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4" w:type="dxa"/>
        <w:tblInd w:w="78" w:type="dxa"/>
        <w:tblLayout w:type="fixed"/>
        <w:tblLook w:val="0000"/>
      </w:tblPr>
      <w:tblGrid>
        <w:gridCol w:w="1694"/>
        <w:gridCol w:w="1982"/>
        <w:gridCol w:w="1890"/>
        <w:gridCol w:w="2818"/>
      </w:tblGrid>
      <w:tr w:rsidR="00F8784B" w:rsidTr="00F8784B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8384" w:type="dxa"/>
            <w:gridSpan w:val="4"/>
            <w:tcBorders>
              <w:bottom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40"/>
                <w:szCs w:val="40"/>
              </w:rPr>
              <w:t>临时动火</w:t>
            </w: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40"/>
                <w:szCs w:val="40"/>
              </w:rPr>
              <w:t>作</w:t>
            </w: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40"/>
                <w:szCs w:val="40"/>
              </w:rPr>
              <w:t>业审批表</w:t>
            </w: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申请动火作业的部门或单位名称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项目施工单位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项目负责人及联系电话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动火作业地点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详细作业地址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动火时间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自【开始日期及时间】至【结束日期及时间】</w:t>
            </w: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动火类型</w:t>
            </w:r>
          </w:p>
        </w:tc>
        <w:tc>
          <w:tcPr>
            <w:tcW w:w="6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□气焊、气割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□电焊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□喷灯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□砂轮打磨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□其他（请注明）：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具体类型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 </w:t>
            </w: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动火作业内容简述</w:t>
            </w:r>
          </w:p>
        </w:tc>
        <w:tc>
          <w:tcPr>
            <w:tcW w:w="6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详细说明动火作业的具体工作内容，如焊接管道、切割钢板等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涉及危险化学品情况</w:t>
            </w:r>
          </w:p>
        </w:tc>
        <w:tc>
          <w:tcPr>
            <w:tcW w:w="6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若有，填写危险化学品名称、数量、危害特性等；若无则填“无”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2096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安全措施</w:t>
            </w:r>
          </w:p>
        </w:tc>
        <w:tc>
          <w:tcPr>
            <w:tcW w:w="6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动火作业前，已清除动火现场及周围的易燃、可燃物，无法清除的已采取有效的隔离、遮盖措施。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动火作业现场配备了足够适用的灭火器材，如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具体灭火器类型及数量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动火设备已进行检查，确保安全可靠，无泄漏等问题。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作业人员已穿戴好必要的个人防护用品，如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列举防护用品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动火点周围的孔洞、地沟等已进行封堵。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6.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如有其他补充安全措施，依次列出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]   </w:t>
            </w: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申请单位意见</w:t>
            </w:r>
          </w:p>
        </w:tc>
        <w:tc>
          <w:tcPr>
            <w:tcW w:w="6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经审核，若同意则写“现场安全措施已落实，同意动火作业”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   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负责人签名：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签名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  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日期：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申请日期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  </w:t>
            </w: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安全管理部门意见</w:t>
            </w:r>
          </w:p>
        </w:tc>
        <w:tc>
          <w:tcPr>
            <w:tcW w:w="6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经审核，若同意则写“同意动火作业，作业过程中需严格遵守安全规定”；若不同意则说明原因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    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负责人签名：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签名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  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日期：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审核日期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  </w:t>
            </w: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动火作业现场负责人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负责人职责确认</w:t>
            </w:r>
          </w:p>
        </w:tc>
        <w:tc>
          <w:tcPr>
            <w:tcW w:w="6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熟悉动火作业区域的环境和工艺情况，对动火作业的安全负责。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负责动火现场的监护与检查，随时纠正违规行为，发现异常情况立即停止动火作业，并采取措施。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作业完成后，负责清理现场，确认无残留火种。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</w:t>
            </w:r>
          </w:p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</w:t>
            </w:r>
          </w:p>
          <w:p w:rsidR="00F8784B" w:rsidRDefault="00F8784B" w:rsidP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监护人签名：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签名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]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日期：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确认日期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]   </w:t>
            </w: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动火作业人员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依次填写作业人员姓名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对应每个人的证书编号，并将身份证、上岗资格证复印件附后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</w:p>
        </w:tc>
      </w:tr>
      <w:tr w:rsidR="00F8784B" w:rsidTr="00F8784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784B" w:rsidRDefault="00F8784B" w:rsidP="00F8784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作业完成情况及验收意见</w:t>
            </w:r>
          </w:p>
        </w:tc>
        <w:tc>
          <w:tcPr>
            <w:tcW w:w="66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784B" w:rsidRDefault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动火作业已按要求完成，现场清理干净，无安全隐患。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    </w:t>
            </w:r>
          </w:p>
          <w:p w:rsidR="00F8784B" w:rsidRDefault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 w:rsidR="00F8784B" w:rsidRDefault="00F878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验收人签名：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签名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   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日期：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验收日期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]</w:t>
            </w:r>
          </w:p>
        </w:tc>
      </w:tr>
    </w:tbl>
    <w:p w:rsidR="00F8784B" w:rsidRPr="00F8784B" w:rsidRDefault="00F8784B" w:rsidP="00F8784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8784B">
        <w:rPr>
          <w:rFonts w:ascii="方正小标宋简体" w:eastAsia="方正小标宋简体" w:hint="eastAsia"/>
          <w:sz w:val="44"/>
          <w:szCs w:val="44"/>
        </w:rPr>
        <w:lastRenderedPageBreak/>
        <w:t>动火作业安全规定</w:t>
      </w:r>
    </w:p>
    <w:p w:rsidR="00F8784B" w:rsidRPr="00F8784B" w:rsidRDefault="00F8784B" w:rsidP="00F8784B">
      <w:pPr>
        <w:rPr>
          <w:rFonts w:ascii="黑体" w:eastAsia="黑体" w:hAnsi="黑体" w:hint="eastAsia"/>
          <w:sz w:val="32"/>
          <w:szCs w:val="32"/>
        </w:rPr>
      </w:pPr>
      <w:r w:rsidRPr="00F8784B">
        <w:rPr>
          <w:rFonts w:ascii="黑体" w:eastAsia="黑体" w:hAnsi="黑体" w:hint="eastAsia"/>
          <w:sz w:val="32"/>
          <w:szCs w:val="32"/>
        </w:rPr>
        <w:t>动火前“八不”：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1.防火、灭火措施没落实不动火。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2.周围的杂物和易燃品、危险品未清除不动火。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3.附近难以移动的易燃结构物未采取安全防范措施不动火。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4.凡盛装过油类等易燃、可燃液体的容器、管道用后未清洗干净不动火。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5.在进行高空焊割作业时，未清除地面的可燃物品和采取相应防火措施不动火。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6.储存易燃易爆物品的仓库、车间和场所未采取安全措施，危险性未拔除不动火。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7.未配备灭火器材或器材不足不动火。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8.现场安全负责人不在场不动火。</w:t>
      </w:r>
    </w:p>
    <w:p w:rsidR="00F8784B" w:rsidRPr="00F8784B" w:rsidRDefault="00F8784B" w:rsidP="00F8784B">
      <w:pPr>
        <w:rPr>
          <w:rFonts w:ascii="黑体" w:eastAsia="黑体" w:hAnsi="黑体" w:hint="eastAsia"/>
          <w:sz w:val="32"/>
          <w:szCs w:val="32"/>
        </w:rPr>
      </w:pPr>
      <w:r w:rsidRPr="00F8784B">
        <w:rPr>
          <w:rFonts w:ascii="黑体" w:eastAsia="黑体" w:hAnsi="黑体" w:hint="eastAsia"/>
          <w:sz w:val="32"/>
          <w:szCs w:val="32"/>
        </w:rPr>
        <w:t>动火中的“四要”：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1.现场安全负责人要坚守岗位。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2.现场安全负责人和动火作业人员要加强观察、精心操作，发现不安全苗头时立即停止动火。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3.一旦发生火灾或爆炸事故要立即报警和组织扑救。</w:t>
      </w:r>
    </w:p>
    <w:p w:rsidR="00F8784B" w:rsidRPr="00F8784B" w:rsidRDefault="00F8784B" w:rsidP="00F8784B">
      <w:pPr>
        <w:rPr>
          <w:rFonts w:ascii="仿宋_GB2312" w:eastAsia="仿宋_GB2312" w:hint="eastAsia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4.动火作业人员要严格执行安全操作规程。</w:t>
      </w:r>
    </w:p>
    <w:p w:rsidR="00F8784B" w:rsidRPr="00F8784B" w:rsidRDefault="00F8784B" w:rsidP="00F8784B">
      <w:pPr>
        <w:rPr>
          <w:rFonts w:ascii="黑体" w:eastAsia="黑体" w:hAnsi="黑体" w:hint="eastAsia"/>
          <w:sz w:val="32"/>
          <w:szCs w:val="32"/>
        </w:rPr>
      </w:pPr>
      <w:r w:rsidRPr="00F8784B">
        <w:rPr>
          <w:rFonts w:ascii="黑体" w:eastAsia="黑体" w:hAnsi="黑体" w:hint="eastAsia"/>
          <w:sz w:val="32"/>
          <w:szCs w:val="32"/>
        </w:rPr>
        <w:t>动火作业后要“一清”：</w:t>
      </w:r>
    </w:p>
    <w:p w:rsidR="00463290" w:rsidRPr="00F8784B" w:rsidRDefault="00F8784B" w:rsidP="00F8784B">
      <w:pPr>
        <w:rPr>
          <w:rFonts w:ascii="仿宋_GB2312" w:eastAsia="仿宋_GB2312"/>
          <w:sz w:val="32"/>
          <w:szCs w:val="32"/>
        </w:rPr>
      </w:pPr>
      <w:r w:rsidRPr="00F8784B">
        <w:rPr>
          <w:rFonts w:ascii="仿宋_GB2312" w:eastAsia="仿宋_GB2312" w:hint="eastAsia"/>
          <w:sz w:val="32"/>
          <w:szCs w:val="32"/>
        </w:rPr>
        <w:t>完成动火作业后，动火人员和现场责任人要彻底清理动火作业现场，并确认无隐患后才能离开。</w:t>
      </w:r>
    </w:p>
    <w:sectPr w:rsidR="00463290" w:rsidRPr="00F8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290" w:rsidRDefault="00463290" w:rsidP="00F8784B">
      <w:r>
        <w:separator/>
      </w:r>
    </w:p>
  </w:endnote>
  <w:endnote w:type="continuationSeparator" w:id="1">
    <w:p w:rsidR="00463290" w:rsidRDefault="00463290" w:rsidP="00F8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290" w:rsidRDefault="00463290" w:rsidP="00F8784B">
      <w:r>
        <w:separator/>
      </w:r>
    </w:p>
  </w:footnote>
  <w:footnote w:type="continuationSeparator" w:id="1">
    <w:p w:rsidR="00463290" w:rsidRDefault="00463290" w:rsidP="00F87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84B"/>
    <w:rsid w:val="004356F0"/>
    <w:rsid w:val="00463290"/>
    <w:rsid w:val="00F8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8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8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8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205</Words>
  <Characters>1170</Characters>
  <Application>Microsoft Office Word</Application>
  <DocSecurity>0</DocSecurity>
  <Lines>9</Lines>
  <Paragraphs>2</Paragraphs>
  <ScaleCrop>false</ScaleCrop>
  <Company>HP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2025-02-17T08:56:00Z</cp:lastPrinted>
  <dcterms:created xsi:type="dcterms:W3CDTF">2025-02-17T08:48:00Z</dcterms:created>
  <dcterms:modified xsi:type="dcterms:W3CDTF">2025-02-17T09:07:00Z</dcterms:modified>
</cp:coreProperties>
</file>