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883" w:firstLineChars="200"/>
        <w:jc w:val="center"/>
        <w:rPr>
          <w:rFonts w:hint="eastAsia"/>
        </w:rPr>
      </w:pPr>
      <w:bookmarkStart w:id="0" w:name="_GoBack"/>
      <w:r>
        <w:rPr>
          <w:rFonts w:hint="eastAsia"/>
        </w:rPr>
        <w:t>关于赴新沟扶贫的差旅费报销说明</w:t>
      </w:r>
    </w:p>
    <w:bookmarkEnd w:id="0"/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校内各单位：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根据上级有关文件规定和我校实际情况，关于赴荥阳市汜水镇新沟村开展扶贫有关的差旅费报销说明如下：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1、事前需填写《出差审批表》，报主管校领导审批。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2、原则上不允许自带车前往，时间控制在半天（4小时）之内。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3、时间未超过半天的，不发放任何补助；超过半天（4小时）的，每人发放40元的公杂费和伙食补助（学生减半）。确需自带车者每车给予100元交通补助。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4、报销时需附活动情况总结（包括姓名、人数、往返详细时间、车辆信息等），严禁弄虚作假。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5、自2019年4月1日起执行。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                              </w:t>
      </w:r>
      <w:r>
        <w:rPr>
          <w:rFonts w:hint="eastAsia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/>
          <w:sz w:val="30"/>
          <w:szCs w:val="30"/>
        </w:rPr>
        <w:t>  财务处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                                 </w:t>
      </w:r>
      <w:r>
        <w:rPr>
          <w:rFonts w:hint="eastAsia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/>
          <w:sz w:val="30"/>
          <w:szCs w:val="30"/>
        </w:rPr>
        <w:t> 2019.3.30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77705"/>
    <w:rsid w:val="633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2019-04-09T01:24:00Z</dcterms:created>
  <dc:creator>Administrator</dc:creator>
  <cp:lastModifiedBy>Administrator</cp:lastModifiedBy>
  <dcterms:modified xsi:type="dcterms:W3CDTF">2019-04-09T01:27:25Z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