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86" w:type="pct"/>
        <w:jc w:val="center"/>
        <w:tblCellSpacing w:w="0" w:type="dxa"/>
        <w:tblInd w:w="-168" w:type="dxa"/>
        <w:tblCellMar>
          <w:left w:w="0" w:type="dxa"/>
          <w:right w:w="0" w:type="dxa"/>
        </w:tblCellMar>
        <w:tblLook w:val="04A0"/>
      </w:tblPr>
      <w:tblGrid>
        <w:gridCol w:w="8474"/>
      </w:tblGrid>
      <w:tr w:rsidR="001474E4" w:rsidRPr="0061131F" w:rsidTr="008E75F3">
        <w:trPr>
          <w:trHeight w:val="5400"/>
          <w:tblCellSpacing w:w="0" w:type="dxa"/>
          <w:jc w:val="center"/>
        </w:trPr>
        <w:tc>
          <w:tcPr>
            <w:tcW w:w="5000" w:type="pct"/>
            <w:hideMark/>
          </w:tcPr>
          <w:p w:rsidR="000D7A4C" w:rsidRPr="005237CC" w:rsidRDefault="00824E94" w:rsidP="00DF4A6C">
            <w:pPr>
              <w:adjustRightInd/>
              <w:spacing w:before="100" w:beforeAutospacing="1" w:after="100" w:afterAutospacing="1" w:line="360" w:lineRule="auto"/>
              <w:rPr>
                <w:rFonts w:asciiTheme="majorEastAsia" w:eastAsiaTheme="majorEastAsia" w:hAnsiTheme="majorEastAsia" w:cs="宋体"/>
                <w:b/>
                <w:color w:val="000000"/>
                <w:sz w:val="32"/>
                <w:szCs w:val="32"/>
              </w:rPr>
            </w:pPr>
            <w:r>
              <w:rPr>
                <w:rFonts w:asciiTheme="majorEastAsia" w:eastAsiaTheme="majorEastAsia" w:hAnsiTheme="majorEastAsia" w:cs="宋体" w:hint="eastAsia"/>
                <w:b/>
                <w:color w:val="000000"/>
                <w:sz w:val="32"/>
                <w:szCs w:val="32"/>
              </w:rPr>
              <w:t>附件3：</w:t>
            </w:r>
            <w:r w:rsidR="00AB64C0">
              <w:rPr>
                <w:rFonts w:asciiTheme="majorEastAsia" w:eastAsiaTheme="majorEastAsia" w:hAnsiTheme="majorEastAsia" w:cs="宋体" w:hint="eastAsia"/>
                <w:b/>
                <w:color w:val="000000"/>
                <w:sz w:val="32"/>
                <w:szCs w:val="32"/>
              </w:rPr>
              <w:t xml:space="preserve">            </w:t>
            </w:r>
            <w:r w:rsidR="000D7A4C" w:rsidRPr="005237CC">
              <w:rPr>
                <w:rFonts w:asciiTheme="majorEastAsia" w:eastAsiaTheme="majorEastAsia" w:hAnsiTheme="majorEastAsia" w:cs="宋体" w:hint="eastAsia"/>
                <w:b/>
                <w:color w:val="000000"/>
                <w:sz w:val="32"/>
                <w:szCs w:val="32"/>
              </w:rPr>
              <w:t>郑州师范学院</w:t>
            </w:r>
          </w:p>
          <w:p w:rsidR="000D7A4C" w:rsidRPr="00125BEA" w:rsidRDefault="0000336D" w:rsidP="0068417D">
            <w:pPr>
              <w:adjustRightInd/>
              <w:spacing w:before="100" w:beforeAutospacing="1" w:after="100" w:afterAutospacing="1" w:line="360" w:lineRule="auto"/>
              <w:jc w:val="center"/>
              <w:rPr>
                <w:rFonts w:asciiTheme="majorEastAsia" w:eastAsiaTheme="majorEastAsia" w:hAnsiTheme="majorEastAsia" w:cs="宋体"/>
                <w:b/>
                <w:color w:val="000000"/>
                <w:sz w:val="32"/>
                <w:szCs w:val="32"/>
              </w:rPr>
            </w:pPr>
            <w:r w:rsidRPr="00125BEA">
              <w:rPr>
                <w:rFonts w:asciiTheme="majorEastAsia" w:eastAsiaTheme="majorEastAsia" w:hAnsiTheme="majorEastAsia" w:cs="宋体" w:hint="eastAsia"/>
                <w:b/>
                <w:color w:val="000000"/>
                <w:sz w:val="32"/>
                <w:szCs w:val="32"/>
              </w:rPr>
              <w:t>课程</w:t>
            </w:r>
            <w:r w:rsidR="000D7A4C" w:rsidRPr="00125BEA">
              <w:rPr>
                <w:rFonts w:asciiTheme="majorEastAsia" w:eastAsiaTheme="majorEastAsia" w:hAnsiTheme="majorEastAsia" w:cs="宋体" w:hint="eastAsia"/>
                <w:b/>
                <w:color w:val="000000"/>
                <w:sz w:val="32"/>
                <w:szCs w:val="32"/>
              </w:rPr>
              <w:t>考查管理办法</w:t>
            </w:r>
            <w:r w:rsidR="00281B9A">
              <w:rPr>
                <w:rFonts w:asciiTheme="majorEastAsia" w:eastAsiaTheme="majorEastAsia" w:hAnsiTheme="majorEastAsia" w:cs="宋体" w:hint="eastAsia"/>
                <w:b/>
                <w:color w:val="000000"/>
                <w:sz w:val="32"/>
                <w:szCs w:val="32"/>
              </w:rPr>
              <w:t>（暂行）</w:t>
            </w:r>
          </w:p>
          <w:p w:rsidR="000D7A4C" w:rsidRPr="0061131F" w:rsidRDefault="000D7A4C" w:rsidP="0061131F">
            <w:pPr>
              <w:adjustRightInd/>
              <w:spacing w:before="100" w:beforeAutospacing="1" w:after="100" w:afterAutospacing="1" w:line="360" w:lineRule="auto"/>
              <w:ind w:firstLineChars="250" w:firstLine="700"/>
              <w:jc w:val="both"/>
              <w:rPr>
                <w:rFonts w:ascii="楷体_GB2312" w:eastAsia="楷体_GB2312" w:hAnsi="宋体" w:cs="宋体"/>
                <w:color w:val="000000"/>
                <w:sz w:val="28"/>
                <w:szCs w:val="28"/>
              </w:rPr>
            </w:pPr>
            <w:r w:rsidRPr="0061131F">
              <w:rPr>
                <w:rFonts w:ascii="楷体_GB2312" w:eastAsia="楷体_GB2312" w:hAnsi="宋体" w:cs="宋体" w:hint="eastAsia"/>
                <w:color w:val="000000"/>
                <w:sz w:val="28"/>
                <w:szCs w:val="28"/>
              </w:rPr>
              <w:t>为加强教学管理，规范课程考查工作，全面提高我</w:t>
            </w:r>
            <w:r w:rsidR="00EF04EC">
              <w:rPr>
                <w:rFonts w:ascii="楷体_GB2312" w:eastAsia="楷体_GB2312" w:hAnsi="宋体" w:cs="宋体" w:hint="eastAsia"/>
                <w:color w:val="000000"/>
                <w:sz w:val="28"/>
                <w:szCs w:val="28"/>
              </w:rPr>
              <w:t>校</w:t>
            </w:r>
            <w:r w:rsidRPr="0061131F">
              <w:rPr>
                <w:rFonts w:ascii="楷体_GB2312" w:eastAsia="楷体_GB2312" w:hAnsi="宋体" w:cs="宋体" w:hint="eastAsia"/>
                <w:color w:val="000000"/>
                <w:sz w:val="28"/>
                <w:szCs w:val="28"/>
              </w:rPr>
              <w:t>教学质量</w:t>
            </w:r>
            <w:r w:rsidR="0061131F">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依据《郑州师范学院</w:t>
            </w:r>
            <w:r w:rsidR="00622EA5">
              <w:rPr>
                <w:rFonts w:ascii="楷体_GB2312" w:eastAsia="楷体_GB2312" w:hAnsi="宋体" w:cs="宋体" w:hint="eastAsia"/>
                <w:color w:val="000000"/>
                <w:sz w:val="28"/>
                <w:szCs w:val="28"/>
              </w:rPr>
              <w:t>考试</w:t>
            </w:r>
            <w:r w:rsidRPr="0061131F">
              <w:rPr>
                <w:rFonts w:ascii="楷体_GB2312" w:eastAsia="楷体_GB2312" w:hAnsi="宋体" w:cs="宋体" w:hint="eastAsia"/>
                <w:color w:val="000000"/>
                <w:sz w:val="28"/>
                <w:szCs w:val="28"/>
              </w:rPr>
              <w:t>工作规范》特制定本办法。</w:t>
            </w:r>
          </w:p>
          <w:p w:rsidR="009370CF" w:rsidRPr="0061131F" w:rsidRDefault="009370CF" w:rsidP="0061131F">
            <w:pPr>
              <w:pStyle w:val="a6"/>
              <w:numPr>
                <w:ilvl w:val="0"/>
                <w:numId w:val="2"/>
              </w:numPr>
              <w:adjustRightInd/>
              <w:spacing w:before="100" w:beforeAutospacing="1" w:after="100" w:afterAutospacing="1" w:line="360" w:lineRule="auto"/>
              <w:ind w:firstLineChars="0"/>
              <w:rPr>
                <w:rFonts w:asciiTheme="majorEastAsia" w:eastAsiaTheme="majorEastAsia" w:hAnsiTheme="majorEastAsia" w:cs="宋体"/>
                <w:b/>
                <w:color w:val="000000"/>
                <w:sz w:val="28"/>
                <w:szCs w:val="28"/>
              </w:rPr>
            </w:pPr>
            <w:r w:rsidRPr="0061131F">
              <w:rPr>
                <w:rFonts w:asciiTheme="majorEastAsia" w:eastAsiaTheme="majorEastAsia" w:hAnsiTheme="majorEastAsia" w:cs="宋体" w:hint="eastAsia"/>
                <w:b/>
                <w:color w:val="000000"/>
                <w:sz w:val="28"/>
                <w:szCs w:val="28"/>
              </w:rPr>
              <w:t>考查课程的界定</w:t>
            </w:r>
          </w:p>
          <w:p w:rsidR="009370CF" w:rsidRPr="0061131F" w:rsidRDefault="009370CF" w:rsidP="0061131F">
            <w:pPr>
              <w:adjustRightInd/>
              <w:spacing w:before="100" w:beforeAutospacing="1" w:after="100" w:afterAutospacing="1" w:line="360" w:lineRule="auto"/>
              <w:ind w:leftChars="50" w:left="110" w:firstLineChars="200" w:firstLine="560"/>
              <w:rPr>
                <w:rFonts w:ascii="楷体_GB2312" w:eastAsia="楷体_GB2312" w:hAnsi="宋体" w:cs="宋体"/>
                <w:color w:val="000000"/>
                <w:sz w:val="28"/>
                <w:szCs w:val="28"/>
              </w:rPr>
            </w:pPr>
            <w:r w:rsidRPr="0061131F">
              <w:rPr>
                <w:rFonts w:ascii="楷体_GB2312" w:eastAsia="楷体_GB2312" w:hAnsi="宋体" w:cs="宋体" w:hint="eastAsia"/>
                <w:color w:val="000000"/>
                <w:sz w:val="28"/>
                <w:szCs w:val="28"/>
              </w:rPr>
              <w:t>采用考查方式的课程应为《郑州师范学院</w:t>
            </w:r>
            <w:r w:rsidR="0061131F">
              <w:rPr>
                <w:rFonts w:ascii="楷体_GB2312" w:eastAsia="楷体_GB2312" w:hAnsi="宋体" w:cs="宋体" w:hint="eastAsia"/>
                <w:color w:val="000000"/>
                <w:sz w:val="28"/>
                <w:szCs w:val="28"/>
              </w:rPr>
              <w:t>专业</w:t>
            </w:r>
            <w:r w:rsidRPr="0061131F">
              <w:rPr>
                <w:rFonts w:ascii="楷体_GB2312" w:eastAsia="楷体_GB2312" w:hAnsi="宋体" w:cs="宋体" w:hint="eastAsia"/>
                <w:color w:val="000000"/>
                <w:sz w:val="28"/>
                <w:szCs w:val="28"/>
              </w:rPr>
              <w:t>人才培养方案》中规定可实施考查的课程。</w:t>
            </w:r>
          </w:p>
          <w:p w:rsidR="001474E4" w:rsidRPr="0061131F" w:rsidRDefault="001474E4" w:rsidP="0061131F">
            <w:pPr>
              <w:pStyle w:val="a6"/>
              <w:numPr>
                <w:ilvl w:val="0"/>
                <w:numId w:val="2"/>
              </w:numPr>
              <w:adjustRightInd/>
              <w:spacing w:before="100" w:beforeAutospacing="1" w:after="100" w:afterAutospacing="1" w:line="360" w:lineRule="auto"/>
              <w:ind w:firstLineChars="0"/>
              <w:rPr>
                <w:rFonts w:asciiTheme="majorEastAsia" w:eastAsiaTheme="majorEastAsia" w:hAnsiTheme="majorEastAsia" w:cs="宋体"/>
                <w:b/>
                <w:color w:val="000000"/>
                <w:sz w:val="28"/>
                <w:szCs w:val="28"/>
              </w:rPr>
            </w:pPr>
            <w:r w:rsidRPr="0061131F">
              <w:rPr>
                <w:rFonts w:asciiTheme="majorEastAsia" w:eastAsiaTheme="majorEastAsia" w:hAnsiTheme="majorEastAsia" w:cs="宋体" w:hint="eastAsia"/>
                <w:b/>
                <w:color w:val="000000"/>
                <w:sz w:val="28"/>
                <w:szCs w:val="28"/>
              </w:rPr>
              <w:t>考查方式与命题</w:t>
            </w:r>
          </w:p>
          <w:p w:rsidR="001474E4" w:rsidRPr="0061131F" w:rsidRDefault="001474E4" w:rsidP="0061131F">
            <w:pPr>
              <w:adjustRightInd/>
              <w:spacing w:before="100" w:beforeAutospacing="1" w:after="100" w:afterAutospacing="1" w:line="360" w:lineRule="auto"/>
              <w:ind w:left="105"/>
              <w:rPr>
                <w:rFonts w:ascii="楷体_GB2312" w:eastAsia="楷体_GB2312" w:hAnsi="宋体" w:cs="宋体"/>
                <w:sz w:val="28"/>
                <w:szCs w:val="18"/>
              </w:rPr>
            </w:pPr>
            <w:r w:rsidRPr="0061131F">
              <w:rPr>
                <w:rFonts w:ascii="楷体_GB2312" w:eastAsia="楷体_GB2312" w:hAnsi="宋体" w:cs="宋体" w:hint="eastAsia"/>
                <w:color w:val="000000"/>
                <w:sz w:val="28"/>
                <w:szCs w:val="28"/>
              </w:rPr>
              <w:t>（一）考查方式</w:t>
            </w:r>
            <w:r w:rsidRPr="0061131F">
              <w:rPr>
                <w:rFonts w:ascii="楷体_GB2312" w:eastAsia="楷体_GB2312" w:hAnsi="宋体" w:cs="宋体" w:hint="eastAsia"/>
                <w:color w:val="000000"/>
                <w:sz w:val="28"/>
                <w:szCs w:val="28"/>
              </w:rPr>
              <w:t> </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课程期末考查可采用闭卷、开卷、口试、论文、作品、上机、综合设计、综合练习、实验、实习、社会实践等方式进行，具体方式由</w:t>
            </w:r>
            <w:r w:rsidR="00EF04EC" w:rsidRPr="0061131F">
              <w:rPr>
                <w:rFonts w:ascii="楷体_GB2312" w:eastAsia="楷体_GB2312" w:hAnsi="宋体" w:cs="宋体" w:hint="eastAsia"/>
                <w:color w:val="000000"/>
                <w:sz w:val="28"/>
                <w:szCs w:val="28"/>
              </w:rPr>
              <w:t>系</w:t>
            </w:r>
            <w:r w:rsidRPr="0061131F">
              <w:rPr>
                <w:rFonts w:ascii="楷体_GB2312" w:eastAsia="楷体_GB2312" w:hAnsi="宋体" w:cs="宋体" w:hint="eastAsia"/>
                <w:color w:val="000000"/>
                <w:sz w:val="28"/>
                <w:szCs w:val="28"/>
              </w:rPr>
              <w:t>（</w:t>
            </w:r>
            <w:r w:rsidR="00EF04EC" w:rsidRPr="0061131F">
              <w:rPr>
                <w:rFonts w:ascii="楷体_GB2312" w:eastAsia="楷体_GB2312" w:hAnsi="宋体" w:cs="宋体" w:hint="eastAsia"/>
                <w:color w:val="000000"/>
                <w:sz w:val="28"/>
                <w:szCs w:val="28"/>
              </w:rPr>
              <w:t>教研室</w:t>
            </w:r>
            <w:r w:rsidRPr="0061131F">
              <w:rPr>
                <w:rFonts w:ascii="楷体_GB2312" w:eastAsia="楷体_GB2312" w:hAnsi="宋体" w:cs="宋体" w:hint="eastAsia"/>
                <w:color w:val="000000"/>
                <w:sz w:val="28"/>
                <w:szCs w:val="28"/>
              </w:rPr>
              <w:t>）根据课程的性质、特点和教学目标进行审定</w:t>
            </w:r>
            <w:r w:rsidR="00A70220">
              <w:rPr>
                <w:rFonts w:ascii="楷体_GB2312" w:eastAsia="楷体_GB2312" w:hAnsi="宋体" w:cs="宋体" w:hint="eastAsia"/>
                <w:color w:val="000000"/>
                <w:sz w:val="28"/>
                <w:szCs w:val="28"/>
              </w:rPr>
              <w:t>并报学院（部）审批。</w:t>
            </w:r>
          </w:p>
          <w:p w:rsidR="001474E4" w:rsidRPr="0061131F" w:rsidRDefault="001474E4" w:rsidP="0061131F">
            <w:pPr>
              <w:adjustRightInd/>
              <w:spacing w:before="100" w:beforeAutospacing="1" w:after="100" w:afterAutospacing="1" w:line="360" w:lineRule="auto"/>
              <w:ind w:left="105"/>
              <w:rPr>
                <w:rFonts w:ascii="楷体_GB2312" w:eastAsia="楷体_GB2312" w:hAnsi="宋体" w:cs="宋体"/>
                <w:sz w:val="28"/>
                <w:szCs w:val="18"/>
              </w:rPr>
            </w:pPr>
            <w:r w:rsidRPr="0061131F">
              <w:rPr>
                <w:rFonts w:ascii="楷体_GB2312" w:eastAsia="楷体_GB2312" w:hAnsi="宋体" w:cs="宋体" w:hint="eastAsia"/>
                <w:color w:val="000000"/>
                <w:sz w:val="28"/>
                <w:szCs w:val="28"/>
              </w:rPr>
              <w:t>（二）命题要求</w:t>
            </w:r>
            <w:r w:rsidRPr="0061131F">
              <w:rPr>
                <w:rFonts w:ascii="宋体" w:eastAsia="楷体_GB2312" w:hAnsi="宋体" w:cs="宋体" w:hint="eastAsia"/>
                <w:color w:val="000000"/>
                <w:sz w:val="28"/>
                <w:szCs w:val="28"/>
              </w:rPr>
              <w:t>     </w:t>
            </w:r>
            <w:r w:rsidRPr="0061131F">
              <w:rPr>
                <w:rFonts w:ascii="楷体_GB2312" w:eastAsia="楷体_GB2312" w:hAnsi="宋体" w:cs="宋体" w:hint="eastAsia"/>
                <w:color w:val="000000"/>
                <w:sz w:val="28"/>
                <w:szCs w:val="28"/>
              </w:rPr>
              <w:t xml:space="preserve"> </w:t>
            </w:r>
          </w:p>
          <w:p w:rsidR="001474E4" w:rsidRPr="0061131F" w:rsidRDefault="001474E4" w:rsidP="0061131F">
            <w:pPr>
              <w:adjustRightInd/>
              <w:spacing w:before="100" w:beforeAutospacing="1" w:after="100" w:afterAutospacing="1" w:line="360" w:lineRule="auto"/>
              <w:ind w:left="105"/>
              <w:rPr>
                <w:rFonts w:ascii="楷体_GB2312" w:eastAsia="楷体_GB2312" w:hAnsi="宋体" w:cs="宋体"/>
                <w:sz w:val="28"/>
                <w:szCs w:val="18"/>
              </w:rPr>
            </w:pPr>
            <w:r w:rsidRPr="0061131F">
              <w:rPr>
                <w:rFonts w:ascii="楷体_GB2312" w:eastAsia="楷体_GB2312" w:hAnsi="宋体" w:cs="宋体" w:hint="eastAsia"/>
                <w:color w:val="000000"/>
                <w:sz w:val="28"/>
                <w:szCs w:val="28"/>
              </w:rPr>
              <w:t>1．实行闭卷或开卷笔试考查的课程，应进行规范化命题。</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命题必须以教学大纲为依据，</w:t>
            </w:r>
            <w:r w:rsidR="00ED15CA">
              <w:rPr>
                <w:rFonts w:ascii="楷体_GB2312" w:eastAsia="楷体_GB2312" w:hAnsi="宋体" w:cs="宋体" w:hint="eastAsia"/>
                <w:color w:val="000000"/>
                <w:sz w:val="28"/>
                <w:szCs w:val="28"/>
              </w:rPr>
              <w:t>参照《郑州师范学院考试工作规范》</w:t>
            </w:r>
            <w:r w:rsidR="009E44AC">
              <w:rPr>
                <w:rFonts w:ascii="楷体_GB2312" w:eastAsia="楷体_GB2312" w:hAnsi="宋体" w:cs="宋体" w:hint="eastAsia"/>
                <w:color w:val="000000"/>
                <w:sz w:val="28"/>
                <w:szCs w:val="28"/>
              </w:rPr>
              <w:t>中考试的</w:t>
            </w:r>
            <w:r w:rsidR="00E66965">
              <w:rPr>
                <w:rFonts w:ascii="楷体_GB2312" w:eastAsia="楷体_GB2312" w:hAnsi="宋体" w:cs="宋体" w:hint="eastAsia"/>
                <w:color w:val="000000"/>
                <w:sz w:val="28"/>
                <w:szCs w:val="28"/>
              </w:rPr>
              <w:t>“</w:t>
            </w:r>
            <w:r w:rsidR="009E44AC">
              <w:rPr>
                <w:rFonts w:ascii="楷体_GB2312" w:eastAsia="楷体_GB2312" w:hAnsi="宋体" w:cs="宋体" w:hint="eastAsia"/>
                <w:color w:val="000000"/>
                <w:sz w:val="28"/>
                <w:szCs w:val="28"/>
              </w:rPr>
              <w:t>命题与要求</w:t>
            </w:r>
            <w:r w:rsidR="00E66965">
              <w:rPr>
                <w:rFonts w:ascii="楷体_GB2312" w:eastAsia="楷体_GB2312" w:hAnsi="宋体" w:cs="宋体" w:hint="eastAsia"/>
                <w:color w:val="000000"/>
                <w:sz w:val="28"/>
                <w:szCs w:val="28"/>
              </w:rPr>
              <w:t>”</w:t>
            </w:r>
            <w:r w:rsidR="00ED15CA">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覆盖面要广，能涉及</w:t>
            </w:r>
            <w:r w:rsidR="000E71D8">
              <w:rPr>
                <w:rFonts w:ascii="楷体_GB2312" w:eastAsia="楷体_GB2312" w:hAnsi="宋体" w:cs="宋体" w:hint="eastAsia"/>
                <w:color w:val="000000"/>
                <w:sz w:val="28"/>
                <w:szCs w:val="28"/>
              </w:rPr>
              <w:t>课程的</w:t>
            </w:r>
            <w:r w:rsidRPr="0061131F">
              <w:rPr>
                <w:rFonts w:ascii="楷体_GB2312" w:eastAsia="楷体_GB2312" w:hAnsi="宋体" w:cs="宋体" w:hint="eastAsia"/>
                <w:color w:val="000000"/>
                <w:sz w:val="28"/>
                <w:szCs w:val="28"/>
              </w:rPr>
              <w:t>基本内容和要求，着重考核学生对本课程基础知识、基础理论和基本技能</w:t>
            </w:r>
            <w:r w:rsidR="009F0A7D">
              <w:rPr>
                <w:rFonts w:ascii="楷体_GB2312" w:eastAsia="楷体_GB2312" w:hAnsi="宋体" w:cs="宋体" w:hint="eastAsia"/>
                <w:color w:val="000000"/>
                <w:sz w:val="28"/>
                <w:szCs w:val="28"/>
              </w:rPr>
              <w:t>（以下简称“三基</w:t>
            </w:r>
            <w:r w:rsidR="009F0A7D">
              <w:rPr>
                <w:rFonts w:ascii="楷体_GB2312" w:eastAsia="楷体_GB2312" w:hAnsi="宋体" w:cs="宋体"/>
                <w:color w:val="000000"/>
                <w:sz w:val="28"/>
                <w:szCs w:val="28"/>
              </w:rPr>
              <w:t>”</w:t>
            </w:r>
            <w:r w:rsidR="009F0A7D">
              <w:rPr>
                <w:rFonts w:ascii="楷体_GB2312" w:eastAsia="楷体_GB2312" w:hAnsi="宋体" w:cs="宋体"/>
                <w:color w:val="000000"/>
                <w:sz w:val="28"/>
                <w:szCs w:val="28"/>
              </w:rPr>
              <w:t>）</w:t>
            </w:r>
            <w:r w:rsidRPr="0061131F">
              <w:rPr>
                <w:rFonts w:ascii="楷体_GB2312" w:eastAsia="楷体_GB2312" w:hAnsi="宋体" w:cs="宋体" w:hint="eastAsia"/>
                <w:color w:val="000000"/>
                <w:sz w:val="28"/>
                <w:szCs w:val="28"/>
              </w:rPr>
              <w:t>的掌握程度与应用水平以及分析问题、解决</w:t>
            </w:r>
            <w:r w:rsidRPr="0061131F">
              <w:rPr>
                <w:rFonts w:ascii="楷体_GB2312" w:eastAsia="楷体_GB2312" w:hAnsi="宋体" w:cs="宋体" w:hint="eastAsia"/>
                <w:color w:val="000000"/>
                <w:sz w:val="28"/>
                <w:szCs w:val="28"/>
              </w:rPr>
              <w:lastRenderedPageBreak/>
              <w:t>问题的能力和创新能力。</w:t>
            </w:r>
          </w:p>
          <w:p w:rsidR="001474E4" w:rsidRPr="0061131F" w:rsidRDefault="001474E4" w:rsidP="0061131F">
            <w:pPr>
              <w:adjustRightInd/>
              <w:spacing w:before="100" w:beforeAutospacing="1" w:after="100" w:afterAutospacing="1" w:line="360" w:lineRule="auto"/>
              <w:ind w:left="105"/>
              <w:rPr>
                <w:rFonts w:ascii="楷体_GB2312" w:eastAsia="楷体_GB2312" w:hAnsi="宋体" w:cs="宋体"/>
                <w:sz w:val="28"/>
                <w:szCs w:val="18"/>
              </w:rPr>
            </w:pPr>
            <w:r w:rsidRPr="0061131F">
              <w:rPr>
                <w:rFonts w:ascii="宋体" w:eastAsia="楷体_GB2312" w:hAnsi="宋体" w:cs="宋体" w:hint="eastAsia"/>
                <w:color w:val="000000"/>
                <w:sz w:val="28"/>
                <w:szCs w:val="28"/>
              </w:rPr>
              <w:t> </w:t>
            </w:r>
            <w:r w:rsidRPr="0061131F">
              <w:rPr>
                <w:rFonts w:ascii="楷体_GB2312" w:eastAsia="楷体_GB2312" w:hAnsi="宋体" w:cs="宋体" w:hint="eastAsia"/>
                <w:color w:val="000000"/>
                <w:sz w:val="28"/>
                <w:szCs w:val="28"/>
              </w:rPr>
              <w:t xml:space="preserve">   命题时，</w:t>
            </w:r>
            <w:r w:rsidR="0041522B">
              <w:rPr>
                <w:rFonts w:ascii="楷体_GB2312" w:eastAsia="楷体_GB2312" w:hAnsi="宋体" w:cs="宋体" w:hint="eastAsia"/>
                <w:color w:val="000000"/>
                <w:sz w:val="28"/>
                <w:szCs w:val="28"/>
              </w:rPr>
              <w:t>应首先填写《命题计划表》；</w:t>
            </w:r>
            <w:r w:rsidR="000E71D8">
              <w:rPr>
                <w:rFonts w:ascii="楷体_GB2312" w:eastAsia="楷体_GB2312" w:hAnsi="宋体" w:cs="宋体" w:hint="eastAsia"/>
                <w:color w:val="000000"/>
                <w:sz w:val="28"/>
                <w:szCs w:val="28"/>
              </w:rPr>
              <w:t>试卷格式应同郑州师范学院规定的试卷格式；</w:t>
            </w:r>
            <w:r w:rsidRPr="0061131F">
              <w:rPr>
                <w:rFonts w:ascii="楷体_GB2312" w:eastAsia="楷体_GB2312" w:hAnsi="宋体" w:cs="宋体" w:hint="eastAsia"/>
                <w:color w:val="000000"/>
                <w:sz w:val="28"/>
                <w:szCs w:val="28"/>
              </w:rPr>
              <w:t>试卷</w:t>
            </w:r>
            <w:r w:rsidR="009370CF" w:rsidRPr="0061131F">
              <w:rPr>
                <w:rFonts w:ascii="楷体_GB2312" w:eastAsia="楷体_GB2312" w:hAnsi="宋体" w:cs="宋体" w:hint="eastAsia"/>
                <w:color w:val="000000"/>
                <w:sz w:val="28"/>
                <w:szCs w:val="28"/>
              </w:rPr>
              <w:t>科目</w:t>
            </w:r>
            <w:r w:rsidRPr="0061131F">
              <w:rPr>
                <w:rFonts w:ascii="楷体_GB2312" w:eastAsia="楷体_GB2312" w:hAnsi="宋体" w:cs="宋体" w:hint="eastAsia"/>
                <w:color w:val="000000"/>
                <w:sz w:val="28"/>
                <w:szCs w:val="28"/>
              </w:rPr>
              <w:t>名称必须与</w:t>
            </w:r>
            <w:r w:rsidR="00C52452">
              <w:rPr>
                <w:rFonts w:ascii="楷体_GB2312" w:eastAsia="楷体_GB2312" w:hAnsi="宋体" w:cs="宋体" w:hint="eastAsia"/>
                <w:color w:val="000000"/>
                <w:sz w:val="28"/>
                <w:szCs w:val="28"/>
              </w:rPr>
              <w:t>人才培养方案</w:t>
            </w:r>
            <w:r w:rsidRPr="0061131F">
              <w:rPr>
                <w:rFonts w:ascii="楷体_GB2312" w:eastAsia="楷体_GB2312" w:hAnsi="宋体" w:cs="宋体" w:hint="eastAsia"/>
                <w:color w:val="000000"/>
                <w:sz w:val="28"/>
                <w:szCs w:val="28"/>
              </w:rPr>
              <w:t>规定的名称一致；试题题意要清晰明确，文字准确简练，避免歧义或误解；同一套试卷中，主观</w:t>
            </w:r>
            <w:r w:rsidR="009F0A7D">
              <w:rPr>
                <w:rFonts w:ascii="楷体_GB2312" w:eastAsia="楷体_GB2312" w:hAnsi="宋体" w:cs="宋体" w:hint="eastAsia"/>
                <w:color w:val="000000"/>
                <w:sz w:val="28"/>
                <w:szCs w:val="28"/>
              </w:rPr>
              <w:t>性试题和客观性试题的分值比例应符合本课程的性质、特点和教学目标要</w:t>
            </w:r>
            <w:r w:rsidRPr="0061131F">
              <w:rPr>
                <w:rFonts w:ascii="楷体_GB2312" w:eastAsia="楷体_GB2312" w:hAnsi="宋体" w:cs="宋体" w:hint="eastAsia"/>
                <w:color w:val="000000"/>
                <w:sz w:val="28"/>
                <w:szCs w:val="28"/>
              </w:rPr>
              <w:t>求</w:t>
            </w:r>
            <w:r w:rsidR="000E71D8">
              <w:rPr>
                <w:rFonts w:ascii="楷体_GB2312" w:eastAsia="楷体_GB2312" w:hAnsi="宋体" w:cs="宋体" w:hint="eastAsia"/>
                <w:color w:val="000000"/>
                <w:sz w:val="28"/>
                <w:szCs w:val="28"/>
              </w:rPr>
              <w:t>；试卷应附有参考答案及评分标准。</w:t>
            </w:r>
          </w:p>
          <w:p w:rsidR="004F0D96"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color w:val="000000"/>
                <w:sz w:val="28"/>
                <w:szCs w:val="28"/>
              </w:rPr>
            </w:pPr>
            <w:r w:rsidRPr="0061131F">
              <w:rPr>
                <w:rFonts w:ascii="楷体_GB2312" w:eastAsia="楷体_GB2312" w:hAnsi="宋体" w:cs="宋体" w:hint="eastAsia"/>
                <w:color w:val="000000"/>
                <w:sz w:val="28"/>
                <w:szCs w:val="28"/>
              </w:rPr>
              <w:t>实行</w:t>
            </w:r>
            <w:r w:rsidRPr="00E66965">
              <w:rPr>
                <w:rFonts w:ascii="楷体_GB2312" w:eastAsia="楷体_GB2312" w:hAnsi="宋体" w:cs="宋体" w:hint="eastAsia"/>
                <w:color w:val="FF0000"/>
                <w:sz w:val="28"/>
                <w:szCs w:val="28"/>
              </w:rPr>
              <w:t>闭卷笔试</w:t>
            </w:r>
            <w:r w:rsidRPr="0061131F">
              <w:rPr>
                <w:rFonts w:ascii="楷体_GB2312" w:eastAsia="楷体_GB2312" w:hAnsi="宋体" w:cs="宋体" w:hint="eastAsia"/>
                <w:color w:val="000000"/>
                <w:sz w:val="28"/>
                <w:szCs w:val="28"/>
              </w:rPr>
              <w:t>考查的课程，试卷中“三基”部分试题占80%且难度适中，综合性</w:t>
            </w:r>
            <w:r w:rsidR="00592507">
              <w:rPr>
                <w:rFonts w:ascii="楷体_GB2312" w:eastAsia="楷体_GB2312" w:hAnsi="宋体" w:cs="宋体" w:hint="eastAsia"/>
                <w:color w:val="000000"/>
                <w:sz w:val="28"/>
                <w:szCs w:val="28"/>
              </w:rPr>
              <w:t>和实践性</w:t>
            </w:r>
            <w:r w:rsidRPr="0061131F">
              <w:rPr>
                <w:rFonts w:ascii="楷体_GB2312" w:eastAsia="楷体_GB2312" w:hAnsi="宋体" w:cs="宋体" w:hint="eastAsia"/>
                <w:color w:val="000000"/>
                <w:sz w:val="28"/>
                <w:szCs w:val="28"/>
              </w:rPr>
              <w:t>并有一定难度的试题占20%；实行</w:t>
            </w:r>
            <w:r w:rsidRPr="000E71D8">
              <w:rPr>
                <w:rFonts w:ascii="楷体_GB2312" w:eastAsia="楷体_GB2312" w:hAnsi="宋体" w:cs="宋体" w:hint="eastAsia"/>
                <w:color w:val="FF0000"/>
                <w:sz w:val="28"/>
                <w:szCs w:val="28"/>
              </w:rPr>
              <w:t>开卷笔试</w:t>
            </w:r>
            <w:r w:rsidRPr="0061131F">
              <w:rPr>
                <w:rFonts w:ascii="楷体_GB2312" w:eastAsia="楷体_GB2312" w:hAnsi="宋体" w:cs="宋体" w:hint="eastAsia"/>
                <w:color w:val="000000"/>
                <w:sz w:val="28"/>
                <w:szCs w:val="28"/>
              </w:rPr>
              <w:t>考查的课程，应注重考核学生综合运用“三基”分析问题、解决问题的能力，试卷中要体现综合运用</w:t>
            </w:r>
            <w:r w:rsidR="009F0A7D">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试题答案不能含有可从教材或其它允许携带的资料上直接抄录的内容。</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上机考查也按上述规定执行。</w:t>
            </w:r>
          </w:p>
          <w:p w:rsidR="001474E4" w:rsidRPr="0061131F" w:rsidRDefault="001474E4" w:rsidP="0061131F">
            <w:pPr>
              <w:adjustRightInd/>
              <w:spacing w:before="100" w:beforeAutospacing="1" w:after="100" w:afterAutospacing="1" w:line="360" w:lineRule="auto"/>
              <w:rPr>
                <w:rFonts w:ascii="楷体_GB2312" w:eastAsia="楷体_GB2312" w:hAnsi="宋体" w:cs="宋体"/>
                <w:sz w:val="28"/>
                <w:szCs w:val="18"/>
              </w:rPr>
            </w:pPr>
            <w:r w:rsidRPr="0061131F">
              <w:rPr>
                <w:rFonts w:ascii="楷体_GB2312" w:eastAsia="楷体_GB2312" w:hAnsi="宋体" w:cs="宋体" w:hint="eastAsia"/>
                <w:color w:val="000000"/>
                <w:sz w:val="28"/>
                <w:szCs w:val="28"/>
              </w:rPr>
              <w:t>2．实行口试的课程考查，采用分组抽签方式进行。</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考签的命题必须以教学大纲为依据，其覆盖面要广，能涉及基本内容和要求，着重考核学生对本课程“三基”的掌握程度与应用水平以及分析问题、解决问题的能力和创新能力。</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命题时，题意要清晰明确，文字准确简练，避免歧义或误解；</w:t>
            </w:r>
            <w:r w:rsidR="00701BD2">
              <w:rPr>
                <w:rFonts w:ascii="楷体_GB2312" w:eastAsia="楷体_GB2312" w:hAnsi="宋体" w:cs="宋体" w:hint="eastAsia"/>
                <w:color w:val="000000"/>
                <w:sz w:val="28"/>
                <w:szCs w:val="28"/>
              </w:rPr>
              <w:t>同时附有成绩评定标准。</w:t>
            </w:r>
            <w:r w:rsidRPr="0061131F">
              <w:rPr>
                <w:rFonts w:ascii="楷体_GB2312" w:eastAsia="楷体_GB2312" w:hAnsi="宋体" w:cs="宋体" w:hint="eastAsia"/>
                <w:color w:val="000000"/>
                <w:sz w:val="28"/>
                <w:szCs w:val="28"/>
              </w:rPr>
              <w:t>考签中不可直接选用近两年已在同类考试中用过的试题。</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考签的总数应多于一个口试小组的学生人数，每张考签的容量和难易程度力求均衡。学生在第一次抽签后，如不能回答签上的题目，经教师同意后可进行第二次抽签，但不能进行第三次抽签。凡</w:t>
            </w:r>
            <w:r w:rsidRPr="0061131F">
              <w:rPr>
                <w:rFonts w:ascii="楷体_GB2312" w:eastAsia="楷体_GB2312" w:hAnsi="宋体" w:cs="宋体" w:hint="eastAsia"/>
                <w:color w:val="000000"/>
                <w:sz w:val="28"/>
                <w:szCs w:val="28"/>
              </w:rPr>
              <w:lastRenderedPageBreak/>
              <w:t>抽第二次考签所得成绩，除及格外，其它均降一级记分。</w:t>
            </w:r>
          </w:p>
          <w:p w:rsidR="001474E4" w:rsidRPr="0061131F" w:rsidRDefault="001474E4" w:rsidP="0061131F">
            <w:pPr>
              <w:adjustRightInd/>
              <w:spacing w:before="100" w:beforeAutospacing="1" w:after="100" w:afterAutospacing="1" w:line="360" w:lineRule="auto"/>
              <w:ind w:leftChars="50" w:left="110"/>
              <w:rPr>
                <w:rFonts w:ascii="楷体_GB2312" w:eastAsia="楷体_GB2312" w:hAnsi="宋体" w:cs="宋体"/>
                <w:sz w:val="28"/>
                <w:szCs w:val="18"/>
              </w:rPr>
            </w:pPr>
            <w:r w:rsidRPr="0061131F">
              <w:rPr>
                <w:rFonts w:ascii="楷体_GB2312" w:eastAsia="楷体_GB2312" w:hAnsi="宋体" w:cs="宋体" w:hint="eastAsia"/>
                <w:color w:val="000000"/>
                <w:sz w:val="28"/>
                <w:szCs w:val="28"/>
              </w:rPr>
              <w:t>3．实行提交论文、设计或作品方式的课程考查，可采用统一命题、统一选题或任意选题等方式进行。</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统一命题即统一命制一定数量的题目，要求学生进行所有题目的撰写；统一选题即统一命制一定数量的题目，要求学生在提供的题目范围内选题进行撰写；任意选题即学生任意选择与该课程内容相关的题目进行撰写。</w:t>
            </w:r>
            <w:r w:rsidR="00F87688">
              <w:rPr>
                <w:rFonts w:ascii="楷体_GB2312" w:eastAsia="楷体_GB2312" w:hAnsi="宋体" w:cs="宋体" w:hint="eastAsia"/>
                <w:color w:val="000000"/>
                <w:sz w:val="28"/>
                <w:szCs w:val="28"/>
              </w:rPr>
              <w:t>无论采取何种方式考</w:t>
            </w:r>
            <w:r w:rsidR="0041522B">
              <w:rPr>
                <w:rFonts w:ascii="楷体_GB2312" w:eastAsia="楷体_GB2312" w:hAnsi="宋体" w:cs="宋体" w:hint="eastAsia"/>
                <w:color w:val="000000"/>
                <w:sz w:val="28"/>
                <w:szCs w:val="28"/>
              </w:rPr>
              <w:t>查</w:t>
            </w:r>
            <w:r w:rsidR="00F87688">
              <w:rPr>
                <w:rFonts w:ascii="楷体_GB2312" w:eastAsia="楷体_GB2312" w:hAnsi="宋体" w:cs="宋体" w:hint="eastAsia"/>
                <w:color w:val="000000"/>
                <w:sz w:val="28"/>
                <w:szCs w:val="28"/>
              </w:rPr>
              <w:t>，均应制定成绩评定标准。</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采用任一方式，其题目均须符合本课程教学基本要求，有利于学生应用所学知识进行训练。提交的论文、设计或作品内容必须与该课程内容相关。</w:t>
            </w:r>
          </w:p>
          <w:p w:rsidR="001474E4" w:rsidRPr="0061131F" w:rsidRDefault="001474E4" w:rsidP="0061131F">
            <w:pPr>
              <w:adjustRightInd/>
              <w:spacing w:before="100" w:beforeAutospacing="1" w:after="100" w:afterAutospacing="1" w:line="360" w:lineRule="auto"/>
              <w:ind w:leftChars="50" w:left="110"/>
              <w:rPr>
                <w:rFonts w:ascii="楷体_GB2312" w:eastAsia="楷体_GB2312" w:hAnsi="宋体" w:cs="宋体"/>
                <w:sz w:val="28"/>
                <w:szCs w:val="18"/>
              </w:rPr>
            </w:pPr>
            <w:r w:rsidRPr="0061131F">
              <w:rPr>
                <w:rFonts w:ascii="楷体_GB2312" w:eastAsia="楷体_GB2312" w:hAnsi="宋体" w:cs="宋体" w:hint="eastAsia"/>
                <w:color w:val="000000"/>
                <w:sz w:val="28"/>
                <w:szCs w:val="28"/>
              </w:rPr>
              <w:t>4．实习、学年论文、课程设计、综合训练等其他实践课程的考查，由各</w:t>
            </w:r>
            <w:r w:rsidR="004F0D96" w:rsidRPr="0061131F">
              <w:rPr>
                <w:rFonts w:ascii="楷体_GB2312" w:eastAsia="楷体_GB2312" w:hAnsi="宋体" w:cs="宋体" w:hint="eastAsia"/>
                <w:color w:val="000000"/>
                <w:sz w:val="28"/>
                <w:szCs w:val="28"/>
              </w:rPr>
              <w:t>学院（部）</w:t>
            </w:r>
            <w:r w:rsidRPr="0061131F">
              <w:rPr>
                <w:rFonts w:ascii="楷体_GB2312" w:eastAsia="楷体_GB2312" w:hAnsi="宋体" w:cs="宋体" w:hint="eastAsia"/>
                <w:color w:val="000000"/>
                <w:sz w:val="28"/>
                <w:szCs w:val="28"/>
              </w:rPr>
              <w:t>按教学大纲的要求，制订成绩评定参考标准进行考核。</w:t>
            </w:r>
          </w:p>
          <w:p w:rsidR="001474E4" w:rsidRPr="0061131F" w:rsidRDefault="001474E4" w:rsidP="0061131F">
            <w:pPr>
              <w:adjustRightInd/>
              <w:spacing w:before="100" w:beforeAutospacing="1" w:after="100" w:afterAutospacing="1" w:line="360" w:lineRule="auto"/>
              <w:rPr>
                <w:rFonts w:ascii="楷体_GB2312" w:eastAsia="楷体_GB2312" w:hAnsi="宋体" w:cs="宋体"/>
                <w:sz w:val="28"/>
                <w:szCs w:val="18"/>
              </w:rPr>
            </w:pPr>
            <w:r w:rsidRPr="0061131F">
              <w:rPr>
                <w:rFonts w:ascii="楷体_GB2312" w:eastAsia="楷体_GB2312" w:hAnsi="宋体" w:cs="宋体" w:hint="eastAsia"/>
                <w:color w:val="000000"/>
                <w:sz w:val="28"/>
                <w:szCs w:val="28"/>
              </w:rPr>
              <w:t>（三）</w:t>
            </w:r>
            <w:r w:rsidR="005B7AB9">
              <w:rPr>
                <w:rFonts w:ascii="楷体_GB2312" w:eastAsia="楷体_GB2312" w:hAnsi="宋体" w:cs="宋体" w:hint="eastAsia"/>
                <w:color w:val="000000"/>
                <w:sz w:val="28"/>
                <w:szCs w:val="28"/>
              </w:rPr>
              <w:t>命题</w:t>
            </w:r>
            <w:r w:rsidRPr="0061131F">
              <w:rPr>
                <w:rFonts w:ascii="楷体_GB2312" w:eastAsia="楷体_GB2312" w:hAnsi="宋体" w:cs="宋体" w:hint="eastAsia"/>
                <w:color w:val="000000"/>
                <w:sz w:val="28"/>
                <w:szCs w:val="28"/>
              </w:rPr>
              <w:t>管理</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实行闭卷或开卷考查的课程</w:t>
            </w:r>
            <w:r w:rsidR="009E44AC">
              <w:rPr>
                <w:rFonts w:ascii="楷体_GB2312" w:eastAsia="楷体_GB2312" w:hAnsi="宋体" w:cs="宋体" w:hint="eastAsia"/>
                <w:color w:val="000000"/>
                <w:sz w:val="28"/>
                <w:szCs w:val="28"/>
              </w:rPr>
              <w:t>命题</w:t>
            </w:r>
            <w:r w:rsidRPr="0061131F">
              <w:rPr>
                <w:rFonts w:ascii="楷体_GB2312" w:eastAsia="楷体_GB2312" w:hAnsi="宋体" w:cs="宋体" w:hint="eastAsia"/>
                <w:color w:val="000000"/>
                <w:sz w:val="28"/>
                <w:szCs w:val="28"/>
              </w:rPr>
              <w:t>管理参照《</w:t>
            </w:r>
            <w:r w:rsidR="004F0D96" w:rsidRPr="0061131F">
              <w:rPr>
                <w:rFonts w:ascii="楷体_GB2312" w:eastAsia="楷体_GB2312" w:hAnsi="宋体" w:cs="宋体" w:hint="eastAsia"/>
                <w:color w:val="000000"/>
                <w:sz w:val="28"/>
                <w:szCs w:val="28"/>
              </w:rPr>
              <w:t>郑州师范</w:t>
            </w:r>
            <w:r w:rsidRPr="0061131F">
              <w:rPr>
                <w:rFonts w:ascii="楷体_GB2312" w:eastAsia="楷体_GB2312" w:hAnsi="宋体" w:cs="宋体" w:hint="eastAsia"/>
                <w:color w:val="000000"/>
                <w:sz w:val="28"/>
                <w:szCs w:val="28"/>
              </w:rPr>
              <w:t>学院考试</w:t>
            </w:r>
            <w:r w:rsidR="00592507">
              <w:rPr>
                <w:rFonts w:ascii="楷体_GB2312" w:eastAsia="楷体_GB2312" w:hAnsi="宋体" w:cs="宋体" w:hint="eastAsia"/>
                <w:color w:val="000000"/>
                <w:sz w:val="28"/>
                <w:szCs w:val="28"/>
              </w:rPr>
              <w:t>工作</w:t>
            </w:r>
            <w:r w:rsidR="004F0D96" w:rsidRPr="0061131F">
              <w:rPr>
                <w:rFonts w:ascii="楷体_GB2312" w:eastAsia="楷体_GB2312" w:hAnsi="宋体" w:cs="宋体" w:hint="eastAsia"/>
                <w:color w:val="000000"/>
                <w:sz w:val="28"/>
                <w:szCs w:val="28"/>
              </w:rPr>
              <w:t>规范</w:t>
            </w:r>
            <w:r w:rsidRPr="0061131F">
              <w:rPr>
                <w:rFonts w:ascii="楷体_GB2312" w:eastAsia="楷体_GB2312" w:hAnsi="宋体" w:cs="宋体" w:hint="eastAsia"/>
                <w:color w:val="000000"/>
                <w:sz w:val="28"/>
                <w:szCs w:val="28"/>
              </w:rPr>
              <w:t>》中</w:t>
            </w:r>
            <w:r w:rsidR="00817757">
              <w:rPr>
                <w:rFonts w:ascii="楷体_GB2312" w:eastAsia="楷体_GB2312" w:hAnsi="宋体" w:cs="宋体" w:hint="eastAsia"/>
                <w:color w:val="000000"/>
                <w:sz w:val="28"/>
                <w:szCs w:val="28"/>
              </w:rPr>
              <w:t>“</w:t>
            </w:r>
            <w:r w:rsidR="004F0D96" w:rsidRPr="0061131F">
              <w:rPr>
                <w:rFonts w:ascii="楷体_GB2312" w:eastAsia="楷体_GB2312" w:hAnsi="宋体" w:cs="宋体" w:hint="eastAsia"/>
                <w:color w:val="000000"/>
                <w:sz w:val="28"/>
                <w:szCs w:val="28"/>
              </w:rPr>
              <w:t>试卷的印制与</w:t>
            </w:r>
            <w:r w:rsidRPr="0061131F">
              <w:rPr>
                <w:rFonts w:ascii="楷体_GB2312" w:eastAsia="楷体_GB2312" w:hAnsi="宋体" w:cs="宋体" w:hint="eastAsia"/>
                <w:color w:val="000000"/>
                <w:sz w:val="28"/>
                <w:szCs w:val="28"/>
              </w:rPr>
              <w:t>管理</w:t>
            </w:r>
            <w:r w:rsidR="00817757">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的相关规定执行。</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实行其他方式</w:t>
            </w:r>
            <w:r w:rsidR="00ED15CA" w:rsidRPr="0061131F">
              <w:rPr>
                <w:rFonts w:ascii="楷体_GB2312" w:eastAsia="楷体_GB2312" w:hAnsi="宋体" w:cs="宋体" w:hint="eastAsia"/>
                <w:color w:val="000000"/>
                <w:sz w:val="28"/>
                <w:szCs w:val="28"/>
              </w:rPr>
              <w:t>的</w:t>
            </w:r>
            <w:r w:rsidRPr="0061131F">
              <w:rPr>
                <w:rFonts w:ascii="楷体_GB2312" w:eastAsia="楷体_GB2312" w:hAnsi="宋体" w:cs="宋体" w:hint="eastAsia"/>
                <w:color w:val="000000"/>
                <w:sz w:val="28"/>
                <w:szCs w:val="28"/>
              </w:rPr>
              <w:t>考查课程，由</w:t>
            </w:r>
            <w:r w:rsidR="00E82F01" w:rsidRPr="0061131F">
              <w:rPr>
                <w:rFonts w:ascii="楷体_GB2312" w:eastAsia="楷体_GB2312" w:hAnsi="宋体" w:cs="宋体" w:hint="eastAsia"/>
                <w:color w:val="000000"/>
                <w:sz w:val="28"/>
                <w:szCs w:val="28"/>
              </w:rPr>
              <w:t>系</w:t>
            </w:r>
            <w:r w:rsidRPr="0061131F">
              <w:rPr>
                <w:rFonts w:ascii="楷体_GB2312" w:eastAsia="楷体_GB2312" w:hAnsi="宋体" w:cs="宋体" w:hint="eastAsia"/>
                <w:color w:val="000000"/>
                <w:sz w:val="28"/>
                <w:szCs w:val="28"/>
              </w:rPr>
              <w:t>（</w:t>
            </w:r>
            <w:r w:rsidR="00E82F01" w:rsidRPr="0061131F">
              <w:rPr>
                <w:rFonts w:ascii="楷体_GB2312" w:eastAsia="楷体_GB2312" w:hAnsi="宋体" w:cs="宋体" w:hint="eastAsia"/>
                <w:color w:val="000000"/>
                <w:sz w:val="28"/>
                <w:szCs w:val="28"/>
              </w:rPr>
              <w:t>教研室</w:t>
            </w:r>
            <w:r w:rsidRPr="0061131F">
              <w:rPr>
                <w:rFonts w:ascii="楷体_GB2312" w:eastAsia="楷体_GB2312" w:hAnsi="宋体" w:cs="宋体" w:hint="eastAsia"/>
                <w:color w:val="000000"/>
                <w:sz w:val="28"/>
                <w:szCs w:val="28"/>
              </w:rPr>
              <w:t>）负责命题的审定、管理工作，课程归属</w:t>
            </w:r>
            <w:r w:rsidR="00A70220">
              <w:rPr>
                <w:rFonts w:ascii="楷体_GB2312" w:eastAsia="楷体_GB2312" w:hAnsi="宋体" w:cs="宋体" w:hint="eastAsia"/>
                <w:color w:val="000000"/>
                <w:sz w:val="28"/>
                <w:szCs w:val="28"/>
              </w:rPr>
              <w:t>学院（部）</w:t>
            </w:r>
            <w:r w:rsidRPr="0061131F">
              <w:rPr>
                <w:rFonts w:ascii="楷体_GB2312" w:eastAsia="楷体_GB2312" w:hAnsi="宋体" w:cs="宋体" w:hint="eastAsia"/>
                <w:color w:val="000000"/>
                <w:sz w:val="28"/>
                <w:szCs w:val="28"/>
              </w:rPr>
              <w:t>负责命题的备案及抽检工作。</w:t>
            </w:r>
          </w:p>
          <w:p w:rsidR="001474E4" w:rsidRPr="008E75F3" w:rsidRDefault="008E75F3" w:rsidP="00E82F01">
            <w:pPr>
              <w:adjustRightInd/>
              <w:spacing w:before="100" w:beforeAutospacing="1" w:after="100" w:afterAutospacing="1" w:line="360" w:lineRule="auto"/>
              <w:rPr>
                <w:rFonts w:asciiTheme="majorEastAsia" w:eastAsiaTheme="majorEastAsia" w:hAnsiTheme="majorEastAsia" w:cs="宋体"/>
                <w:b/>
                <w:sz w:val="28"/>
                <w:szCs w:val="18"/>
              </w:rPr>
            </w:pPr>
            <w:r w:rsidRPr="008E75F3">
              <w:rPr>
                <w:rFonts w:asciiTheme="majorEastAsia" w:eastAsiaTheme="majorEastAsia" w:hAnsiTheme="majorEastAsia" w:cs="宋体" w:hint="eastAsia"/>
                <w:b/>
                <w:color w:val="000000"/>
                <w:sz w:val="28"/>
                <w:szCs w:val="28"/>
              </w:rPr>
              <w:t>三</w:t>
            </w:r>
            <w:r w:rsidR="001474E4" w:rsidRPr="008E75F3">
              <w:rPr>
                <w:rFonts w:asciiTheme="majorEastAsia" w:eastAsiaTheme="majorEastAsia" w:hAnsiTheme="majorEastAsia" w:cs="宋体" w:hint="eastAsia"/>
                <w:b/>
                <w:color w:val="000000"/>
                <w:sz w:val="28"/>
                <w:szCs w:val="28"/>
              </w:rPr>
              <w:t>、考务管理</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lastRenderedPageBreak/>
              <w:t>考查课程</w:t>
            </w:r>
            <w:r w:rsidR="00A96195">
              <w:rPr>
                <w:rFonts w:ascii="楷体_GB2312" w:eastAsia="楷体_GB2312" w:hAnsi="宋体" w:cs="宋体" w:hint="eastAsia"/>
                <w:color w:val="000000"/>
                <w:sz w:val="28"/>
                <w:szCs w:val="28"/>
              </w:rPr>
              <w:t>考核</w:t>
            </w:r>
            <w:r w:rsidRPr="0061131F">
              <w:rPr>
                <w:rFonts w:ascii="楷体_GB2312" w:eastAsia="楷体_GB2312" w:hAnsi="宋体" w:cs="宋体" w:hint="eastAsia"/>
                <w:color w:val="000000"/>
                <w:sz w:val="28"/>
                <w:szCs w:val="28"/>
              </w:rPr>
              <w:t>一般在期末考试前</w:t>
            </w:r>
            <w:r w:rsidR="00817757">
              <w:rPr>
                <w:rFonts w:ascii="楷体_GB2312" w:eastAsia="楷体_GB2312" w:hAnsi="宋体" w:cs="宋体" w:hint="eastAsia"/>
                <w:color w:val="000000"/>
                <w:sz w:val="28"/>
                <w:szCs w:val="28"/>
              </w:rPr>
              <w:t>1-2</w:t>
            </w:r>
            <w:r w:rsidRPr="0061131F">
              <w:rPr>
                <w:rFonts w:ascii="楷体_GB2312" w:eastAsia="楷体_GB2312" w:hAnsi="宋体" w:cs="宋体" w:hint="eastAsia"/>
                <w:color w:val="000000"/>
                <w:sz w:val="28"/>
                <w:szCs w:val="28"/>
              </w:rPr>
              <w:t>周内随堂进行。实行笔试的课程考查，时间长度一般为100分钟；实行口试的课程考查，时间一般为每人10～30分钟。</w:t>
            </w:r>
            <w:r w:rsidRPr="0061131F">
              <w:rPr>
                <w:rFonts w:ascii="宋体" w:eastAsia="楷体_GB2312" w:hAnsi="宋体" w:cs="宋体" w:hint="eastAsia"/>
                <w:color w:val="000000"/>
                <w:sz w:val="28"/>
                <w:szCs w:val="28"/>
              </w:rPr>
              <w:t> </w:t>
            </w:r>
            <w:r w:rsidRPr="0061131F">
              <w:rPr>
                <w:rFonts w:ascii="楷体_GB2312" w:eastAsia="楷体_GB2312" w:hAnsi="宋体" w:cs="宋体" w:hint="eastAsia"/>
                <w:color w:val="000000"/>
                <w:sz w:val="28"/>
                <w:szCs w:val="28"/>
              </w:rPr>
              <w:t>实践性教学环节的考查时间，依照</w:t>
            </w:r>
            <w:r w:rsidR="0083753B" w:rsidRPr="0061131F">
              <w:rPr>
                <w:rFonts w:ascii="楷体_GB2312" w:eastAsia="楷体_GB2312" w:hAnsi="宋体" w:cs="宋体" w:hint="eastAsia"/>
                <w:color w:val="000000"/>
                <w:sz w:val="28"/>
                <w:szCs w:val="28"/>
              </w:rPr>
              <w:t>人才</w:t>
            </w:r>
            <w:r w:rsidRPr="0061131F">
              <w:rPr>
                <w:rFonts w:ascii="楷体_GB2312" w:eastAsia="楷体_GB2312" w:hAnsi="宋体" w:cs="宋体" w:hint="eastAsia"/>
                <w:color w:val="000000"/>
                <w:sz w:val="28"/>
                <w:szCs w:val="28"/>
              </w:rPr>
              <w:t>培养方案中关于实践性教学环节的要求执行。</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宋体" w:eastAsia="楷体_GB2312" w:hAnsi="宋体" w:cs="宋体" w:hint="eastAsia"/>
                <w:color w:val="000000"/>
                <w:sz w:val="28"/>
                <w:szCs w:val="28"/>
              </w:rPr>
              <w:t> </w:t>
            </w:r>
            <w:r w:rsidRPr="0061131F">
              <w:rPr>
                <w:rFonts w:ascii="楷体_GB2312" w:eastAsia="楷体_GB2312" w:hAnsi="宋体" w:cs="宋体" w:hint="eastAsia"/>
                <w:color w:val="000000"/>
                <w:sz w:val="28"/>
                <w:szCs w:val="28"/>
              </w:rPr>
              <w:t>实行闭卷或开卷笔试的考查课程，试卷</w:t>
            </w:r>
            <w:r w:rsidR="00A96195">
              <w:rPr>
                <w:rFonts w:ascii="楷体_GB2312" w:eastAsia="楷体_GB2312" w:hAnsi="宋体" w:cs="宋体" w:hint="eastAsia"/>
                <w:color w:val="000000"/>
                <w:sz w:val="28"/>
                <w:szCs w:val="28"/>
              </w:rPr>
              <w:t>（</w:t>
            </w:r>
            <w:r w:rsidR="00A70220">
              <w:rPr>
                <w:rFonts w:ascii="楷体_GB2312" w:eastAsia="楷体_GB2312" w:hAnsi="宋体" w:cs="宋体" w:hint="eastAsia"/>
                <w:color w:val="000000"/>
                <w:sz w:val="28"/>
                <w:szCs w:val="28"/>
              </w:rPr>
              <w:t>格式同郑州师范学院试卷格式）</w:t>
            </w:r>
            <w:r w:rsidRPr="0061131F">
              <w:rPr>
                <w:rFonts w:ascii="楷体_GB2312" w:eastAsia="楷体_GB2312" w:hAnsi="宋体" w:cs="宋体" w:hint="eastAsia"/>
                <w:color w:val="000000"/>
                <w:sz w:val="28"/>
                <w:szCs w:val="28"/>
              </w:rPr>
              <w:t>统一由学校招标选定的试卷印刷点负责印制，教务处负责监制。命题教师和因工作需要接触试卷的人员，不得以任何方式泄漏试卷内容。如发生泄漏或变相泄漏试卷内容的情况，应迅速采取措施，变更试卷，同时，追究当事人责任。</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宋体" w:eastAsia="楷体_GB2312" w:hAnsi="宋体" w:cs="宋体" w:hint="eastAsia"/>
                <w:color w:val="000000"/>
                <w:sz w:val="28"/>
                <w:szCs w:val="28"/>
              </w:rPr>
              <w:t> </w:t>
            </w:r>
            <w:r w:rsidRPr="0061131F">
              <w:rPr>
                <w:rFonts w:ascii="楷体_GB2312" w:eastAsia="楷体_GB2312" w:hAnsi="宋体" w:cs="宋体" w:hint="eastAsia"/>
                <w:color w:val="000000"/>
                <w:sz w:val="28"/>
                <w:szCs w:val="28"/>
              </w:rPr>
              <w:t>课程考查涉及的所有材料（含口试、上机等材料）应交由课程归属</w:t>
            </w:r>
            <w:r w:rsidR="00A70220">
              <w:rPr>
                <w:rFonts w:ascii="楷体_GB2312" w:eastAsia="楷体_GB2312" w:hAnsi="宋体" w:cs="宋体" w:hint="eastAsia"/>
                <w:color w:val="000000"/>
                <w:sz w:val="28"/>
                <w:szCs w:val="28"/>
              </w:rPr>
              <w:t>学院（部）</w:t>
            </w:r>
            <w:r w:rsidRPr="0061131F">
              <w:rPr>
                <w:rFonts w:ascii="楷体_GB2312" w:eastAsia="楷体_GB2312" w:hAnsi="宋体" w:cs="宋体" w:hint="eastAsia"/>
                <w:color w:val="000000"/>
                <w:sz w:val="28"/>
                <w:szCs w:val="28"/>
              </w:rPr>
              <w:t>统一归档留存，存期</w:t>
            </w:r>
            <w:r w:rsidR="00A70220">
              <w:rPr>
                <w:rFonts w:ascii="楷体_GB2312" w:eastAsia="楷体_GB2312" w:hAnsi="宋体" w:cs="宋体" w:hint="eastAsia"/>
                <w:color w:val="000000"/>
                <w:sz w:val="28"/>
                <w:szCs w:val="28"/>
              </w:rPr>
              <w:t>5</w:t>
            </w:r>
            <w:r w:rsidRPr="0061131F">
              <w:rPr>
                <w:rFonts w:ascii="楷体_GB2312" w:eastAsia="楷体_GB2312" w:hAnsi="宋体" w:cs="宋体" w:hint="eastAsia"/>
                <w:color w:val="000000"/>
                <w:sz w:val="28"/>
                <w:szCs w:val="28"/>
              </w:rPr>
              <w:t>年。</w:t>
            </w:r>
          </w:p>
          <w:p w:rsidR="001474E4" w:rsidRPr="008E75F3" w:rsidRDefault="008E75F3" w:rsidP="0061131F">
            <w:pPr>
              <w:adjustRightInd/>
              <w:spacing w:before="100" w:beforeAutospacing="1" w:after="100" w:afterAutospacing="1" w:line="360" w:lineRule="auto"/>
              <w:rPr>
                <w:rFonts w:asciiTheme="majorEastAsia" w:eastAsiaTheme="majorEastAsia" w:hAnsiTheme="majorEastAsia" w:cs="宋体"/>
                <w:b/>
                <w:sz w:val="28"/>
                <w:szCs w:val="18"/>
              </w:rPr>
            </w:pPr>
            <w:r w:rsidRPr="008E75F3">
              <w:rPr>
                <w:rFonts w:asciiTheme="majorEastAsia" w:eastAsiaTheme="majorEastAsia" w:hAnsiTheme="majorEastAsia" w:cs="宋体" w:hint="eastAsia"/>
                <w:b/>
                <w:color w:val="000000"/>
                <w:sz w:val="28"/>
                <w:szCs w:val="28"/>
              </w:rPr>
              <w:t>四</w:t>
            </w:r>
            <w:r w:rsidR="001474E4" w:rsidRPr="008E75F3">
              <w:rPr>
                <w:rFonts w:asciiTheme="majorEastAsia" w:eastAsiaTheme="majorEastAsia" w:hAnsiTheme="majorEastAsia" w:cs="宋体" w:hint="eastAsia"/>
                <w:b/>
                <w:color w:val="000000"/>
                <w:sz w:val="28"/>
                <w:szCs w:val="28"/>
              </w:rPr>
              <w:t>、评阅工作</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考查课程的试卷、论文、设计等的评阅工作由相关任课教师或指导教师负责。</w:t>
            </w:r>
            <w:r w:rsidRPr="0061131F">
              <w:rPr>
                <w:rFonts w:ascii="楷体_GB2312" w:eastAsia="楷体_GB2312" w:hAnsi="宋体" w:cs="宋体" w:hint="eastAsia"/>
                <w:color w:val="000000"/>
                <w:sz w:val="28"/>
                <w:szCs w:val="28"/>
              </w:rPr>
              <w:t>  </w:t>
            </w:r>
          </w:p>
          <w:p w:rsidR="00B017A4" w:rsidRDefault="001474E4" w:rsidP="00B017A4">
            <w:pPr>
              <w:adjustRightInd/>
              <w:spacing w:before="100" w:beforeAutospacing="1" w:after="100" w:afterAutospacing="1" w:line="360" w:lineRule="auto"/>
              <w:ind w:leftChars="50" w:left="110" w:firstLineChars="200" w:firstLine="560"/>
              <w:rPr>
                <w:rFonts w:ascii="楷体_GB2312" w:eastAsia="楷体_GB2312" w:hAnsi="宋体" w:cs="宋体"/>
                <w:color w:val="000000"/>
                <w:sz w:val="28"/>
                <w:szCs w:val="28"/>
              </w:rPr>
            </w:pPr>
            <w:r w:rsidRPr="0061131F">
              <w:rPr>
                <w:rFonts w:ascii="楷体_GB2312" w:eastAsia="楷体_GB2312" w:hAnsi="宋体" w:cs="宋体" w:hint="eastAsia"/>
                <w:color w:val="000000"/>
                <w:sz w:val="28"/>
                <w:szCs w:val="28"/>
              </w:rPr>
              <w:t>评阅时，须有参考答案及评分标准或</w:t>
            </w:r>
            <w:r w:rsidR="00B017A4">
              <w:rPr>
                <w:rFonts w:ascii="楷体_GB2312" w:eastAsia="楷体_GB2312" w:hAnsi="宋体" w:cs="宋体" w:hint="eastAsia"/>
                <w:color w:val="000000"/>
                <w:sz w:val="28"/>
                <w:szCs w:val="28"/>
              </w:rPr>
              <w:t>学院（部）</w:t>
            </w:r>
            <w:r w:rsidRPr="0061131F">
              <w:rPr>
                <w:rFonts w:ascii="楷体_GB2312" w:eastAsia="楷体_GB2312" w:hAnsi="宋体" w:cs="宋体" w:hint="eastAsia"/>
                <w:color w:val="000000"/>
                <w:sz w:val="28"/>
                <w:szCs w:val="28"/>
              </w:rPr>
              <w:t>制订的成绩评定参考标准，并保留评阅</w:t>
            </w:r>
            <w:r w:rsidR="00B017A4">
              <w:rPr>
                <w:rFonts w:ascii="楷体_GB2312" w:eastAsia="楷体_GB2312" w:hAnsi="宋体" w:cs="宋体" w:hint="eastAsia"/>
                <w:color w:val="000000"/>
                <w:sz w:val="28"/>
                <w:szCs w:val="28"/>
              </w:rPr>
              <w:t>痕迹。</w:t>
            </w:r>
          </w:p>
          <w:p w:rsidR="001474E4" w:rsidRPr="008E75F3" w:rsidRDefault="008E75F3" w:rsidP="008E75F3">
            <w:pPr>
              <w:adjustRightInd/>
              <w:spacing w:before="100" w:beforeAutospacing="1" w:after="100" w:afterAutospacing="1" w:line="360" w:lineRule="auto"/>
              <w:rPr>
                <w:rFonts w:asciiTheme="majorEastAsia" w:eastAsiaTheme="majorEastAsia" w:hAnsiTheme="majorEastAsia" w:cs="宋体"/>
                <w:b/>
                <w:color w:val="000000"/>
                <w:sz w:val="28"/>
                <w:szCs w:val="28"/>
              </w:rPr>
            </w:pPr>
            <w:r w:rsidRPr="008E75F3">
              <w:rPr>
                <w:rFonts w:asciiTheme="majorEastAsia" w:eastAsiaTheme="majorEastAsia" w:hAnsiTheme="majorEastAsia" w:cs="宋体" w:hint="eastAsia"/>
                <w:b/>
                <w:color w:val="000000"/>
                <w:sz w:val="28"/>
                <w:szCs w:val="28"/>
              </w:rPr>
              <w:t>五</w:t>
            </w:r>
            <w:r w:rsidR="001474E4" w:rsidRPr="008E75F3">
              <w:rPr>
                <w:rFonts w:asciiTheme="majorEastAsia" w:eastAsiaTheme="majorEastAsia" w:hAnsiTheme="majorEastAsia" w:cs="宋体" w:hint="eastAsia"/>
                <w:b/>
                <w:color w:val="000000"/>
                <w:sz w:val="28"/>
                <w:szCs w:val="28"/>
              </w:rPr>
              <w:t>、成绩评定与管理</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（一）成绩评定</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考查课程的成绩评定必须坚持标准，严格要求。</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考查课程的总评成绩</w:t>
            </w:r>
            <w:r w:rsidR="00804C72">
              <w:rPr>
                <w:rFonts w:ascii="楷体_GB2312" w:eastAsia="楷体_GB2312" w:hAnsi="宋体" w:cs="宋体" w:hint="eastAsia"/>
                <w:color w:val="000000"/>
                <w:sz w:val="28"/>
                <w:szCs w:val="28"/>
              </w:rPr>
              <w:t>可</w:t>
            </w:r>
            <w:r w:rsidRPr="0061131F">
              <w:rPr>
                <w:rFonts w:ascii="楷体_GB2312" w:eastAsia="楷体_GB2312" w:hAnsi="宋体" w:cs="宋体" w:hint="eastAsia"/>
                <w:color w:val="000000"/>
                <w:sz w:val="28"/>
                <w:szCs w:val="28"/>
              </w:rPr>
              <w:t>采用</w:t>
            </w:r>
            <w:r w:rsidR="00804C72">
              <w:rPr>
                <w:rFonts w:ascii="楷体_GB2312" w:eastAsia="楷体_GB2312" w:hAnsi="宋体" w:cs="宋体" w:hint="eastAsia"/>
                <w:color w:val="000000"/>
                <w:sz w:val="28"/>
                <w:szCs w:val="28"/>
              </w:rPr>
              <w:t>百分制也可采用</w:t>
            </w:r>
            <w:r w:rsidRPr="0061131F">
              <w:rPr>
                <w:rFonts w:ascii="楷体_GB2312" w:eastAsia="楷体_GB2312" w:hAnsi="宋体" w:cs="宋体" w:hint="eastAsia"/>
                <w:color w:val="000000"/>
                <w:sz w:val="28"/>
                <w:szCs w:val="28"/>
              </w:rPr>
              <w:t>五级记分制</w:t>
            </w:r>
            <w:r w:rsidR="00804C72">
              <w:rPr>
                <w:rFonts w:ascii="楷体_GB2312" w:eastAsia="楷体_GB2312" w:hAnsi="宋体" w:cs="宋体" w:hint="eastAsia"/>
                <w:color w:val="000000"/>
                <w:sz w:val="28"/>
                <w:szCs w:val="28"/>
              </w:rPr>
              <w:t>，由任</w:t>
            </w:r>
            <w:r w:rsidR="00804C72">
              <w:rPr>
                <w:rFonts w:ascii="楷体_GB2312" w:eastAsia="楷体_GB2312" w:hAnsi="宋体" w:cs="宋体" w:hint="eastAsia"/>
                <w:color w:val="000000"/>
                <w:sz w:val="28"/>
                <w:szCs w:val="28"/>
              </w:rPr>
              <w:lastRenderedPageBreak/>
              <w:t>课教师根据课程性质</w:t>
            </w:r>
            <w:r w:rsidR="00EE0B7B">
              <w:rPr>
                <w:rFonts w:ascii="楷体_GB2312" w:eastAsia="楷体_GB2312" w:hAnsi="宋体" w:cs="宋体" w:hint="eastAsia"/>
                <w:color w:val="000000"/>
                <w:sz w:val="28"/>
                <w:szCs w:val="28"/>
              </w:rPr>
              <w:t>或者考查内容来确定。五级记分标准为</w:t>
            </w:r>
            <w:r w:rsidRPr="0061131F">
              <w:rPr>
                <w:rFonts w:ascii="楷体_GB2312" w:eastAsia="楷体_GB2312" w:hAnsi="宋体" w:cs="宋体" w:hint="eastAsia"/>
                <w:color w:val="000000"/>
                <w:sz w:val="28"/>
                <w:szCs w:val="28"/>
              </w:rPr>
              <w:t>90～100分为优秀，80～89分为良好，70～79分为中等，60～69分为及格，59分以下为不及格。</w:t>
            </w:r>
          </w:p>
          <w:p w:rsidR="001474E4" w:rsidRPr="0061131F" w:rsidRDefault="001474E4" w:rsidP="00720935">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考查课程的总评成绩一般由期末考查成绩和平时成绩综合评定。平时成绩评定依据包括：提问、课堂讨论、期中测试、测验、实验、作业、课程论文、出勤等。平时成绩必须在</w:t>
            </w:r>
            <w:r w:rsidR="002B6BF6" w:rsidRPr="0061131F">
              <w:rPr>
                <w:rFonts w:ascii="楷体_GB2312" w:eastAsia="楷体_GB2312" w:hAnsi="宋体" w:cs="宋体" w:hint="eastAsia"/>
                <w:color w:val="000000"/>
                <w:sz w:val="28"/>
                <w:szCs w:val="28"/>
              </w:rPr>
              <w:t>《</w:t>
            </w:r>
            <w:r w:rsidR="002B6BF6">
              <w:rPr>
                <w:rFonts w:ascii="楷体_GB2312" w:eastAsia="楷体_GB2312" w:hAnsi="宋体" w:cs="宋体" w:hint="eastAsia"/>
                <w:color w:val="000000"/>
                <w:sz w:val="28"/>
                <w:szCs w:val="28"/>
              </w:rPr>
              <w:t>郑州师范学院</w:t>
            </w:r>
            <w:r w:rsidR="00720935">
              <w:rPr>
                <w:rFonts w:ascii="楷体_GB2312" w:eastAsia="楷体_GB2312" w:hAnsi="宋体" w:cs="宋体" w:hint="eastAsia"/>
                <w:color w:val="000000"/>
                <w:sz w:val="28"/>
                <w:szCs w:val="28"/>
              </w:rPr>
              <w:t>教学班</w:t>
            </w:r>
            <w:r w:rsidR="002B6BF6">
              <w:rPr>
                <w:rFonts w:ascii="楷体_GB2312" w:eastAsia="楷体_GB2312" w:hAnsi="宋体" w:cs="宋体" w:hint="eastAsia"/>
                <w:color w:val="000000"/>
                <w:sz w:val="28"/>
                <w:szCs w:val="28"/>
              </w:rPr>
              <w:t>点名册</w:t>
            </w:r>
            <w:r w:rsidR="002B6BF6" w:rsidRPr="0061131F">
              <w:rPr>
                <w:rFonts w:ascii="楷体_GB2312" w:eastAsia="楷体_GB2312" w:hAnsi="宋体" w:cs="宋体" w:hint="eastAsia"/>
                <w:color w:val="000000"/>
                <w:sz w:val="28"/>
                <w:szCs w:val="28"/>
              </w:rPr>
              <w:t>》</w:t>
            </w:r>
            <w:r w:rsidR="00720935">
              <w:rPr>
                <w:rFonts w:ascii="楷体_GB2312" w:eastAsia="楷体_GB2312" w:hAnsi="宋体" w:cs="宋体" w:hint="eastAsia"/>
                <w:color w:val="000000"/>
                <w:sz w:val="28"/>
                <w:szCs w:val="28"/>
              </w:rPr>
              <w:t>（从教务管理系统“选课管理”</w:t>
            </w:r>
            <m:oMath>
              <w:sdt>
                <w:sdtPr>
                  <w:rPr>
                    <w:rFonts w:ascii="Cambria Math" w:eastAsia="楷体_GB2312" w:hAnsi="Cambria Math" w:cs="宋体" w:hint="eastAsia"/>
                    <w:color w:val="000000"/>
                    <w:sz w:val="28"/>
                    <w:szCs w:val="28"/>
                  </w:rPr>
                  <w:id w:val="27867907"/>
                  <w:placeholder>
                    <w:docPart w:val="DefaultPlaceholder_7274954"/>
                  </w:placeholder>
                  <w:temporary/>
                  <w:showingPlcHdr/>
                  <w:equation/>
                </w:sdtPr>
                <w:sdtContent>
                  <m:r>
                    <m:rPr>
                      <m:sty m:val="p"/>
                    </m:rPr>
                    <w:rPr>
                      <w:rStyle w:val="a7"/>
                      <w:rFonts w:ascii="Cambria Math" w:hAnsi="Cambria Math" w:hint="eastAsia"/>
                    </w:rPr>
                    <m:t>在此处键入公式。</m:t>
                  </m:r>
                </w:sdtContent>
              </w:sdt>
            </m:oMath>
            <w:r w:rsidR="007D4216">
              <w:rPr>
                <w:rFonts w:ascii="楷体_GB2312" w:eastAsia="楷体_GB2312" w:hAnsi="宋体" w:cs="宋体" w:hint="eastAsia"/>
                <w:color w:val="000000"/>
                <w:sz w:val="28"/>
                <w:szCs w:val="28"/>
              </w:rPr>
              <w:t>教学班点名册</w:t>
            </w:r>
            <w:r w:rsidR="007D4216" w:rsidRPr="0061131F">
              <w:rPr>
                <w:rFonts w:ascii="楷体_GB2312" w:eastAsia="楷体_GB2312" w:hAnsi="宋体" w:cs="宋体" w:hint="eastAsia"/>
                <w:color w:val="000000"/>
                <w:sz w:val="28"/>
                <w:szCs w:val="28"/>
              </w:rPr>
              <w:t>》</w:t>
            </w:r>
            <w:r w:rsidR="00A36D27">
              <w:rPr>
                <w:rFonts w:ascii="楷体_GB2312" w:eastAsia="楷体_GB2312" w:hAnsi="宋体" w:cs="宋体" w:hint="eastAsia"/>
                <w:color w:val="000000"/>
                <w:sz w:val="28"/>
                <w:szCs w:val="28"/>
              </w:rPr>
              <w:t>（下载地址：</w:t>
            </w:r>
            <w:r w:rsidR="007D3CF8">
              <w:rPr>
                <w:rFonts w:ascii="楷体_GB2312" w:eastAsia="楷体_GB2312" w:hAnsi="宋体" w:cs="宋体" w:hint="eastAsia"/>
                <w:color w:val="000000"/>
                <w:sz w:val="28"/>
                <w:szCs w:val="28"/>
              </w:rPr>
              <w:t>进入</w:t>
            </w:r>
            <w:r w:rsidR="00A36D27">
              <w:rPr>
                <w:rFonts w:ascii="楷体_GB2312" w:eastAsia="楷体_GB2312" w:hAnsi="宋体" w:cs="宋体" w:hint="eastAsia"/>
                <w:color w:val="000000"/>
                <w:sz w:val="28"/>
                <w:szCs w:val="28"/>
              </w:rPr>
              <w:t>教务管理系统</w:t>
            </w:r>
            <w:r w:rsidR="007D3CF8">
              <w:rPr>
                <w:rFonts w:ascii="楷体_GB2312" w:eastAsia="楷体_GB2312" w:hAnsi="宋体" w:cs="宋体" w:hint="eastAsia"/>
                <w:color w:val="000000"/>
                <w:sz w:val="28"/>
                <w:szCs w:val="28"/>
              </w:rPr>
              <w:t>—选课管理—</w:t>
            </w:r>
            <w:r w:rsidR="00BC786F">
              <w:rPr>
                <w:rFonts w:ascii="楷体_GB2312" w:eastAsia="楷体_GB2312" w:hAnsi="宋体" w:cs="宋体" w:hint="eastAsia"/>
                <w:color w:val="000000"/>
                <w:sz w:val="28"/>
                <w:szCs w:val="28"/>
              </w:rPr>
              <w:t>查询打印</w:t>
            </w:r>
            <w:r w:rsidR="007D3CF8">
              <w:rPr>
                <w:rFonts w:ascii="楷体_GB2312" w:eastAsia="楷体_GB2312" w:hAnsi="宋体" w:cs="宋体" w:hint="eastAsia"/>
                <w:color w:val="000000"/>
                <w:sz w:val="28"/>
                <w:szCs w:val="28"/>
              </w:rPr>
              <w:t>—</w:t>
            </w:r>
            <w:r w:rsidR="00BC786F">
              <w:rPr>
                <w:rFonts w:ascii="楷体_GB2312" w:eastAsia="楷体_GB2312" w:hAnsi="宋体" w:cs="宋体" w:hint="eastAsia"/>
                <w:color w:val="000000"/>
                <w:sz w:val="28"/>
                <w:szCs w:val="28"/>
              </w:rPr>
              <w:t>点名册打印</w:t>
            </w:r>
            <w:r w:rsidR="007D3CF8">
              <w:rPr>
                <w:rFonts w:ascii="楷体_GB2312" w:eastAsia="楷体_GB2312" w:hAnsi="宋体" w:cs="宋体" w:hint="eastAsia"/>
                <w:color w:val="000000"/>
                <w:sz w:val="28"/>
                <w:szCs w:val="28"/>
              </w:rPr>
              <w:t>—</w:t>
            </w:r>
            <w:r w:rsidR="00BC786F">
              <w:rPr>
                <w:rFonts w:ascii="楷体_GB2312" w:eastAsia="楷体_GB2312" w:hAnsi="宋体" w:cs="宋体" w:hint="eastAsia"/>
                <w:color w:val="000000"/>
                <w:sz w:val="28"/>
                <w:szCs w:val="28"/>
              </w:rPr>
              <w:t>格式3）</w:t>
            </w:r>
            <w:r w:rsidRPr="0061131F">
              <w:rPr>
                <w:rFonts w:ascii="楷体_GB2312" w:eastAsia="楷体_GB2312" w:hAnsi="宋体" w:cs="宋体" w:hint="eastAsia"/>
                <w:color w:val="000000"/>
                <w:sz w:val="28"/>
                <w:szCs w:val="28"/>
              </w:rPr>
              <w:t>上有相应的记录和反映。一般期末考查成绩占70%，平时成绩占30%；成绩评定比例构成需要变更的，须由所属</w:t>
            </w:r>
            <w:r w:rsidR="007D4216">
              <w:rPr>
                <w:rFonts w:ascii="楷体_GB2312" w:eastAsia="楷体_GB2312" w:hAnsi="宋体" w:cs="宋体" w:hint="eastAsia"/>
                <w:color w:val="000000"/>
                <w:sz w:val="28"/>
                <w:szCs w:val="28"/>
              </w:rPr>
              <w:t>系</w:t>
            </w:r>
            <w:r w:rsidR="00FA2CE9">
              <w:rPr>
                <w:rFonts w:ascii="楷体_GB2312" w:eastAsia="楷体_GB2312" w:hAnsi="宋体" w:cs="宋体" w:hint="eastAsia"/>
                <w:color w:val="000000"/>
                <w:sz w:val="28"/>
                <w:szCs w:val="28"/>
              </w:rPr>
              <w:t>（</w:t>
            </w:r>
            <w:r w:rsidR="007D4216" w:rsidRPr="0061131F">
              <w:rPr>
                <w:rFonts w:ascii="楷体_GB2312" w:eastAsia="楷体_GB2312" w:hAnsi="宋体" w:cs="宋体" w:hint="eastAsia"/>
                <w:color w:val="000000"/>
                <w:sz w:val="28"/>
                <w:szCs w:val="28"/>
              </w:rPr>
              <w:t>教研室</w:t>
            </w:r>
            <w:r w:rsidR="00FA2CE9">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研究并签署意见，提交</w:t>
            </w:r>
            <w:r w:rsidR="00B017A4">
              <w:rPr>
                <w:rFonts w:ascii="楷体_GB2312" w:eastAsia="楷体_GB2312" w:hAnsi="宋体" w:cs="宋体" w:hint="eastAsia"/>
                <w:color w:val="000000"/>
                <w:sz w:val="28"/>
                <w:szCs w:val="28"/>
              </w:rPr>
              <w:t>学院（部）</w:t>
            </w:r>
            <w:r w:rsidRPr="0061131F">
              <w:rPr>
                <w:rFonts w:ascii="楷体_GB2312" w:eastAsia="楷体_GB2312" w:hAnsi="宋体" w:cs="宋体" w:hint="eastAsia"/>
                <w:color w:val="000000"/>
                <w:sz w:val="28"/>
                <w:szCs w:val="28"/>
              </w:rPr>
              <w:t>分管领导审核批准后，报教务处备案。</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实习和社会实践等方式的考查成绩评定，依据各</w:t>
            </w:r>
            <w:r w:rsidR="00804C72">
              <w:rPr>
                <w:rFonts w:ascii="楷体_GB2312" w:eastAsia="楷体_GB2312" w:hAnsi="宋体" w:cs="宋体" w:hint="eastAsia"/>
                <w:color w:val="000000"/>
                <w:sz w:val="28"/>
                <w:szCs w:val="28"/>
              </w:rPr>
              <w:t>学院（部）</w:t>
            </w:r>
            <w:r w:rsidRPr="0061131F">
              <w:rPr>
                <w:rFonts w:ascii="楷体_GB2312" w:eastAsia="楷体_GB2312" w:hAnsi="宋体" w:cs="宋体" w:hint="eastAsia"/>
                <w:color w:val="000000"/>
                <w:sz w:val="28"/>
                <w:szCs w:val="28"/>
              </w:rPr>
              <w:t>制订的成绩评定参考标准执行。</w:t>
            </w:r>
            <w:r w:rsidRPr="0061131F">
              <w:rPr>
                <w:rFonts w:ascii="楷体_GB2312" w:eastAsia="楷体_GB2312" w:hAnsi="宋体" w:cs="宋体" w:hint="eastAsia"/>
                <w:color w:val="000000"/>
                <w:sz w:val="28"/>
                <w:szCs w:val="28"/>
              </w:rPr>
              <w:t> </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考查课程成绩合格的学生，取得相应的学分。</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成绩评定结束</w:t>
            </w:r>
            <w:r w:rsidR="007D4216">
              <w:rPr>
                <w:rFonts w:ascii="楷体_GB2312" w:eastAsia="楷体_GB2312" w:hAnsi="宋体" w:cs="宋体" w:hint="eastAsia"/>
                <w:color w:val="000000"/>
                <w:sz w:val="28"/>
                <w:szCs w:val="28"/>
              </w:rPr>
              <w:t>后</w:t>
            </w:r>
            <w:r w:rsidRPr="0061131F">
              <w:rPr>
                <w:rFonts w:ascii="楷体_GB2312" w:eastAsia="楷体_GB2312" w:hAnsi="宋体" w:cs="宋体" w:hint="eastAsia"/>
                <w:color w:val="000000"/>
                <w:sz w:val="28"/>
                <w:szCs w:val="28"/>
              </w:rPr>
              <w:t>，任课教师或指导教师应工整、清晰、准确无误地</w:t>
            </w:r>
            <w:r w:rsidR="007D4216">
              <w:rPr>
                <w:rFonts w:ascii="楷体_GB2312" w:eastAsia="楷体_GB2312" w:hAnsi="宋体" w:cs="宋体" w:hint="eastAsia"/>
                <w:color w:val="000000"/>
                <w:sz w:val="28"/>
                <w:szCs w:val="28"/>
              </w:rPr>
              <w:t>把成绩</w:t>
            </w:r>
            <w:r w:rsidRPr="0061131F">
              <w:rPr>
                <w:rFonts w:ascii="楷体_GB2312" w:eastAsia="楷体_GB2312" w:hAnsi="宋体" w:cs="宋体" w:hint="eastAsia"/>
                <w:color w:val="000000"/>
                <w:sz w:val="28"/>
                <w:szCs w:val="28"/>
              </w:rPr>
              <w:t>填写</w:t>
            </w:r>
            <w:r w:rsidR="007D4216">
              <w:rPr>
                <w:rFonts w:ascii="楷体_GB2312" w:eastAsia="楷体_GB2312" w:hAnsi="宋体" w:cs="宋体" w:hint="eastAsia"/>
                <w:color w:val="000000"/>
                <w:sz w:val="28"/>
                <w:szCs w:val="28"/>
              </w:rPr>
              <w:t>在</w:t>
            </w:r>
            <w:r w:rsidRPr="0061131F">
              <w:rPr>
                <w:rFonts w:ascii="楷体_GB2312" w:eastAsia="楷体_GB2312" w:hAnsi="宋体" w:cs="宋体" w:hint="eastAsia"/>
                <w:color w:val="000000"/>
                <w:sz w:val="28"/>
                <w:szCs w:val="28"/>
              </w:rPr>
              <w:t>《</w:t>
            </w:r>
            <w:r w:rsidR="007D4216">
              <w:rPr>
                <w:rFonts w:ascii="楷体_GB2312" w:eastAsia="楷体_GB2312" w:hAnsi="宋体" w:cs="宋体" w:hint="eastAsia"/>
                <w:color w:val="000000"/>
                <w:sz w:val="28"/>
                <w:szCs w:val="28"/>
              </w:rPr>
              <w:t>郑州师范学院教学班点名册</w:t>
            </w:r>
            <w:r w:rsidR="007D4216" w:rsidRPr="0061131F">
              <w:rPr>
                <w:rFonts w:ascii="楷体_GB2312" w:eastAsia="楷体_GB2312" w:hAnsi="宋体" w:cs="宋体" w:hint="eastAsia"/>
                <w:color w:val="000000"/>
                <w:sz w:val="28"/>
                <w:szCs w:val="28"/>
              </w:rPr>
              <w:t>》</w:t>
            </w:r>
            <w:r w:rsidR="007D4216">
              <w:rPr>
                <w:rFonts w:ascii="楷体_GB2312" w:eastAsia="楷体_GB2312" w:hAnsi="宋体" w:cs="宋体" w:hint="eastAsia"/>
                <w:color w:val="000000"/>
                <w:sz w:val="28"/>
                <w:szCs w:val="28"/>
              </w:rPr>
              <w:t>上</w:t>
            </w:r>
            <w:r w:rsidRPr="0061131F">
              <w:rPr>
                <w:rFonts w:ascii="楷体_GB2312" w:eastAsia="楷体_GB2312" w:hAnsi="宋体" w:cs="宋体" w:hint="eastAsia"/>
                <w:color w:val="000000"/>
                <w:sz w:val="28"/>
                <w:szCs w:val="28"/>
              </w:rPr>
              <w:t>，并于学期结束前将成绩录入学籍管理系统，然后打印出《学生成绩登记表》签字后，</w:t>
            </w:r>
            <w:r w:rsidR="00715E0A">
              <w:rPr>
                <w:rFonts w:ascii="楷体_GB2312" w:eastAsia="楷体_GB2312" w:hAnsi="宋体" w:cs="宋体" w:hint="eastAsia"/>
                <w:color w:val="000000"/>
                <w:sz w:val="28"/>
                <w:szCs w:val="28"/>
              </w:rPr>
              <w:t>连同点名册一起</w:t>
            </w:r>
            <w:r w:rsidRPr="0061131F">
              <w:rPr>
                <w:rFonts w:ascii="楷体_GB2312" w:eastAsia="楷体_GB2312" w:hAnsi="宋体" w:cs="宋体" w:hint="eastAsia"/>
                <w:color w:val="000000"/>
                <w:sz w:val="28"/>
                <w:szCs w:val="28"/>
              </w:rPr>
              <w:t>交至学生所属</w:t>
            </w:r>
            <w:r w:rsidR="002B6BF6">
              <w:rPr>
                <w:rFonts w:ascii="楷体_GB2312" w:eastAsia="楷体_GB2312" w:hAnsi="宋体" w:cs="宋体" w:hint="eastAsia"/>
                <w:color w:val="000000"/>
                <w:sz w:val="28"/>
                <w:szCs w:val="28"/>
              </w:rPr>
              <w:t>学院（</w:t>
            </w:r>
            <w:r w:rsidRPr="0061131F">
              <w:rPr>
                <w:rFonts w:ascii="楷体_GB2312" w:eastAsia="楷体_GB2312" w:hAnsi="宋体" w:cs="宋体" w:hint="eastAsia"/>
                <w:color w:val="000000"/>
                <w:sz w:val="28"/>
                <w:szCs w:val="28"/>
              </w:rPr>
              <w:t>部</w:t>
            </w:r>
            <w:r w:rsidR="002B6BF6">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教务办公室</w:t>
            </w:r>
            <w:r w:rsidR="00715E0A">
              <w:rPr>
                <w:rFonts w:ascii="楷体_GB2312" w:eastAsia="楷体_GB2312" w:hAnsi="宋体" w:cs="宋体" w:hint="eastAsia"/>
                <w:color w:val="000000"/>
                <w:sz w:val="28"/>
                <w:szCs w:val="28"/>
              </w:rPr>
              <w:t>存档</w:t>
            </w:r>
            <w:r w:rsidRPr="0061131F">
              <w:rPr>
                <w:rFonts w:ascii="楷体_GB2312" w:eastAsia="楷体_GB2312" w:hAnsi="宋体" w:cs="宋体" w:hint="eastAsia"/>
                <w:color w:val="000000"/>
                <w:sz w:val="28"/>
                <w:szCs w:val="28"/>
              </w:rPr>
              <w:t>。</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（二）成绩管理</w:t>
            </w:r>
            <w:r w:rsidRPr="0061131F">
              <w:rPr>
                <w:rFonts w:ascii="楷体_GB2312" w:eastAsia="楷体_GB2312" w:hAnsi="宋体" w:cs="宋体" w:hint="eastAsia"/>
                <w:color w:val="000000"/>
                <w:sz w:val="28"/>
                <w:szCs w:val="28"/>
              </w:rPr>
              <w:t> </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宋体" w:eastAsia="楷体_GB2312" w:hAnsi="宋体" w:cs="宋体" w:hint="eastAsia"/>
                <w:color w:val="000000"/>
                <w:sz w:val="28"/>
                <w:szCs w:val="28"/>
              </w:rPr>
              <w:t> </w:t>
            </w:r>
            <w:r w:rsidRPr="0061131F">
              <w:rPr>
                <w:rFonts w:ascii="楷体_GB2312" w:eastAsia="楷体_GB2312" w:hAnsi="宋体" w:cs="宋体" w:hint="eastAsia"/>
                <w:color w:val="000000"/>
                <w:sz w:val="28"/>
                <w:szCs w:val="28"/>
              </w:rPr>
              <w:t>原始成绩档案由</w:t>
            </w:r>
            <w:r w:rsidR="00394C55">
              <w:rPr>
                <w:rFonts w:ascii="楷体_GB2312" w:eastAsia="楷体_GB2312" w:hAnsi="宋体" w:cs="宋体" w:hint="eastAsia"/>
                <w:color w:val="000000"/>
                <w:sz w:val="28"/>
                <w:szCs w:val="28"/>
              </w:rPr>
              <w:t>学院（</w:t>
            </w:r>
            <w:r w:rsidR="00394C55" w:rsidRPr="0061131F">
              <w:rPr>
                <w:rFonts w:ascii="楷体_GB2312" w:eastAsia="楷体_GB2312" w:hAnsi="宋体" w:cs="宋体" w:hint="eastAsia"/>
                <w:color w:val="000000"/>
                <w:sz w:val="28"/>
                <w:szCs w:val="28"/>
              </w:rPr>
              <w:t>部</w:t>
            </w:r>
            <w:r w:rsidR="00394C55">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教务办公室严格管理，不得遗失、不得擅自涂改，无关人员不得查阅。</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学生如对评分有异议，可以申请核查。核查须在下一学期开学</w:t>
            </w:r>
            <w:r w:rsidRPr="0061131F">
              <w:rPr>
                <w:rFonts w:ascii="楷体_GB2312" w:eastAsia="楷体_GB2312" w:hAnsi="宋体" w:cs="宋体" w:hint="eastAsia"/>
                <w:color w:val="000000"/>
                <w:sz w:val="28"/>
                <w:szCs w:val="28"/>
              </w:rPr>
              <w:lastRenderedPageBreak/>
              <w:t>后两周内由学生本人向</w:t>
            </w:r>
            <w:r w:rsidR="00487F88">
              <w:rPr>
                <w:rFonts w:ascii="楷体_GB2312" w:eastAsia="楷体_GB2312" w:hAnsi="宋体" w:cs="宋体" w:hint="eastAsia"/>
                <w:color w:val="000000"/>
                <w:sz w:val="28"/>
                <w:szCs w:val="28"/>
              </w:rPr>
              <w:t>所在</w:t>
            </w:r>
            <w:r w:rsidR="00394C55">
              <w:rPr>
                <w:rFonts w:ascii="楷体_GB2312" w:eastAsia="楷体_GB2312" w:hAnsi="宋体" w:cs="宋体" w:hint="eastAsia"/>
                <w:color w:val="000000"/>
                <w:sz w:val="28"/>
                <w:szCs w:val="28"/>
              </w:rPr>
              <w:t>学院（</w:t>
            </w:r>
            <w:r w:rsidR="00394C55" w:rsidRPr="0061131F">
              <w:rPr>
                <w:rFonts w:ascii="楷体_GB2312" w:eastAsia="楷体_GB2312" w:hAnsi="宋体" w:cs="宋体" w:hint="eastAsia"/>
                <w:color w:val="000000"/>
                <w:sz w:val="28"/>
                <w:szCs w:val="28"/>
              </w:rPr>
              <w:t>部</w:t>
            </w:r>
            <w:r w:rsidR="00394C55">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教务办公室提出书面申请，</w:t>
            </w:r>
            <w:r w:rsidR="008A3825">
              <w:rPr>
                <w:rFonts w:ascii="楷体_GB2312" w:eastAsia="楷体_GB2312" w:hAnsi="宋体" w:cs="宋体" w:hint="eastAsia"/>
                <w:color w:val="000000"/>
                <w:sz w:val="28"/>
                <w:szCs w:val="28"/>
              </w:rPr>
              <w:t>并</w:t>
            </w:r>
            <w:r w:rsidRPr="0061131F">
              <w:rPr>
                <w:rFonts w:ascii="楷体_GB2312" w:eastAsia="楷体_GB2312" w:hAnsi="宋体" w:cs="宋体" w:hint="eastAsia"/>
                <w:color w:val="000000"/>
                <w:sz w:val="28"/>
                <w:szCs w:val="28"/>
              </w:rPr>
              <w:t>陈述理由，经</w:t>
            </w:r>
            <w:r w:rsidR="00394C55">
              <w:rPr>
                <w:rFonts w:ascii="楷体_GB2312" w:eastAsia="楷体_GB2312" w:hAnsi="宋体" w:cs="宋体" w:hint="eastAsia"/>
                <w:color w:val="000000"/>
                <w:sz w:val="28"/>
                <w:szCs w:val="28"/>
              </w:rPr>
              <w:t>学院（</w:t>
            </w:r>
            <w:r w:rsidR="00394C55" w:rsidRPr="0061131F">
              <w:rPr>
                <w:rFonts w:ascii="楷体_GB2312" w:eastAsia="楷体_GB2312" w:hAnsi="宋体" w:cs="宋体" w:hint="eastAsia"/>
                <w:color w:val="000000"/>
                <w:sz w:val="28"/>
                <w:szCs w:val="28"/>
              </w:rPr>
              <w:t>部</w:t>
            </w:r>
            <w:r w:rsidR="00394C55">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分管领导批准，由任课教师或指导教师所属</w:t>
            </w:r>
            <w:r w:rsidR="00394C55">
              <w:rPr>
                <w:rFonts w:ascii="楷体_GB2312" w:eastAsia="楷体_GB2312" w:hAnsi="宋体" w:cs="宋体" w:hint="eastAsia"/>
                <w:color w:val="000000"/>
                <w:sz w:val="28"/>
                <w:szCs w:val="28"/>
              </w:rPr>
              <w:t>学院（</w:t>
            </w:r>
            <w:r w:rsidR="00394C55" w:rsidRPr="0061131F">
              <w:rPr>
                <w:rFonts w:ascii="楷体_GB2312" w:eastAsia="楷体_GB2312" w:hAnsi="宋体" w:cs="宋体" w:hint="eastAsia"/>
                <w:color w:val="000000"/>
                <w:sz w:val="28"/>
                <w:szCs w:val="28"/>
              </w:rPr>
              <w:t>部</w:t>
            </w:r>
            <w:r w:rsidR="00394C55">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教务办公室指派专人核查，并告知学生核查结果。</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经核查，确系评阅有误需更正成绩时，由任课教师或指导教师填写《</w:t>
            </w:r>
            <w:r w:rsidR="00394C55">
              <w:rPr>
                <w:rFonts w:ascii="楷体_GB2312" w:eastAsia="楷体_GB2312" w:hAnsi="宋体" w:cs="宋体" w:hint="eastAsia"/>
                <w:color w:val="000000"/>
                <w:sz w:val="28"/>
                <w:szCs w:val="28"/>
              </w:rPr>
              <w:t>郑州师范学院学生</w:t>
            </w:r>
            <w:r w:rsidRPr="0061131F">
              <w:rPr>
                <w:rFonts w:ascii="楷体_GB2312" w:eastAsia="楷体_GB2312" w:hAnsi="宋体" w:cs="宋体" w:hint="eastAsia"/>
                <w:color w:val="000000"/>
                <w:sz w:val="28"/>
                <w:szCs w:val="28"/>
              </w:rPr>
              <w:t>成绩</w:t>
            </w:r>
            <w:r w:rsidR="008A3825">
              <w:rPr>
                <w:rFonts w:ascii="楷体_GB2312" w:eastAsia="楷体_GB2312" w:hAnsi="宋体" w:cs="宋体" w:hint="eastAsia"/>
                <w:color w:val="000000"/>
                <w:sz w:val="28"/>
                <w:szCs w:val="28"/>
              </w:rPr>
              <w:t>变更申请单</w:t>
            </w:r>
            <w:r w:rsidRPr="0061131F">
              <w:rPr>
                <w:rFonts w:ascii="楷体_GB2312" w:eastAsia="楷体_GB2312" w:hAnsi="宋体" w:cs="宋体" w:hint="eastAsia"/>
                <w:color w:val="000000"/>
                <w:sz w:val="28"/>
                <w:szCs w:val="28"/>
              </w:rPr>
              <w:t>》</w:t>
            </w:r>
            <w:r w:rsidR="001E4DD0">
              <w:rPr>
                <w:rFonts w:ascii="楷体_GB2312" w:eastAsia="楷体_GB2312" w:hAnsi="宋体" w:cs="宋体" w:hint="eastAsia"/>
                <w:color w:val="000000"/>
                <w:sz w:val="28"/>
                <w:szCs w:val="28"/>
              </w:rPr>
              <w:t>（一式两份）</w:t>
            </w:r>
            <w:r w:rsidRPr="0061131F">
              <w:rPr>
                <w:rFonts w:ascii="楷体_GB2312" w:eastAsia="楷体_GB2312" w:hAnsi="宋体" w:cs="宋体" w:hint="eastAsia"/>
                <w:color w:val="000000"/>
                <w:sz w:val="28"/>
                <w:szCs w:val="28"/>
              </w:rPr>
              <w:t>经所属</w:t>
            </w:r>
            <w:r w:rsidR="00394C55">
              <w:rPr>
                <w:rFonts w:ascii="楷体_GB2312" w:eastAsia="楷体_GB2312" w:hAnsi="宋体" w:cs="宋体" w:hint="eastAsia"/>
                <w:color w:val="000000"/>
                <w:sz w:val="28"/>
                <w:szCs w:val="28"/>
              </w:rPr>
              <w:t>学院（</w:t>
            </w:r>
            <w:r w:rsidR="00394C55" w:rsidRPr="0061131F">
              <w:rPr>
                <w:rFonts w:ascii="楷体_GB2312" w:eastAsia="楷体_GB2312" w:hAnsi="宋体" w:cs="宋体" w:hint="eastAsia"/>
                <w:color w:val="000000"/>
                <w:sz w:val="28"/>
                <w:szCs w:val="28"/>
              </w:rPr>
              <w:t>部</w:t>
            </w:r>
            <w:r w:rsidR="00394C55">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分管领导签字同意后，递交教务处</w:t>
            </w:r>
            <w:r w:rsidR="001E4DD0">
              <w:rPr>
                <w:rFonts w:ascii="楷体_GB2312" w:eastAsia="楷体_GB2312" w:hAnsi="宋体" w:cs="宋体" w:hint="eastAsia"/>
                <w:color w:val="000000"/>
                <w:sz w:val="28"/>
                <w:szCs w:val="28"/>
              </w:rPr>
              <w:t>主管副处长签字，然后交教务处考籍</w:t>
            </w:r>
            <w:r w:rsidRPr="0061131F">
              <w:rPr>
                <w:rFonts w:ascii="楷体_GB2312" w:eastAsia="楷体_GB2312" w:hAnsi="宋体" w:cs="宋体" w:hint="eastAsia"/>
                <w:color w:val="000000"/>
                <w:sz w:val="28"/>
                <w:szCs w:val="28"/>
              </w:rPr>
              <w:t>科由专人进行修正录入并</w:t>
            </w:r>
            <w:r w:rsidR="008A3825">
              <w:rPr>
                <w:rFonts w:ascii="楷体_GB2312" w:eastAsia="楷体_GB2312" w:hAnsi="宋体" w:cs="宋体" w:hint="eastAsia"/>
                <w:color w:val="000000"/>
                <w:sz w:val="28"/>
                <w:szCs w:val="28"/>
              </w:rPr>
              <w:t>把其中一份成绩变更申请单交</w:t>
            </w:r>
            <w:r w:rsidRPr="0061131F">
              <w:rPr>
                <w:rFonts w:ascii="楷体_GB2312" w:eastAsia="楷体_GB2312" w:hAnsi="宋体" w:cs="宋体" w:hint="eastAsia"/>
                <w:color w:val="000000"/>
                <w:sz w:val="28"/>
                <w:szCs w:val="28"/>
              </w:rPr>
              <w:t>学生所属</w:t>
            </w:r>
            <w:r w:rsidR="0039335D">
              <w:rPr>
                <w:rFonts w:ascii="楷体_GB2312" w:eastAsia="楷体_GB2312" w:hAnsi="宋体" w:cs="宋体" w:hint="eastAsia"/>
                <w:color w:val="000000"/>
                <w:sz w:val="28"/>
                <w:szCs w:val="28"/>
              </w:rPr>
              <w:t>学院</w:t>
            </w:r>
            <w:r w:rsidR="00394C55">
              <w:rPr>
                <w:rFonts w:ascii="楷体_GB2312" w:eastAsia="楷体_GB2312" w:hAnsi="宋体" w:cs="宋体" w:hint="eastAsia"/>
                <w:color w:val="000000"/>
                <w:sz w:val="28"/>
                <w:szCs w:val="28"/>
              </w:rPr>
              <w:t>（</w:t>
            </w:r>
            <w:r w:rsidR="00394C55" w:rsidRPr="0061131F">
              <w:rPr>
                <w:rFonts w:ascii="楷体_GB2312" w:eastAsia="楷体_GB2312" w:hAnsi="宋体" w:cs="宋体" w:hint="eastAsia"/>
                <w:color w:val="000000"/>
                <w:sz w:val="28"/>
                <w:szCs w:val="28"/>
              </w:rPr>
              <w:t>部</w:t>
            </w:r>
            <w:r w:rsidR="00394C55">
              <w:rPr>
                <w:rFonts w:ascii="楷体_GB2312" w:eastAsia="楷体_GB2312" w:hAnsi="宋体" w:cs="宋体" w:hint="eastAsia"/>
                <w:color w:val="000000"/>
                <w:sz w:val="28"/>
                <w:szCs w:val="28"/>
              </w:rPr>
              <w:t>）</w:t>
            </w:r>
            <w:r w:rsidR="00487F88">
              <w:rPr>
                <w:rFonts w:ascii="楷体_GB2312" w:eastAsia="楷体_GB2312" w:hAnsi="宋体" w:cs="宋体" w:hint="eastAsia"/>
                <w:color w:val="000000"/>
                <w:sz w:val="28"/>
                <w:szCs w:val="28"/>
              </w:rPr>
              <w:t>教务人员留存</w:t>
            </w:r>
            <w:r w:rsidRPr="0061131F">
              <w:rPr>
                <w:rFonts w:ascii="楷体_GB2312" w:eastAsia="楷体_GB2312" w:hAnsi="宋体" w:cs="宋体" w:hint="eastAsia"/>
                <w:color w:val="000000"/>
                <w:sz w:val="28"/>
                <w:szCs w:val="28"/>
              </w:rPr>
              <w:t>。</w:t>
            </w:r>
            <w:r w:rsidRPr="0061131F">
              <w:rPr>
                <w:rFonts w:ascii="楷体_GB2312" w:eastAsia="楷体_GB2312" w:hAnsi="宋体" w:cs="宋体" w:hint="eastAsia"/>
                <w:color w:val="000000"/>
                <w:sz w:val="28"/>
                <w:szCs w:val="28"/>
              </w:rPr>
              <w:t> </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任课教师或指导教师对成绩评定负责；教务人员对成绩的日常管理负责。擅自为学生更改成绩者，按教学事故处理。</w:t>
            </w:r>
          </w:p>
          <w:p w:rsidR="001474E4" w:rsidRPr="008E75F3" w:rsidRDefault="008E75F3" w:rsidP="008E75F3">
            <w:pPr>
              <w:adjustRightInd/>
              <w:spacing w:before="100" w:beforeAutospacing="1" w:after="100" w:afterAutospacing="1" w:line="360" w:lineRule="auto"/>
              <w:rPr>
                <w:rFonts w:asciiTheme="majorEastAsia" w:eastAsiaTheme="majorEastAsia" w:hAnsiTheme="majorEastAsia" w:cs="宋体"/>
                <w:b/>
                <w:sz w:val="28"/>
                <w:szCs w:val="18"/>
              </w:rPr>
            </w:pPr>
            <w:r w:rsidRPr="008E75F3">
              <w:rPr>
                <w:rFonts w:asciiTheme="majorEastAsia" w:eastAsiaTheme="majorEastAsia" w:hAnsiTheme="majorEastAsia" w:cs="宋体" w:hint="eastAsia"/>
                <w:b/>
                <w:color w:val="000000"/>
                <w:sz w:val="28"/>
                <w:szCs w:val="28"/>
              </w:rPr>
              <w:t>六</w:t>
            </w:r>
            <w:r w:rsidR="001474E4" w:rsidRPr="008E75F3">
              <w:rPr>
                <w:rFonts w:asciiTheme="majorEastAsia" w:eastAsiaTheme="majorEastAsia" w:hAnsiTheme="majorEastAsia" w:cs="宋体" w:hint="eastAsia"/>
                <w:b/>
                <w:color w:val="000000"/>
                <w:sz w:val="28"/>
                <w:szCs w:val="28"/>
              </w:rPr>
              <w:t>、违纪、作弊的认定与处理</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学生在一学期内旷课1/3以上，或缺交作业1/3以上，没有资格参加该课程的考查，该门课程为不及格。</w:t>
            </w:r>
          </w:p>
          <w:p w:rsidR="001474E4" w:rsidRPr="0061131F" w:rsidRDefault="001474E4" w:rsidP="0061131F">
            <w:pPr>
              <w:adjustRightInd/>
              <w:spacing w:before="100" w:beforeAutospacing="1" w:after="100" w:afterAutospacing="1" w:line="360" w:lineRule="auto"/>
              <w:ind w:leftChars="50" w:left="110" w:firstLineChars="200" w:firstLine="560"/>
              <w:rPr>
                <w:rFonts w:ascii="楷体_GB2312" w:eastAsia="楷体_GB2312" w:hAnsi="宋体" w:cs="宋体"/>
                <w:sz w:val="28"/>
                <w:szCs w:val="18"/>
              </w:rPr>
            </w:pPr>
            <w:r w:rsidRPr="0061131F">
              <w:rPr>
                <w:rFonts w:ascii="楷体_GB2312" w:eastAsia="楷体_GB2312" w:hAnsi="宋体" w:cs="宋体" w:hint="eastAsia"/>
                <w:color w:val="000000"/>
                <w:sz w:val="28"/>
                <w:szCs w:val="28"/>
              </w:rPr>
              <w:t>以论文形式考查的（含毕业论文&lt;设计&gt;），有剽窃抄袭或伪造数据行为者，经核实，视情节给予严重警告及以上处分，该考查总成绩以“0”分记。</w:t>
            </w:r>
          </w:p>
          <w:p w:rsidR="001474E4" w:rsidRDefault="001474E4" w:rsidP="001D51EC">
            <w:pPr>
              <w:adjustRightInd/>
              <w:snapToGrid/>
              <w:spacing w:before="100" w:beforeAutospacing="1" w:after="100" w:afterAutospacing="1" w:line="360" w:lineRule="auto"/>
              <w:ind w:firstLineChars="200" w:firstLine="560"/>
              <w:rPr>
                <w:rFonts w:ascii="楷体_GB2312" w:eastAsia="楷体_GB2312" w:hAnsi="Times New Roman" w:cs="Times New Roman"/>
                <w:color w:val="000000"/>
                <w:kern w:val="2"/>
                <w:sz w:val="28"/>
                <w:szCs w:val="28"/>
              </w:rPr>
            </w:pPr>
            <w:r w:rsidRPr="0061131F">
              <w:rPr>
                <w:rFonts w:ascii="楷体_GB2312" w:eastAsia="楷体_GB2312" w:hAnsi="Times New Roman" w:cs="Times New Roman" w:hint="eastAsia"/>
                <w:color w:val="000000"/>
                <w:kern w:val="2"/>
                <w:sz w:val="28"/>
                <w:szCs w:val="28"/>
              </w:rPr>
              <w:t>实行闭卷或开卷笔试的课程考查，对学生违纪、作弊的认定与处理按照《</w:t>
            </w:r>
            <w:r w:rsidR="00B835D0">
              <w:rPr>
                <w:rFonts w:ascii="楷体_GB2312" w:eastAsia="楷体_GB2312" w:hAnsi="Times New Roman" w:cs="Times New Roman" w:hint="eastAsia"/>
                <w:color w:val="000000"/>
                <w:kern w:val="2"/>
                <w:sz w:val="28"/>
                <w:szCs w:val="28"/>
              </w:rPr>
              <w:t>郑州师范学院考试</w:t>
            </w:r>
            <w:r w:rsidR="0039335D">
              <w:rPr>
                <w:rFonts w:ascii="楷体_GB2312" w:eastAsia="楷体_GB2312" w:hAnsi="Times New Roman" w:cs="Times New Roman" w:hint="eastAsia"/>
                <w:color w:val="000000"/>
                <w:kern w:val="2"/>
                <w:sz w:val="28"/>
                <w:szCs w:val="28"/>
              </w:rPr>
              <w:t>工作</w:t>
            </w:r>
            <w:r w:rsidR="00B835D0">
              <w:rPr>
                <w:rFonts w:ascii="楷体_GB2312" w:eastAsia="楷体_GB2312" w:hAnsi="Times New Roman" w:cs="Times New Roman" w:hint="eastAsia"/>
                <w:color w:val="000000"/>
                <w:kern w:val="2"/>
                <w:sz w:val="28"/>
                <w:szCs w:val="28"/>
              </w:rPr>
              <w:t>规范</w:t>
            </w:r>
            <w:r w:rsidRPr="0061131F">
              <w:rPr>
                <w:rFonts w:ascii="楷体_GB2312" w:eastAsia="楷体_GB2312" w:hAnsi="Times New Roman" w:cs="Times New Roman" w:hint="eastAsia"/>
                <w:color w:val="000000"/>
                <w:kern w:val="2"/>
                <w:sz w:val="28"/>
                <w:szCs w:val="28"/>
              </w:rPr>
              <w:t>》中</w:t>
            </w:r>
            <w:r w:rsidR="00AA7C71">
              <w:rPr>
                <w:rFonts w:ascii="楷体_GB2312" w:eastAsia="楷体_GB2312" w:hAnsi="Times New Roman" w:cs="Times New Roman" w:hint="eastAsia"/>
                <w:color w:val="000000"/>
                <w:kern w:val="2"/>
                <w:sz w:val="28"/>
                <w:szCs w:val="28"/>
              </w:rPr>
              <w:t>“</w:t>
            </w:r>
            <w:r w:rsidR="00366E4B">
              <w:rPr>
                <w:rFonts w:ascii="楷体_GB2312" w:eastAsia="楷体_GB2312" w:hAnsi="Times New Roman" w:cs="Times New Roman" w:hint="eastAsia"/>
                <w:color w:val="000000"/>
                <w:kern w:val="2"/>
                <w:sz w:val="28"/>
                <w:szCs w:val="28"/>
              </w:rPr>
              <w:t>对违反纪律和考试作弊学生的处理</w:t>
            </w:r>
            <w:r w:rsidR="00AA7C71">
              <w:rPr>
                <w:rFonts w:ascii="楷体_GB2312" w:eastAsia="楷体_GB2312" w:hAnsi="Times New Roman" w:cs="Times New Roman" w:hint="eastAsia"/>
                <w:color w:val="000000"/>
                <w:kern w:val="2"/>
                <w:sz w:val="28"/>
                <w:szCs w:val="28"/>
              </w:rPr>
              <w:t>”</w:t>
            </w:r>
            <w:r w:rsidRPr="0061131F">
              <w:rPr>
                <w:rFonts w:ascii="楷体_GB2312" w:eastAsia="楷体_GB2312" w:hAnsi="Times New Roman" w:cs="Times New Roman" w:hint="eastAsia"/>
                <w:color w:val="000000"/>
                <w:kern w:val="2"/>
                <w:sz w:val="28"/>
                <w:szCs w:val="28"/>
              </w:rPr>
              <w:t>相关规定执行</w:t>
            </w:r>
            <w:r w:rsidR="008E75F3">
              <w:rPr>
                <w:rFonts w:ascii="楷体_GB2312" w:eastAsia="楷体_GB2312" w:hAnsi="Times New Roman" w:cs="Times New Roman" w:hint="eastAsia"/>
                <w:color w:val="000000"/>
                <w:kern w:val="2"/>
                <w:sz w:val="28"/>
                <w:szCs w:val="28"/>
              </w:rPr>
              <w:t>。</w:t>
            </w:r>
          </w:p>
          <w:p w:rsidR="00F51C9A" w:rsidRDefault="008E75F3" w:rsidP="00F51C9A">
            <w:pPr>
              <w:adjustRightInd/>
              <w:snapToGrid/>
              <w:spacing w:before="100" w:beforeAutospacing="1" w:after="100" w:afterAutospacing="1" w:line="360" w:lineRule="auto"/>
              <w:ind w:firstLineChars="2400" w:firstLine="6720"/>
              <w:rPr>
                <w:rFonts w:ascii="楷体_GB2312" w:eastAsia="楷体_GB2312" w:hAnsi="Times New Roman" w:cs="Times New Roman"/>
                <w:color w:val="000000"/>
                <w:kern w:val="2"/>
                <w:sz w:val="28"/>
                <w:szCs w:val="28"/>
              </w:rPr>
            </w:pPr>
            <w:r>
              <w:rPr>
                <w:rFonts w:ascii="楷体_GB2312" w:eastAsia="楷体_GB2312" w:hAnsi="Times New Roman" w:cs="Times New Roman" w:hint="eastAsia"/>
                <w:color w:val="000000"/>
                <w:kern w:val="2"/>
                <w:sz w:val="28"/>
                <w:szCs w:val="28"/>
              </w:rPr>
              <w:t>教务处</w:t>
            </w:r>
          </w:p>
          <w:p w:rsidR="008E75F3" w:rsidRPr="0061131F" w:rsidRDefault="00F51C9A" w:rsidP="00443A98">
            <w:pPr>
              <w:adjustRightInd/>
              <w:snapToGrid/>
              <w:spacing w:before="100" w:beforeAutospacing="1" w:after="100" w:afterAutospacing="1" w:line="360" w:lineRule="auto"/>
              <w:ind w:firstLineChars="2250" w:firstLine="6300"/>
              <w:rPr>
                <w:rFonts w:ascii="楷体_GB2312" w:eastAsia="楷体_GB2312" w:hAnsi="宋体" w:cs="宋体"/>
                <w:sz w:val="28"/>
                <w:szCs w:val="18"/>
              </w:rPr>
            </w:pPr>
            <w:r>
              <w:rPr>
                <w:rFonts w:ascii="楷体_GB2312" w:eastAsia="楷体_GB2312" w:hAnsi="Times New Roman" w:cs="Times New Roman" w:hint="eastAsia"/>
                <w:color w:val="000000"/>
                <w:kern w:val="2"/>
                <w:sz w:val="28"/>
                <w:szCs w:val="28"/>
              </w:rPr>
              <w:t>2017年12月10</w:t>
            </w:r>
          </w:p>
        </w:tc>
      </w:tr>
    </w:tbl>
    <w:p w:rsidR="004358AB" w:rsidRPr="0061131F" w:rsidRDefault="004358AB" w:rsidP="00BA4662">
      <w:pPr>
        <w:spacing w:line="360" w:lineRule="auto"/>
        <w:rPr>
          <w:rFonts w:ascii="楷体_GB2312" w:eastAsia="楷体_GB2312"/>
          <w:sz w:val="28"/>
        </w:rPr>
      </w:pPr>
    </w:p>
    <w:sectPr w:rsidR="004358AB" w:rsidRPr="0061131F" w:rsidSect="0068417D">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845" w:rsidRDefault="00DE5845" w:rsidP="000D7A4C">
      <w:pPr>
        <w:spacing w:after="0"/>
      </w:pPr>
      <w:r>
        <w:separator/>
      </w:r>
    </w:p>
  </w:endnote>
  <w:endnote w:type="continuationSeparator" w:id="0">
    <w:p w:rsidR="00DE5845" w:rsidRDefault="00DE5845" w:rsidP="000D7A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Math">
    <w:altName w:val="Times New Roman"/>
    <w:panose1 w:val="00000000000000000000"/>
    <w:charset w:val="01"/>
    <w:family w:val="roman"/>
    <w:notTrueType/>
    <w:pitch w:val="variable"/>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845" w:rsidRDefault="00DE5845" w:rsidP="000D7A4C">
      <w:pPr>
        <w:spacing w:after="0"/>
      </w:pPr>
      <w:r>
        <w:separator/>
      </w:r>
    </w:p>
  </w:footnote>
  <w:footnote w:type="continuationSeparator" w:id="0">
    <w:p w:rsidR="00DE5845" w:rsidRDefault="00DE5845" w:rsidP="000D7A4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61F"/>
    <w:multiLevelType w:val="hybridMultilevel"/>
    <w:tmpl w:val="A23A3A3A"/>
    <w:lvl w:ilvl="0" w:tplc="6ACEF9DA">
      <w:start w:val="1"/>
      <w:numFmt w:val="japaneseCounting"/>
      <w:lvlText w:val="%1、"/>
      <w:lvlJc w:val="left"/>
      <w:pPr>
        <w:ind w:left="1300" w:hanging="60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24CD0CF1"/>
    <w:multiLevelType w:val="hybridMultilevel"/>
    <w:tmpl w:val="81FE728A"/>
    <w:lvl w:ilvl="0" w:tplc="221C18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4034"/>
  </w:hdrShapeDefaults>
  <w:footnotePr>
    <w:footnote w:id="-1"/>
    <w:footnote w:id="0"/>
  </w:footnotePr>
  <w:endnotePr>
    <w:endnote w:id="-1"/>
    <w:endnote w:id="0"/>
  </w:endnotePr>
  <w:compat>
    <w:useFELayout/>
  </w:compat>
  <w:rsids>
    <w:rsidRoot w:val="001474E4"/>
    <w:rsid w:val="0000336D"/>
    <w:rsid w:val="000828F3"/>
    <w:rsid w:val="000D7A4C"/>
    <w:rsid w:val="000E71D8"/>
    <w:rsid w:val="00125BEA"/>
    <w:rsid w:val="001474E4"/>
    <w:rsid w:val="001B43C0"/>
    <w:rsid w:val="001D51EC"/>
    <w:rsid w:val="001E4DD0"/>
    <w:rsid w:val="00265245"/>
    <w:rsid w:val="00281B9A"/>
    <w:rsid w:val="002B6BF6"/>
    <w:rsid w:val="002C66B8"/>
    <w:rsid w:val="00315955"/>
    <w:rsid w:val="00323B43"/>
    <w:rsid w:val="00366E4B"/>
    <w:rsid w:val="0039335D"/>
    <w:rsid w:val="00394C55"/>
    <w:rsid w:val="003D37D8"/>
    <w:rsid w:val="003D424E"/>
    <w:rsid w:val="0041522B"/>
    <w:rsid w:val="004358AB"/>
    <w:rsid w:val="00443A98"/>
    <w:rsid w:val="004621D8"/>
    <w:rsid w:val="00487F88"/>
    <w:rsid w:val="004D417E"/>
    <w:rsid w:val="004F0D96"/>
    <w:rsid w:val="004F47DF"/>
    <w:rsid w:val="0050213F"/>
    <w:rsid w:val="0052139A"/>
    <w:rsid w:val="005237CC"/>
    <w:rsid w:val="00592507"/>
    <w:rsid w:val="005B7AB9"/>
    <w:rsid w:val="005E267D"/>
    <w:rsid w:val="00601D34"/>
    <w:rsid w:val="0061131F"/>
    <w:rsid w:val="00622EA5"/>
    <w:rsid w:val="0068417D"/>
    <w:rsid w:val="006845C4"/>
    <w:rsid w:val="00685FBF"/>
    <w:rsid w:val="00701BD2"/>
    <w:rsid w:val="00715E0A"/>
    <w:rsid w:val="00720935"/>
    <w:rsid w:val="00767E85"/>
    <w:rsid w:val="00774523"/>
    <w:rsid w:val="007D3CF8"/>
    <w:rsid w:val="007D4216"/>
    <w:rsid w:val="00804C72"/>
    <w:rsid w:val="00817757"/>
    <w:rsid w:val="00824E94"/>
    <w:rsid w:val="00827DC2"/>
    <w:rsid w:val="0083753B"/>
    <w:rsid w:val="008636DA"/>
    <w:rsid w:val="008965C4"/>
    <w:rsid w:val="008A3825"/>
    <w:rsid w:val="008B7726"/>
    <w:rsid w:val="008E2E6D"/>
    <w:rsid w:val="008E75F3"/>
    <w:rsid w:val="00916FAA"/>
    <w:rsid w:val="00924410"/>
    <w:rsid w:val="009370CF"/>
    <w:rsid w:val="009A7154"/>
    <w:rsid w:val="009E44AC"/>
    <w:rsid w:val="009F0A7D"/>
    <w:rsid w:val="00A13883"/>
    <w:rsid w:val="00A36D27"/>
    <w:rsid w:val="00A70220"/>
    <w:rsid w:val="00A96195"/>
    <w:rsid w:val="00AA7C71"/>
    <w:rsid w:val="00AB64C0"/>
    <w:rsid w:val="00AD023A"/>
    <w:rsid w:val="00B017A4"/>
    <w:rsid w:val="00B835D0"/>
    <w:rsid w:val="00BA4662"/>
    <w:rsid w:val="00BC786F"/>
    <w:rsid w:val="00BF47D7"/>
    <w:rsid w:val="00C52452"/>
    <w:rsid w:val="00DE5845"/>
    <w:rsid w:val="00DF4A6C"/>
    <w:rsid w:val="00E14996"/>
    <w:rsid w:val="00E36AAE"/>
    <w:rsid w:val="00E66965"/>
    <w:rsid w:val="00E82F01"/>
    <w:rsid w:val="00EC0B56"/>
    <w:rsid w:val="00ED15CA"/>
    <w:rsid w:val="00EE0B7B"/>
    <w:rsid w:val="00EF04EC"/>
    <w:rsid w:val="00F20EF4"/>
    <w:rsid w:val="00F51C9A"/>
    <w:rsid w:val="00F7122E"/>
    <w:rsid w:val="00F87688"/>
    <w:rsid w:val="00FA2CE9"/>
    <w:rsid w:val="00FB3820"/>
    <w:rsid w:val="00FF6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4E4"/>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0D7A4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0D7A4C"/>
    <w:rPr>
      <w:rFonts w:ascii="Tahoma" w:hAnsi="Tahoma"/>
      <w:sz w:val="18"/>
      <w:szCs w:val="18"/>
    </w:rPr>
  </w:style>
  <w:style w:type="paragraph" w:styleId="a5">
    <w:name w:val="footer"/>
    <w:basedOn w:val="a"/>
    <w:link w:val="Char0"/>
    <w:uiPriority w:val="99"/>
    <w:semiHidden/>
    <w:unhideWhenUsed/>
    <w:rsid w:val="000D7A4C"/>
    <w:pPr>
      <w:tabs>
        <w:tab w:val="center" w:pos="4153"/>
        <w:tab w:val="right" w:pos="8306"/>
      </w:tabs>
    </w:pPr>
    <w:rPr>
      <w:sz w:val="18"/>
      <w:szCs w:val="18"/>
    </w:rPr>
  </w:style>
  <w:style w:type="character" w:customStyle="1" w:styleId="Char0">
    <w:name w:val="页脚 Char"/>
    <w:basedOn w:val="a0"/>
    <w:link w:val="a5"/>
    <w:uiPriority w:val="99"/>
    <w:semiHidden/>
    <w:rsid w:val="000D7A4C"/>
    <w:rPr>
      <w:rFonts w:ascii="Tahoma" w:hAnsi="Tahoma"/>
      <w:sz w:val="18"/>
      <w:szCs w:val="18"/>
    </w:rPr>
  </w:style>
  <w:style w:type="paragraph" w:styleId="a6">
    <w:name w:val="List Paragraph"/>
    <w:basedOn w:val="a"/>
    <w:uiPriority w:val="34"/>
    <w:qFormat/>
    <w:rsid w:val="009370CF"/>
    <w:pPr>
      <w:ind w:firstLineChars="200" w:firstLine="420"/>
    </w:pPr>
  </w:style>
  <w:style w:type="character" w:styleId="a7">
    <w:name w:val="Placeholder Text"/>
    <w:basedOn w:val="a0"/>
    <w:uiPriority w:val="99"/>
    <w:semiHidden/>
    <w:rsid w:val="0072093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7274954"/>
        <w:category>
          <w:name w:val="常规"/>
          <w:gallery w:val="placeholder"/>
        </w:category>
        <w:types>
          <w:type w:val="bbPlcHdr"/>
        </w:types>
        <w:behaviors>
          <w:behavior w:val="content"/>
        </w:behaviors>
        <w:guid w:val="{347D539B-F57F-4CD1-A6FE-AFC89FBF0D34}"/>
      </w:docPartPr>
      <w:docPartBody>
        <w:p w:rsidR="008639A9" w:rsidRDefault="00260BF3">
          <w:pPr>
            <w:rPr>
              <w:rFonts w:hint="eastAsia"/>
            </w:rPr>
          </w:pPr>
          <w:r w:rsidRPr="00174268">
            <w:rPr>
              <w:rStyle w:val="a3"/>
              <w:rFonts w:hint="eastAsia"/>
            </w:rPr>
            <w:t>在此处键入公式。</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Math">
    <w:altName w:val="Times New Roman"/>
    <w:panose1 w:val="00000000000000000000"/>
    <w:charset w:val="01"/>
    <w:family w:val="roman"/>
    <w:notTrueType/>
    <w:pitch w:val="variable"/>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0BF3"/>
    <w:rsid w:val="00260BF3"/>
    <w:rsid w:val="002F7B85"/>
    <w:rsid w:val="005F1D4E"/>
    <w:rsid w:val="006D3731"/>
    <w:rsid w:val="008639A9"/>
    <w:rsid w:val="00BA77BB"/>
    <w:rsid w:val="00C47733"/>
    <w:rsid w:val="00ED5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9A9"/>
    <w:rPr>
      <w:color w:val="808080"/>
    </w:rPr>
  </w:style>
  <w:style w:type="paragraph" w:customStyle="1" w:styleId="AB39B7B5A4524A39ACA5EA5BEEB000D4">
    <w:name w:val="AB39B7B5A4524A39ACA5EA5BEEB000D4"/>
    <w:rsid w:val="008639A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227769-7880-42EE-BB33-E2C9FB86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436</Words>
  <Characters>2491</Characters>
  <Application>Microsoft Office Word</Application>
  <DocSecurity>0</DocSecurity>
  <Lines>20</Lines>
  <Paragraphs>5</Paragraphs>
  <ScaleCrop>false</ScaleCrop>
  <Company>Microsoft</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2017-09-25T08:02:00Z</dcterms:created>
  <dcterms:modified xsi:type="dcterms:W3CDTF">2017-12-15T08:26:00Z</dcterms:modified>
</cp:coreProperties>
</file>