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B7" w:rsidRPr="00C87DBB" w:rsidRDefault="005D27B7" w:rsidP="005D27B7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C87DBB">
        <w:rPr>
          <w:rFonts w:ascii="黑体" w:eastAsia="黑体" w:hAnsi="黑体" w:hint="eastAsia"/>
          <w:b/>
          <w:sz w:val="32"/>
          <w:szCs w:val="32"/>
        </w:rPr>
        <w:t>关于开展2018年度教师优秀教案评比活动的通知</w:t>
      </w:r>
    </w:p>
    <w:bookmarkEnd w:id="0"/>
    <w:p w:rsidR="005D27B7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为进一步加强教学常规管理，促进教师规范教学过程、</w:t>
      </w:r>
      <w:r>
        <w:rPr>
          <w:rFonts w:hint="eastAsia"/>
          <w:sz w:val="28"/>
          <w:szCs w:val="28"/>
        </w:rPr>
        <w:t>端正教学态度</w:t>
      </w:r>
      <w:r w:rsidRPr="00FC03CB">
        <w:rPr>
          <w:rFonts w:hint="eastAsia"/>
          <w:sz w:val="28"/>
          <w:szCs w:val="28"/>
        </w:rPr>
        <w:t>、提升教学能力，</w:t>
      </w:r>
      <w:r>
        <w:rPr>
          <w:rFonts w:hint="eastAsia"/>
          <w:sz w:val="28"/>
          <w:szCs w:val="28"/>
        </w:rPr>
        <w:t>树立教学典范，同时</w:t>
      </w:r>
      <w:r w:rsidRPr="004A47CA">
        <w:rPr>
          <w:rFonts w:hint="eastAsia"/>
          <w:sz w:val="28"/>
          <w:szCs w:val="28"/>
        </w:rPr>
        <w:t>加强教师之间的交流与学习，</w:t>
      </w:r>
      <w:r w:rsidRPr="00FC03CB">
        <w:rPr>
          <w:rFonts w:hint="eastAsia"/>
          <w:sz w:val="28"/>
          <w:szCs w:val="28"/>
        </w:rPr>
        <w:t>经研究决定在全体教师中开展优秀教案评比活动，具体方案如下：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一、参评范围及教案要求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1</w:t>
      </w:r>
      <w:r w:rsidRPr="00FC03CB">
        <w:rPr>
          <w:rFonts w:hint="eastAsia"/>
          <w:sz w:val="28"/>
          <w:szCs w:val="28"/>
        </w:rPr>
        <w:t>．参评范围：全</w:t>
      </w:r>
      <w:r>
        <w:rPr>
          <w:rFonts w:hint="eastAsia"/>
          <w:sz w:val="28"/>
          <w:szCs w:val="28"/>
        </w:rPr>
        <w:t>校</w:t>
      </w:r>
      <w:r w:rsidRPr="00FC03CB">
        <w:rPr>
          <w:rFonts w:hint="eastAsia"/>
          <w:sz w:val="28"/>
          <w:szCs w:val="28"/>
        </w:rPr>
        <w:t>所有专任教师和</w:t>
      </w:r>
      <w:r>
        <w:rPr>
          <w:rFonts w:hint="eastAsia"/>
          <w:sz w:val="28"/>
          <w:szCs w:val="28"/>
        </w:rPr>
        <w:t>外聘</w:t>
      </w:r>
      <w:r w:rsidRPr="00FC03CB">
        <w:rPr>
          <w:rFonts w:hint="eastAsia"/>
          <w:sz w:val="28"/>
          <w:szCs w:val="28"/>
        </w:rPr>
        <w:t>教师。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2</w:t>
      </w:r>
      <w:r w:rsidRPr="00FC03CB">
        <w:rPr>
          <w:rFonts w:hint="eastAsia"/>
          <w:sz w:val="28"/>
          <w:szCs w:val="28"/>
        </w:rPr>
        <w:t>．参评教案要求：参评的教案应符合教案基本</w:t>
      </w:r>
      <w:r>
        <w:rPr>
          <w:rFonts w:hint="eastAsia"/>
          <w:sz w:val="28"/>
          <w:szCs w:val="28"/>
        </w:rPr>
        <w:t>要素</w:t>
      </w:r>
      <w:r w:rsidRPr="00FC03CB">
        <w:rPr>
          <w:rFonts w:hint="eastAsia"/>
          <w:sz w:val="28"/>
          <w:szCs w:val="28"/>
        </w:rPr>
        <w:t>（包括：课题、教学目标、教学重难点、课程类型、教学方法、课时安排、教学过程、板书设计、作业布置等内容）；参评教案须包含本学期</w:t>
      </w:r>
      <w:r>
        <w:rPr>
          <w:rFonts w:hint="eastAsia"/>
          <w:sz w:val="28"/>
          <w:szCs w:val="28"/>
        </w:rPr>
        <w:t>1-9</w:t>
      </w:r>
      <w:r>
        <w:rPr>
          <w:rFonts w:hint="eastAsia"/>
          <w:sz w:val="28"/>
          <w:szCs w:val="28"/>
        </w:rPr>
        <w:t>周的</w:t>
      </w:r>
      <w:r w:rsidRPr="00FC03CB">
        <w:rPr>
          <w:rFonts w:hint="eastAsia"/>
          <w:sz w:val="28"/>
          <w:szCs w:val="28"/>
        </w:rPr>
        <w:t>授课内容。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3</w:t>
      </w:r>
      <w:r w:rsidRPr="00FC03CB">
        <w:rPr>
          <w:rFonts w:hint="eastAsia"/>
          <w:sz w:val="28"/>
          <w:szCs w:val="28"/>
        </w:rPr>
        <w:t>．评分标准见附表</w:t>
      </w:r>
      <w:r w:rsidRPr="00FC03CB">
        <w:rPr>
          <w:rFonts w:hint="eastAsia"/>
          <w:sz w:val="28"/>
          <w:szCs w:val="28"/>
        </w:rPr>
        <w:t>2</w:t>
      </w:r>
      <w:r w:rsidRPr="00FC03CB">
        <w:rPr>
          <w:rFonts w:hint="eastAsia"/>
          <w:sz w:val="28"/>
          <w:szCs w:val="28"/>
        </w:rPr>
        <w:t>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二、评比程序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教案评比按照各</w:t>
      </w:r>
      <w:r>
        <w:rPr>
          <w:rFonts w:hint="eastAsia"/>
          <w:sz w:val="28"/>
          <w:szCs w:val="28"/>
        </w:rPr>
        <w:t>学院初评</w:t>
      </w:r>
      <w:r w:rsidRPr="00FC03C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学校复评</w:t>
      </w:r>
      <w:r w:rsidRPr="00FC03CB">
        <w:rPr>
          <w:rFonts w:hint="eastAsia"/>
          <w:sz w:val="28"/>
          <w:szCs w:val="28"/>
        </w:rPr>
        <w:t>两个阶段进行。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1</w:t>
      </w:r>
      <w:r w:rsidRPr="00FC03CB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学院</w:t>
      </w:r>
      <w:r w:rsidRPr="00FC03CB">
        <w:rPr>
          <w:rFonts w:hint="eastAsia"/>
          <w:sz w:val="28"/>
          <w:szCs w:val="28"/>
        </w:rPr>
        <w:t>初</w:t>
      </w:r>
      <w:r>
        <w:rPr>
          <w:rFonts w:hint="eastAsia"/>
          <w:sz w:val="28"/>
          <w:szCs w:val="28"/>
        </w:rPr>
        <w:t>评</w:t>
      </w:r>
      <w:r w:rsidRPr="00FC03CB">
        <w:rPr>
          <w:rFonts w:hint="eastAsia"/>
          <w:sz w:val="28"/>
          <w:szCs w:val="28"/>
        </w:rPr>
        <w:t>：各</w:t>
      </w:r>
      <w:r>
        <w:rPr>
          <w:rFonts w:hint="eastAsia"/>
          <w:sz w:val="28"/>
          <w:szCs w:val="28"/>
        </w:rPr>
        <w:t>学院</w:t>
      </w:r>
      <w:r w:rsidRPr="00FC03CB">
        <w:rPr>
          <w:rFonts w:hint="eastAsia"/>
          <w:sz w:val="28"/>
          <w:szCs w:val="28"/>
        </w:rPr>
        <w:t>组织本</w:t>
      </w:r>
      <w:r>
        <w:rPr>
          <w:rFonts w:hint="eastAsia"/>
          <w:sz w:val="28"/>
          <w:szCs w:val="28"/>
        </w:rPr>
        <w:t>单位</w:t>
      </w:r>
      <w:r w:rsidRPr="00FC03CB">
        <w:rPr>
          <w:rFonts w:hint="eastAsia"/>
          <w:sz w:val="28"/>
          <w:szCs w:val="28"/>
        </w:rPr>
        <w:t>教师教案的</w:t>
      </w:r>
      <w:r>
        <w:rPr>
          <w:rFonts w:hint="eastAsia"/>
          <w:sz w:val="28"/>
          <w:szCs w:val="28"/>
        </w:rPr>
        <w:t>初评</w:t>
      </w:r>
      <w:r w:rsidRPr="00FC03CB">
        <w:rPr>
          <w:rFonts w:hint="eastAsia"/>
          <w:sz w:val="28"/>
          <w:szCs w:val="28"/>
        </w:rPr>
        <w:t>，要求</w:t>
      </w:r>
      <w:r>
        <w:rPr>
          <w:rFonts w:hint="eastAsia"/>
          <w:sz w:val="28"/>
          <w:szCs w:val="28"/>
        </w:rPr>
        <w:t>全体任课</w:t>
      </w:r>
      <w:r w:rsidRPr="00FC03CB">
        <w:rPr>
          <w:rFonts w:hint="eastAsia"/>
          <w:sz w:val="28"/>
          <w:szCs w:val="28"/>
        </w:rPr>
        <w:t>教师每人提交一份教案，评选出</w:t>
      </w:r>
      <w:r>
        <w:rPr>
          <w:rFonts w:hint="eastAsia"/>
          <w:sz w:val="28"/>
          <w:szCs w:val="28"/>
        </w:rPr>
        <w:t>学院优秀教案</w:t>
      </w:r>
      <w:r w:rsidRPr="00FC03C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初评</w:t>
      </w:r>
      <w:r w:rsidRPr="00FC03CB">
        <w:rPr>
          <w:rFonts w:hint="eastAsia"/>
          <w:sz w:val="28"/>
          <w:szCs w:val="28"/>
        </w:rPr>
        <w:t>结束后填写</w:t>
      </w:r>
      <w:r>
        <w:rPr>
          <w:rFonts w:hint="eastAsia"/>
          <w:sz w:val="28"/>
          <w:szCs w:val="28"/>
        </w:rPr>
        <w:t>《</w:t>
      </w:r>
      <w:r w:rsidRPr="00FC03CB">
        <w:rPr>
          <w:rFonts w:hint="eastAsia"/>
          <w:sz w:val="28"/>
          <w:szCs w:val="28"/>
        </w:rPr>
        <w:t>优秀教案推荐汇总表</w:t>
      </w:r>
      <w:r>
        <w:rPr>
          <w:rFonts w:hint="eastAsia"/>
          <w:sz w:val="28"/>
          <w:szCs w:val="28"/>
        </w:rPr>
        <w:t>》</w:t>
      </w:r>
      <w:r w:rsidRPr="00FC03CB">
        <w:rPr>
          <w:rFonts w:hint="eastAsia"/>
          <w:sz w:val="28"/>
          <w:szCs w:val="28"/>
        </w:rPr>
        <w:t>（附件</w:t>
      </w:r>
      <w:r w:rsidRPr="00FC03CB">
        <w:rPr>
          <w:rFonts w:hint="eastAsia"/>
          <w:sz w:val="28"/>
          <w:szCs w:val="28"/>
        </w:rPr>
        <w:t>1</w:t>
      </w:r>
      <w:r w:rsidRPr="00FC03C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（每个教学单位至少推荐两份），院长</w:t>
      </w:r>
      <w:r w:rsidRPr="00FC03CB">
        <w:rPr>
          <w:rFonts w:hint="eastAsia"/>
          <w:sz w:val="28"/>
          <w:szCs w:val="28"/>
        </w:rPr>
        <w:t>签字盖章，于</w:t>
      </w:r>
      <w:r w:rsidRPr="00FC03CB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FC03C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FC03CB">
        <w:rPr>
          <w:rFonts w:hint="eastAsia"/>
          <w:sz w:val="28"/>
          <w:szCs w:val="28"/>
        </w:rPr>
        <w:t>月</w:t>
      </w:r>
      <w:r w:rsidRPr="00FC03C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FC03CB">
        <w:rPr>
          <w:rFonts w:hint="eastAsia"/>
          <w:sz w:val="28"/>
          <w:szCs w:val="28"/>
        </w:rPr>
        <w:t>日</w:t>
      </w:r>
      <w:r w:rsidR="001B1ADD">
        <w:rPr>
          <w:rFonts w:hint="eastAsia"/>
          <w:sz w:val="28"/>
          <w:szCs w:val="28"/>
        </w:rPr>
        <w:t>前</w:t>
      </w:r>
      <w:r w:rsidRPr="00FC03CB">
        <w:rPr>
          <w:rFonts w:hint="eastAsia"/>
          <w:sz w:val="28"/>
          <w:szCs w:val="28"/>
        </w:rPr>
        <w:t>报送至教务处</w:t>
      </w:r>
      <w:r>
        <w:rPr>
          <w:rFonts w:hint="eastAsia"/>
          <w:sz w:val="28"/>
          <w:szCs w:val="28"/>
        </w:rPr>
        <w:t>（综合办公楼</w:t>
      </w:r>
      <w:r>
        <w:rPr>
          <w:rFonts w:hint="eastAsia"/>
          <w:sz w:val="28"/>
          <w:szCs w:val="28"/>
        </w:rPr>
        <w:t>1117</w:t>
      </w:r>
      <w:r w:rsidRPr="00FC03CB">
        <w:rPr>
          <w:rFonts w:hint="eastAsia"/>
          <w:sz w:val="28"/>
          <w:szCs w:val="28"/>
        </w:rPr>
        <w:t>房间</w:t>
      </w:r>
      <w:r>
        <w:rPr>
          <w:rFonts w:hint="eastAsia"/>
          <w:sz w:val="28"/>
          <w:szCs w:val="28"/>
        </w:rPr>
        <w:t>）</w:t>
      </w:r>
      <w:r w:rsidRPr="00FC03CB">
        <w:rPr>
          <w:rFonts w:hint="eastAsia"/>
          <w:sz w:val="28"/>
          <w:szCs w:val="28"/>
        </w:rPr>
        <w:t>，逾期</w:t>
      </w:r>
      <w:r>
        <w:rPr>
          <w:rFonts w:hint="eastAsia"/>
          <w:sz w:val="28"/>
          <w:szCs w:val="28"/>
        </w:rPr>
        <w:t>不予受理</w:t>
      </w:r>
      <w:r w:rsidRPr="00FC03CB">
        <w:rPr>
          <w:rFonts w:hint="eastAsia"/>
          <w:sz w:val="28"/>
          <w:szCs w:val="28"/>
        </w:rPr>
        <w:t>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2</w:t>
      </w:r>
      <w:r w:rsidRPr="00FC03CB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学院复评</w:t>
      </w:r>
      <w:r w:rsidRPr="00FC03CB">
        <w:rPr>
          <w:rFonts w:hint="eastAsia"/>
          <w:sz w:val="28"/>
          <w:szCs w:val="28"/>
        </w:rPr>
        <w:t>：</w:t>
      </w:r>
      <w:r w:rsidRPr="00FC03CB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FC03C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FC03C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下</w:t>
      </w:r>
      <w:r w:rsidRPr="00FC03CB">
        <w:rPr>
          <w:rFonts w:hint="eastAsia"/>
          <w:sz w:val="28"/>
          <w:szCs w:val="28"/>
        </w:rPr>
        <w:t>旬，教务处按照《教师优秀教案评分表》（附件</w:t>
      </w:r>
      <w:r w:rsidRPr="00FC03CB">
        <w:rPr>
          <w:rFonts w:hint="eastAsia"/>
          <w:sz w:val="28"/>
          <w:szCs w:val="28"/>
        </w:rPr>
        <w:t>2</w:t>
      </w:r>
      <w:r w:rsidRPr="00FC03CB">
        <w:rPr>
          <w:rFonts w:hint="eastAsia"/>
          <w:sz w:val="28"/>
          <w:szCs w:val="28"/>
        </w:rPr>
        <w:t>）组织评审组对参评教案进行评比。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获奖比例及奖励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lastRenderedPageBreak/>
        <w:t>1</w:t>
      </w:r>
      <w:r w:rsidRPr="00FC03CB">
        <w:rPr>
          <w:rFonts w:hint="eastAsia"/>
          <w:sz w:val="28"/>
          <w:szCs w:val="28"/>
        </w:rPr>
        <w:t>．优秀教案评比</w:t>
      </w:r>
      <w:r>
        <w:rPr>
          <w:rFonts w:hint="eastAsia"/>
          <w:sz w:val="28"/>
          <w:szCs w:val="28"/>
        </w:rPr>
        <w:t>获奖比例，</w:t>
      </w:r>
      <w:r w:rsidRPr="00FC03CB">
        <w:rPr>
          <w:rFonts w:hint="eastAsia"/>
          <w:sz w:val="28"/>
          <w:szCs w:val="28"/>
        </w:rPr>
        <w:t>一等奖</w:t>
      </w:r>
      <w:r>
        <w:rPr>
          <w:rFonts w:hint="eastAsia"/>
          <w:sz w:val="28"/>
          <w:szCs w:val="28"/>
        </w:rPr>
        <w:t>10%</w:t>
      </w:r>
      <w:r w:rsidRPr="00FC03CB">
        <w:rPr>
          <w:rFonts w:hint="eastAsia"/>
          <w:sz w:val="28"/>
          <w:szCs w:val="28"/>
        </w:rPr>
        <w:t>，二等奖</w:t>
      </w:r>
      <w:r>
        <w:rPr>
          <w:rFonts w:hint="eastAsia"/>
          <w:sz w:val="28"/>
          <w:szCs w:val="28"/>
        </w:rPr>
        <w:t>20%</w:t>
      </w:r>
      <w:r w:rsidRPr="00FC03CB">
        <w:rPr>
          <w:rFonts w:hint="eastAsia"/>
          <w:sz w:val="28"/>
          <w:szCs w:val="28"/>
        </w:rPr>
        <w:t>，三等奖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，优秀奖</w:t>
      </w:r>
      <w:r>
        <w:rPr>
          <w:rFonts w:hint="eastAsia"/>
          <w:sz w:val="28"/>
          <w:szCs w:val="28"/>
        </w:rPr>
        <w:t>50%</w:t>
      </w:r>
      <w:r w:rsidRPr="00FC03CB">
        <w:rPr>
          <w:rFonts w:hint="eastAsia"/>
          <w:sz w:val="28"/>
          <w:szCs w:val="28"/>
        </w:rPr>
        <w:t>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FC03CB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获奖教师发放获奖证书及奖品，学校</w:t>
      </w:r>
      <w:r w:rsidRPr="00FC03CB">
        <w:rPr>
          <w:rFonts w:hint="eastAsia"/>
          <w:sz w:val="28"/>
          <w:szCs w:val="28"/>
        </w:rPr>
        <w:t>举办优秀教案展示。</w:t>
      </w:r>
    </w:p>
    <w:p w:rsidR="005D27B7" w:rsidRPr="00FC03CB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 w:rsidRPr="00FC03CB">
        <w:rPr>
          <w:rFonts w:hint="eastAsia"/>
          <w:sz w:val="28"/>
          <w:szCs w:val="28"/>
        </w:rPr>
        <w:t>四、未尽事宜另行通知。</w:t>
      </w:r>
    </w:p>
    <w:p w:rsidR="001E3AF3" w:rsidRPr="005D27B7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5D27B7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郑州师院教务处</w:t>
      </w:r>
    </w:p>
    <w:p w:rsidR="005D27B7" w:rsidRDefault="005D27B7" w:rsidP="005D27B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</w:pPr>
    </w:p>
    <w:p w:rsidR="001E3AF3" w:rsidRDefault="001E3AF3" w:rsidP="00FC03CB">
      <w:pPr>
        <w:spacing w:line="360" w:lineRule="auto"/>
        <w:ind w:firstLineChars="200" w:firstLine="560"/>
        <w:rPr>
          <w:sz w:val="28"/>
          <w:szCs w:val="28"/>
        </w:rPr>
        <w:sectPr w:rsidR="001E3AF3" w:rsidSect="001E3A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7EEB" w:rsidRPr="00897EEB" w:rsidRDefault="00897EEB" w:rsidP="00897EEB">
      <w:pPr>
        <w:rPr>
          <w:rFonts w:ascii="Times New Roman" w:eastAsia="宋体" w:hAnsi="Times New Roman" w:cs="Times New Roman"/>
          <w:szCs w:val="24"/>
        </w:rPr>
      </w:pPr>
      <w:r w:rsidRPr="00897EEB">
        <w:rPr>
          <w:rFonts w:ascii="Times New Roman" w:eastAsia="宋体" w:hAnsi="Times New Roman" w:cs="Times New Roman" w:hint="eastAsia"/>
          <w:szCs w:val="24"/>
        </w:rPr>
        <w:lastRenderedPageBreak/>
        <w:t>附件</w:t>
      </w:r>
      <w:r w:rsidRPr="00897EEB">
        <w:rPr>
          <w:rFonts w:ascii="Times New Roman" w:eastAsia="宋体" w:hAnsi="Times New Roman" w:cs="Times New Roman" w:hint="eastAsia"/>
          <w:szCs w:val="24"/>
        </w:rPr>
        <w:t>1</w:t>
      </w:r>
      <w:r w:rsidRPr="00897EEB">
        <w:rPr>
          <w:rFonts w:ascii="Times New Roman" w:eastAsia="宋体" w:hAnsi="Times New Roman" w:cs="Times New Roman" w:hint="eastAsia"/>
          <w:szCs w:val="24"/>
        </w:rPr>
        <w:t>：</w:t>
      </w:r>
    </w:p>
    <w:p w:rsidR="00897EEB" w:rsidRPr="00897EEB" w:rsidRDefault="00897EEB" w:rsidP="00897EEB">
      <w:pPr>
        <w:rPr>
          <w:rFonts w:ascii="Times New Roman" w:eastAsia="宋体" w:hAnsi="Times New Roman" w:cs="Times New Roman"/>
          <w:szCs w:val="24"/>
        </w:rPr>
      </w:pPr>
    </w:p>
    <w:p w:rsidR="00897EEB" w:rsidRPr="00897EEB" w:rsidRDefault="00897EEB" w:rsidP="00897EEB">
      <w:pPr>
        <w:spacing w:line="400" w:lineRule="exact"/>
        <w:jc w:val="center"/>
        <w:rPr>
          <w:rFonts w:ascii="仿宋_GB2312" w:eastAsia="仿宋_GB2312" w:hAnsi="宋体" w:cs="Times New Roman"/>
          <w:b/>
          <w:bCs/>
          <w:sz w:val="40"/>
          <w:szCs w:val="40"/>
        </w:rPr>
      </w:pPr>
      <w:r w:rsidRPr="00897EEB">
        <w:rPr>
          <w:rFonts w:ascii="仿宋_GB2312" w:eastAsia="仿宋_GB2312" w:hAnsi="宋体" w:cs="Times New Roman" w:hint="eastAsia"/>
          <w:b/>
          <w:bCs/>
          <w:sz w:val="40"/>
          <w:szCs w:val="40"/>
        </w:rPr>
        <w:t>郑州师范学院学院优秀教案推荐汇总表</w:t>
      </w:r>
    </w:p>
    <w:p w:rsidR="00897EEB" w:rsidRPr="00897EEB" w:rsidRDefault="00897EEB" w:rsidP="00897EEB">
      <w:pPr>
        <w:spacing w:line="40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897EEB" w:rsidRPr="00897EEB" w:rsidRDefault="00897EEB" w:rsidP="00897EEB">
      <w:pPr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897EEB">
        <w:rPr>
          <w:rFonts w:ascii="仿宋_GB2312" w:eastAsia="仿宋_GB2312" w:hAnsi="Times New Roman" w:cs="Times New Roman" w:hint="eastAsia"/>
          <w:sz w:val="28"/>
          <w:szCs w:val="28"/>
        </w:rPr>
        <w:t>学院（部）：</w:t>
      </w:r>
      <w:r w:rsidRPr="00897EE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</w:t>
      </w:r>
      <w:r w:rsidRPr="00897EEB">
        <w:rPr>
          <w:rFonts w:ascii="仿宋_GB2312" w:eastAsia="仿宋_GB2312" w:hAnsi="Times New Roman" w:cs="Times New Roman" w:hint="eastAsia"/>
          <w:sz w:val="28"/>
          <w:szCs w:val="28"/>
        </w:rPr>
        <w:t>（盖章）                           院长签字：             年    月    日</w:t>
      </w:r>
    </w:p>
    <w:p w:rsidR="00897EEB" w:rsidRPr="00897EEB" w:rsidRDefault="00897EEB" w:rsidP="00897EEB">
      <w:pPr>
        <w:rPr>
          <w:rFonts w:ascii="Times New Roman" w:eastAsia="宋体" w:hAnsi="Times New Roman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825"/>
        <w:gridCol w:w="3022"/>
        <w:gridCol w:w="2692"/>
        <w:gridCol w:w="2976"/>
        <w:gridCol w:w="2337"/>
      </w:tblGrid>
      <w:tr w:rsidR="00897EEB" w:rsidRPr="00897EEB" w:rsidTr="00A35849">
        <w:trPr>
          <w:trHeight w:val="1387"/>
        </w:trPr>
        <w:tc>
          <w:tcPr>
            <w:tcW w:w="933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25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教师姓名</w:t>
            </w:r>
          </w:p>
        </w:tc>
        <w:tc>
          <w:tcPr>
            <w:tcW w:w="3022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教案名称</w:t>
            </w:r>
          </w:p>
        </w:tc>
        <w:tc>
          <w:tcPr>
            <w:tcW w:w="2692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选用教材</w:t>
            </w:r>
          </w:p>
        </w:tc>
        <w:tc>
          <w:tcPr>
            <w:tcW w:w="2976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适用专业与年级</w:t>
            </w:r>
          </w:p>
        </w:tc>
        <w:tc>
          <w:tcPr>
            <w:tcW w:w="2337" w:type="dxa"/>
            <w:vAlign w:val="center"/>
          </w:tcPr>
          <w:p w:rsidR="00897EEB" w:rsidRPr="00897EEB" w:rsidRDefault="00897EEB" w:rsidP="00897EE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97EE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所属系（教研室）</w:t>
            </w:r>
          </w:p>
        </w:tc>
      </w:tr>
      <w:tr w:rsidR="00897EEB" w:rsidRPr="00897EEB" w:rsidTr="00A35849">
        <w:trPr>
          <w:trHeight w:val="685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7EEB" w:rsidRPr="00897EEB" w:rsidTr="00A35849">
        <w:trPr>
          <w:trHeight w:val="685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7EEB" w:rsidRPr="00897EEB" w:rsidTr="00A35849">
        <w:trPr>
          <w:trHeight w:val="702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7EEB" w:rsidRPr="00897EEB" w:rsidTr="00A35849">
        <w:trPr>
          <w:trHeight w:val="685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7EEB" w:rsidRPr="00897EEB" w:rsidTr="00A35849">
        <w:trPr>
          <w:trHeight w:val="685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7EEB" w:rsidRPr="00897EEB" w:rsidTr="00A35849">
        <w:trPr>
          <w:trHeight w:val="685"/>
        </w:trPr>
        <w:tc>
          <w:tcPr>
            <w:tcW w:w="933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7EEB" w:rsidRPr="00897EEB" w:rsidRDefault="00897EEB" w:rsidP="00897EE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897EEB" w:rsidRPr="00897EEB" w:rsidRDefault="00897EEB" w:rsidP="00897EEB">
      <w:pPr>
        <w:rPr>
          <w:rFonts w:ascii="Times New Roman" w:eastAsia="宋体" w:hAnsi="Times New Roman" w:cs="Times New Roman"/>
          <w:szCs w:val="24"/>
        </w:rPr>
      </w:pPr>
    </w:p>
    <w:p w:rsidR="008E6116" w:rsidRDefault="008E6116" w:rsidP="00FC03CB">
      <w:pPr>
        <w:spacing w:line="360" w:lineRule="auto"/>
        <w:ind w:firstLineChars="200" w:firstLine="560"/>
        <w:rPr>
          <w:sz w:val="28"/>
          <w:szCs w:val="28"/>
        </w:rPr>
        <w:sectPr w:rsidR="008E6116" w:rsidSect="001E3AF3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8E6116" w:rsidRPr="008E6116" w:rsidRDefault="008E6116" w:rsidP="008E6116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b/>
          <w:sz w:val="32"/>
          <w:szCs w:val="32"/>
        </w:rPr>
      </w:pPr>
      <w:r w:rsidRPr="008E6116">
        <w:rPr>
          <w:rFonts w:ascii="仿宋_GB2312" w:eastAsia="仿宋_GB2312" w:hAnsi="仿宋" w:cs="Times New Roman" w:hint="eastAsia"/>
          <w:b/>
          <w:sz w:val="32"/>
          <w:szCs w:val="32"/>
        </w:rPr>
        <w:lastRenderedPageBreak/>
        <w:t>附件2：</w:t>
      </w:r>
    </w:p>
    <w:p w:rsidR="008E6116" w:rsidRPr="008E6116" w:rsidRDefault="008E6116" w:rsidP="008E6116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8E6116">
        <w:rPr>
          <w:rFonts w:ascii="Times New Roman" w:eastAsia="黑体" w:hAnsi="Times New Roman" w:cs="Times New Roman" w:hint="eastAsia"/>
          <w:b/>
          <w:sz w:val="36"/>
          <w:szCs w:val="36"/>
        </w:rPr>
        <w:t>郑州师范学院教师优秀教案评分表</w:t>
      </w:r>
    </w:p>
    <w:p w:rsidR="008E6116" w:rsidRPr="008E6116" w:rsidRDefault="008E6116" w:rsidP="008E6116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8E6116" w:rsidRPr="008E6116" w:rsidRDefault="008E6116" w:rsidP="008E6116">
      <w:pPr>
        <w:spacing w:line="360" w:lineRule="auto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E6116">
        <w:rPr>
          <w:rFonts w:ascii="仿宋_GB2312" w:eastAsia="仿宋_GB2312" w:hAnsi="Times New Roman" w:cs="Times New Roman" w:hint="eastAsia"/>
          <w:sz w:val="28"/>
          <w:szCs w:val="28"/>
        </w:rPr>
        <w:t>开课单位：</w:t>
      </w:r>
      <w:r w:rsidRPr="008E611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</w:t>
      </w:r>
      <w:r w:rsidRPr="008E6116">
        <w:rPr>
          <w:rFonts w:ascii="仿宋_GB2312" w:eastAsia="仿宋_GB2312" w:hAnsi="Times New Roman" w:cs="Times New Roman" w:hint="eastAsia"/>
          <w:sz w:val="28"/>
          <w:szCs w:val="28"/>
        </w:rPr>
        <w:t xml:space="preserve">  课程名称：</w:t>
      </w:r>
      <w:r w:rsidRPr="008E611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</w:t>
      </w:r>
    </w:p>
    <w:p w:rsidR="008E6116" w:rsidRPr="008E6116" w:rsidRDefault="008E6116" w:rsidP="008E6116">
      <w:pPr>
        <w:spacing w:afterLines="50" w:after="156"/>
        <w:rPr>
          <w:rFonts w:ascii="仿宋_GB2312" w:eastAsia="仿宋_GB2312" w:hAnsi="Times New Roman" w:cs="Times New Roman"/>
          <w:sz w:val="24"/>
          <w:szCs w:val="24"/>
        </w:rPr>
      </w:pPr>
      <w:r w:rsidRPr="008E6116">
        <w:rPr>
          <w:rFonts w:ascii="仿宋_GB2312" w:eastAsia="仿宋_GB2312" w:hAnsi="Times New Roman" w:cs="Times New Roman" w:hint="eastAsia"/>
          <w:sz w:val="28"/>
          <w:szCs w:val="28"/>
        </w:rPr>
        <w:t>任课教师姓名：</w:t>
      </w:r>
      <w:r w:rsidRPr="008E611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Pr="008E6116">
        <w:rPr>
          <w:rFonts w:ascii="仿宋_GB2312" w:eastAsia="仿宋_GB2312" w:hAnsi="Times New Roman" w:cs="Times New Roman" w:hint="eastAsia"/>
          <w:sz w:val="28"/>
          <w:szCs w:val="28"/>
        </w:rPr>
        <w:t xml:space="preserve">  任教专业：</w:t>
      </w:r>
      <w:r w:rsidRPr="008E6116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text" w:tblpXSpec="center" w:tblpY="158"/>
        <w:tblW w:w="101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548"/>
        <w:gridCol w:w="540"/>
        <w:gridCol w:w="540"/>
        <w:gridCol w:w="720"/>
      </w:tblGrid>
      <w:tr w:rsidR="008E6116" w:rsidRPr="008E6116" w:rsidTr="00A3584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指标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评分标准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得分</w:t>
            </w: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规</w:t>
            </w:r>
            <w:proofErr w:type="gramEnd"/>
          </w:p>
          <w:p w:rsidR="008E6116" w:rsidRPr="008E6116" w:rsidRDefault="008E6116" w:rsidP="008E61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范</w:t>
            </w:r>
            <w:proofErr w:type="gramEnd"/>
          </w:p>
          <w:p w:rsidR="008E6116" w:rsidRPr="008E6116" w:rsidRDefault="008E6116" w:rsidP="008E611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性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43" w:left="9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规定项目填写规范、齐全。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有教学方法和设备使用要求。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课堂教学过程完整。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作业布置有质、量和时间要求。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书写规范，简洁，图表清晰。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E611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科</w:t>
            </w:r>
          </w:p>
          <w:p w:rsidR="008E6116" w:rsidRPr="008E6116" w:rsidRDefault="008E6116" w:rsidP="008E6116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E611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学</w:t>
            </w:r>
          </w:p>
          <w:p w:rsidR="008E6116" w:rsidRPr="008E6116" w:rsidRDefault="008E6116" w:rsidP="008E6116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E611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性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43" w:left="9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教材分析和教学重点、难点的确定切合教材和学生实际。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教学环节齐全；能体现教学内容设计、教师主导作用、学生主体地位。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各教学环节时间安排紧凑、合理。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教学方法和教育技术手段的选择能综合考虑课程要求、硬件条件和学生实际。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能结合课程特点妥当处理知识传授与能力培养的关系。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教学内容丰富、信息量大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创</w:t>
            </w:r>
          </w:p>
          <w:p w:rsidR="008E6116" w:rsidRPr="008E6116" w:rsidRDefault="008E6116" w:rsidP="008E6116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新</w:t>
            </w:r>
          </w:p>
          <w:p w:rsidR="008E6116" w:rsidRPr="008E6116" w:rsidRDefault="008E6116" w:rsidP="008E6116">
            <w:pPr>
              <w:spacing w:line="360" w:lineRule="atLeast"/>
              <w:jc w:val="center"/>
              <w:rPr>
                <w:rFonts w:ascii="Times New Roman" w:eastAsia="宋体" w:hAnsi="Times New Roman" w:cs="宋体"/>
                <w:b/>
                <w:bCs/>
                <w:color w:val="333333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Cs w:val="24"/>
              </w:rPr>
              <w:t>性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43" w:left="9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教学内容能体现行业（学科）发展的新知识、新技能等最新内容。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Times New Roman" w:eastAsia="宋体" w:hAnsi="Times New Roman" w:cs="宋体"/>
                <w:color w:val="333333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Times New Roman" w:eastAsia="宋体" w:hAnsi="Times New Roman" w:cs="宋体"/>
                <w:color w:val="333333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2</w:t>
            </w:r>
            <w:r w:rsidRPr="008E6116">
              <w:rPr>
                <w:rFonts w:ascii="Times New Roman" w:eastAsia="宋体" w:hAnsi="Times New Roman" w:cs="宋体" w:hint="eastAsia"/>
                <w:color w:val="333333"/>
                <w:szCs w:val="21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43" w:left="9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教案</w:t>
            </w:r>
            <w:proofErr w:type="gramStart"/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编写既</w:t>
            </w:r>
            <w:proofErr w:type="gramEnd"/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坚持规范又适合课程特点。能根据实际情况及时更正、更新。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教书、育人能做到有机结合。体现“以人为本、学生中心”。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ind w:leftChars="-14" w:left="-29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Cs w:val="21"/>
              </w:rPr>
              <w:t>教学方法有创新，采用任务驱动、项目化教学方法。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color w:val="333333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116" w:rsidRPr="008E6116" w:rsidRDefault="008E6116" w:rsidP="008E61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6116" w:rsidRPr="008E6116" w:rsidTr="00A35849">
        <w:trPr>
          <w:trHeight w:val="567"/>
        </w:trPr>
        <w:tc>
          <w:tcPr>
            <w:tcW w:w="8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 w:val="18"/>
                <w:szCs w:val="18"/>
              </w:rPr>
              <w:t>总分</w:t>
            </w:r>
            <w:r w:rsidRPr="008E6116">
              <w:rPr>
                <w:rFonts w:ascii="Times New Roman" w:eastAsia="宋体" w:hAnsi="Times New Roman" w:cs="宋体"/>
                <w:b/>
                <w:bCs/>
                <w:color w:val="333333"/>
                <w:sz w:val="18"/>
                <w:szCs w:val="18"/>
              </w:rPr>
              <w:t>100</w:t>
            </w:r>
            <w:r w:rsidRPr="008E6116">
              <w:rPr>
                <w:rFonts w:ascii="Times New Roman" w:eastAsia="宋体" w:hAnsi="Times New Roman" w:cs="宋体" w:hint="eastAsia"/>
                <w:b/>
                <w:bCs/>
                <w:color w:val="333333"/>
                <w:sz w:val="18"/>
                <w:szCs w:val="18"/>
              </w:rPr>
              <w:t>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16">
              <w:rPr>
                <w:rFonts w:ascii="Times New Roman" w:eastAsia="宋体" w:hAnsi="Times New Roman" w:cs="宋体"/>
                <w:b/>
                <w:bCs/>
                <w:color w:val="333333"/>
                <w:szCs w:val="21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16" w:rsidRPr="008E6116" w:rsidRDefault="008E6116" w:rsidP="008E6116">
            <w:pPr>
              <w:snapToGrid w:val="0"/>
              <w:spacing w:line="2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E6116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8E6116" w:rsidRPr="008E6116" w:rsidRDefault="008E6116" w:rsidP="008E6116">
      <w:pPr>
        <w:rPr>
          <w:rFonts w:ascii="Times New Roman" w:eastAsia="宋体" w:hAnsi="Times New Roman" w:cs="Times New Roman"/>
          <w:szCs w:val="24"/>
        </w:rPr>
      </w:pPr>
    </w:p>
    <w:p w:rsidR="001E3AF3" w:rsidRDefault="001E3AF3" w:rsidP="008E6116">
      <w:pPr>
        <w:spacing w:line="360" w:lineRule="auto"/>
        <w:rPr>
          <w:sz w:val="28"/>
          <w:szCs w:val="28"/>
        </w:rPr>
      </w:pPr>
    </w:p>
    <w:sectPr w:rsidR="001E3AF3" w:rsidSect="00E71F08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07" w:rsidRDefault="00913607" w:rsidP="005D27B7">
      <w:r>
        <w:separator/>
      </w:r>
    </w:p>
  </w:endnote>
  <w:endnote w:type="continuationSeparator" w:id="0">
    <w:p w:rsidR="00913607" w:rsidRDefault="00913607" w:rsidP="005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07" w:rsidRDefault="00913607" w:rsidP="005D27B7">
      <w:r>
        <w:separator/>
      </w:r>
    </w:p>
  </w:footnote>
  <w:footnote w:type="continuationSeparator" w:id="0">
    <w:p w:rsidR="00913607" w:rsidRDefault="00913607" w:rsidP="005D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B"/>
    <w:rsid w:val="001B1ADD"/>
    <w:rsid w:val="001E3AF3"/>
    <w:rsid w:val="00205B88"/>
    <w:rsid w:val="003313C9"/>
    <w:rsid w:val="0033532D"/>
    <w:rsid w:val="004A47CA"/>
    <w:rsid w:val="004D2C3E"/>
    <w:rsid w:val="005D27B7"/>
    <w:rsid w:val="00897EEB"/>
    <w:rsid w:val="008E6116"/>
    <w:rsid w:val="00913607"/>
    <w:rsid w:val="009660FB"/>
    <w:rsid w:val="00992DB6"/>
    <w:rsid w:val="00C17916"/>
    <w:rsid w:val="00C87DBB"/>
    <w:rsid w:val="00E91F84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5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532D"/>
  </w:style>
  <w:style w:type="paragraph" w:styleId="a4">
    <w:name w:val="header"/>
    <w:basedOn w:val="a"/>
    <w:link w:val="Char0"/>
    <w:uiPriority w:val="99"/>
    <w:unhideWhenUsed/>
    <w:rsid w:val="005D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27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27B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27B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2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5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532D"/>
  </w:style>
  <w:style w:type="paragraph" w:styleId="a4">
    <w:name w:val="header"/>
    <w:basedOn w:val="a"/>
    <w:link w:val="Char0"/>
    <w:uiPriority w:val="99"/>
    <w:unhideWhenUsed/>
    <w:rsid w:val="005D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27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27B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27B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2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C74-5EAC-40F4-B8B5-76E015C2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2018-04-28T02:24:00Z</cp:lastPrinted>
  <dcterms:created xsi:type="dcterms:W3CDTF">2018-04-25T02:30:00Z</dcterms:created>
  <dcterms:modified xsi:type="dcterms:W3CDTF">2018-04-28T02:35:00Z</dcterms:modified>
</cp:coreProperties>
</file>