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0" w:rsidRPr="000D3589" w:rsidRDefault="00F61D2B" w:rsidP="00F61D2B">
      <w:pPr>
        <w:widowControl/>
        <w:shd w:val="clear" w:color="auto" w:fill="FFFFFF"/>
        <w:spacing w:after="100" w:afterAutospacing="1" w:line="500" w:lineRule="exact"/>
        <w:jc w:val="center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C1EF2">
        <w:rPr>
          <w:rFonts w:hint="eastAsia"/>
          <w:sz w:val="32"/>
          <w:szCs w:val="32"/>
        </w:rPr>
        <w:t>17</w:t>
      </w:r>
      <w:r w:rsidR="00807783">
        <w:rPr>
          <w:rFonts w:hint="eastAsia"/>
          <w:sz w:val="32"/>
          <w:szCs w:val="32"/>
        </w:rPr>
        <w:t>级</w:t>
      </w:r>
      <w:r w:rsidR="005B2DF0" w:rsidRPr="000D3589">
        <w:rPr>
          <w:rFonts w:hint="eastAsia"/>
          <w:sz w:val="32"/>
          <w:szCs w:val="32"/>
        </w:rPr>
        <w:t>成教学</w:t>
      </w:r>
      <w:proofErr w:type="gramStart"/>
      <w:r w:rsidR="005B2DF0" w:rsidRPr="000D3589">
        <w:rPr>
          <w:rFonts w:hint="eastAsia"/>
          <w:sz w:val="32"/>
          <w:szCs w:val="32"/>
        </w:rPr>
        <w:t>生</w:t>
      </w:r>
      <w:r>
        <w:rPr>
          <w:rFonts w:hint="eastAsia"/>
          <w:sz w:val="32"/>
          <w:szCs w:val="32"/>
        </w:rPr>
        <w:t>恢复</w:t>
      </w:r>
      <w:proofErr w:type="gramEnd"/>
      <w:r w:rsidR="005B2DF0" w:rsidRPr="000D3589">
        <w:rPr>
          <w:rFonts w:hint="eastAsia"/>
          <w:sz w:val="32"/>
          <w:szCs w:val="32"/>
        </w:rPr>
        <w:t>网络学习</w:t>
      </w:r>
      <w:r>
        <w:rPr>
          <w:rFonts w:hint="eastAsia"/>
          <w:sz w:val="32"/>
          <w:szCs w:val="32"/>
        </w:rPr>
        <w:t>的通知</w:t>
      </w:r>
    </w:p>
    <w:p w:rsidR="00E74B08" w:rsidRDefault="00F61D2B" w:rsidP="004D2B41">
      <w:pPr>
        <w:widowControl/>
        <w:shd w:val="clear" w:color="auto" w:fill="FFFFFF"/>
        <w:spacing w:line="400" w:lineRule="exact"/>
        <w:ind w:firstLineChars="250" w:firstLine="700"/>
        <w:outlineLvl w:val="1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由于青书学堂网络学习平台上的课程资源需要更新完善，我校</w:t>
      </w:r>
      <w:r w:rsidR="00F9096A" w:rsidRPr="004D2B41">
        <w:rPr>
          <w:rFonts w:asciiTheme="minorEastAsia" w:eastAsiaTheme="minorEastAsia" w:hAnsiTheme="minorEastAsia" w:hint="eastAsia"/>
          <w:sz w:val="28"/>
          <w:szCs w:val="28"/>
        </w:rPr>
        <w:t>17级</w:t>
      </w:r>
      <w:r>
        <w:rPr>
          <w:rFonts w:asciiTheme="minorEastAsia" w:eastAsiaTheme="minorEastAsia" w:hAnsiTheme="minorEastAsia" w:hint="eastAsia"/>
          <w:sz w:val="28"/>
          <w:szCs w:val="28"/>
        </w:rPr>
        <w:t>成教学生的网络学习于2017年下半年暂停，现已完成更新任务，故于2018年4月1日起恢复网络学习，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通知如下：</w:t>
      </w:r>
    </w:p>
    <w:p w:rsidR="005B2DF0" w:rsidRPr="004D2B41" w:rsidRDefault="00E74B08" w:rsidP="004D2B41">
      <w:pPr>
        <w:widowControl/>
        <w:shd w:val="clear" w:color="auto" w:fill="FFFFFF"/>
        <w:spacing w:line="400" w:lineRule="exact"/>
        <w:ind w:firstLineChars="250" w:firstLine="700"/>
        <w:outlineLvl w:val="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F9096A" w:rsidRPr="004D2B41">
        <w:rPr>
          <w:rFonts w:asciiTheme="minorEastAsia" w:eastAsiaTheme="minorEastAsia" w:hAnsiTheme="minorEastAsia" w:hint="eastAsia"/>
          <w:sz w:val="28"/>
          <w:szCs w:val="28"/>
        </w:rPr>
        <w:t>凡已交300元电子资料费的可登陆平台继续学习。</w:t>
      </w:r>
      <w:r w:rsidR="00CD7367" w:rsidRPr="004D2B41">
        <w:rPr>
          <w:rFonts w:asciiTheme="minorEastAsia" w:eastAsiaTheme="minorEastAsia" w:hAnsiTheme="minorEastAsia" w:hint="eastAsia"/>
          <w:sz w:val="28"/>
          <w:szCs w:val="28"/>
        </w:rPr>
        <w:t>学生可通过电脑登录网址</w:t>
      </w:r>
      <w:hyperlink r:id="rId7" w:history="1">
        <w:r w:rsidR="00CD7367" w:rsidRPr="004D2B41">
          <w:rPr>
            <w:rStyle w:val="a4"/>
            <w:rFonts w:asciiTheme="minorEastAsia" w:eastAsiaTheme="minorEastAsia" w:hAnsiTheme="minorEastAsia"/>
            <w:sz w:val="28"/>
            <w:szCs w:val="28"/>
          </w:rPr>
          <w:t>http://degree.qingshuxuetang.com/zzsfxy/</w:t>
        </w:r>
      </w:hyperlink>
      <w:r w:rsidR="00CD7367" w:rsidRPr="004D2B41">
        <w:rPr>
          <w:rFonts w:asciiTheme="minorEastAsia" w:eastAsiaTheme="minorEastAsia" w:hAnsiTheme="minorEastAsia" w:hint="eastAsia"/>
          <w:sz w:val="28"/>
          <w:szCs w:val="28"/>
        </w:rPr>
        <w:t>或通过郑州师范学院成人教育网页“成教网络学习平台”链接登录；也可用手机下载“青书学堂”的</w:t>
      </w:r>
      <w:r w:rsidR="00CD7367" w:rsidRPr="004D2B41">
        <w:rPr>
          <w:rFonts w:asciiTheme="minorEastAsia" w:eastAsiaTheme="minorEastAsia" w:hAnsiTheme="minorEastAsia"/>
          <w:sz w:val="28"/>
          <w:szCs w:val="28"/>
        </w:rPr>
        <w:t>app</w:t>
      </w:r>
      <w:r w:rsidR="00CD7367" w:rsidRPr="004D2B41">
        <w:rPr>
          <w:rFonts w:asciiTheme="minorEastAsia" w:eastAsiaTheme="minorEastAsia" w:hAnsiTheme="minorEastAsia" w:hint="eastAsia"/>
          <w:sz w:val="28"/>
          <w:szCs w:val="28"/>
        </w:rPr>
        <w:t>（在</w:t>
      </w:r>
      <w:proofErr w:type="spellStart"/>
      <w:r w:rsidR="00CD7367" w:rsidRPr="004D2B41">
        <w:rPr>
          <w:rFonts w:asciiTheme="minorEastAsia" w:eastAsiaTheme="minorEastAsia" w:hAnsiTheme="minorEastAsia"/>
          <w:sz w:val="28"/>
          <w:szCs w:val="28"/>
        </w:rPr>
        <w:t>wifi</w:t>
      </w:r>
      <w:proofErr w:type="spellEnd"/>
      <w:r w:rsidR="00CD7367" w:rsidRPr="004D2B41">
        <w:rPr>
          <w:rFonts w:asciiTheme="minorEastAsia" w:eastAsiaTheme="minorEastAsia" w:hAnsiTheme="minorEastAsia" w:hint="eastAsia"/>
          <w:sz w:val="28"/>
          <w:szCs w:val="28"/>
        </w:rPr>
        <w:t>下操作节省流量）。</w:t>
      </w:r>
    </w:p>
    <w:p w:rsidR="005B2DF0" w:rsidRPr="004D2B41" w:rsidRDefault="005B2DF0" w:rsidP="00106BA3">
      <w:pPr>
        <w:spacing w:line="40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sz w:val="28"/>
          <w:szCs w:val="28"/>
        </w:rPr>
        <w:t>学生用户名：</w:t>
      </w:r>
      <w:proofErr w:type="spellStart"/>
      <w:r w:rsidRPr="004D2B41">
        <w:rPr>
          <w:rFonts w:asciiTheme="minorEastAsia" w:eastAsiaTheme="minorEastAsia" w:hAnsiTheme="minorEastAsia"/>
          <w:sz w:val="28"/>
          <w:szCs w:val="28"/>
        </w:rPr>
        <w:t>zzsfxy</w:t>
      </w:r>
      <w:proofErr w:type="spellEnd"/>
      <w:r w:rsidRPr="004D2B41">
        <w:rPr>
          <w:rFonts w:asciiTheme="minorEastAsia" w:eastAsiaTheme="minorEastAsia" w:hAnsiTheme="minorEastAsia"/>
          <w:sz w:val="28"/>
          <w:szCs w:val="28"/>
        </w:rPr>
        <w:t>+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学号</w:t>
      </w:r>
      <w:r w:rsidR="0095064E">
        <w:rPr>
          <w:rFonts w:asciiTheme="minorEastAsia" w:eastAsiaTheme="minorEastAsia" w:hAnsiTheme="minorEastAsia" w:hint="eastAsia"/>
          <w:sz w:val="28"/>
          <w:szCs w:val="28"/>
        </w:rPr>
        <w:t xml:space="preserve"> 初始密码：123456</w:t>
      </w:r>
    </w:p>
    <w:p w:rsidR="005B2DF0" w:rsidRPr="004D2B41" w:rsidRDefault="00E74B08" w:rsidP="0095064E">
      <w:pPr>
        <w:spacing w:line="40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、学习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、考试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时间及任务</w:t>
      </w:r>
    </w:p>
    <w:p w:rsidR="00470F11" w:rsidRPr="00E74B08" w:rsidRDefault="0081204C" w:rsidP="00D64AAF">
      <w:pPr>
        <w:spacing w:line="40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462D38" w:rsidRPr="004D2B4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05B3" w:rsidRPr="004D2B41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C49D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74B08">
        <w:rPr>
          <w:rFonts w:asciiTheme="minorEastAsia" w:eastAsiaTheme="minorEastAsia" w:hAnsiTheme="minorEastAsia"/>
          <w:sz w:val="28"/>
          <w:szCs w:val="28"/>
        </w:rPr>
        <w:t>至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B605B3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CD7367" w:rsidRPr="004D2B41">
        <w:rPr>
          <w:rFonts w:asciiTheme="minorEastAsia" w:eastAsiaTheme="minorEastAsia" w:hAnsiTheme="minorEastAsia" w:hint="eastAsia"/>
          <w:sz w:val="28"/>
          <w:szCs w:val="28"/>
        </w:rPr>
        <w:t>完成</w:t>
      </w:r>
      <w:r w:rsidR="00B605B3" w:rsidRPr="004D2B41">
        <w:rPr>
          <w:rFonts w:asciiTheme="minorEastAsia" w:eastAsiaTheme="minorEastAsia" w:hAnsiTheme="minorEastAsia" w:hint="eastAsia"/>
          <w:sz w:val="28"/>
          <w:szCs w:val="28"/>
        </w:rPr>
        <w:t>第二学期</w:t>
      </w:r>
      <w:r w:rsidR="005C17C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B605B3" w:rsidRPr="004D2B41">
        <w:rPr>
          <w:rFonts w:asciiTheme="minorEastAsia" w:eastAsiaTheme="minorEastAsia" w:hAnsiTheme="minorEastAsia" w:hint="eastAsia"/>
          <w:sz w:val="28"/>
          <w:szCs w:val="28"/>
        </w:rPr>
        <w:t>课程</w:t>
      </w:r>
      <w:r w:rsidR="005C17C4">
        <w:rPr>
          <w:rFonts w:asciiTheme="minorEastAsia" w:eastAsiaTheme="minorEastAsia" w:hAnsiTheme="minorEastAsia" w:hint="eastAsia"/>
          <w:sz w:val="28"/>
          <w:szCs w:val="28"/>
        </w:rPr>
        <w:t>学习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，6月16日至6月30日复习考试；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2018年 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74B08">
        <w:rPr>
          <w:rFonts w:asciiTheme="minorEastAsia" w:eastAsiaTheme="minorEastAsia" w:hAnsiTheme="minorEastAsia"/>
          <w:sz w:val="28"/>
          <w:szCs w:val="28"/>
        </w:rPr>
        <w:t>至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日完成第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>学期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E74B08" w:rsidRPr="004D2B41">
        <w:rPr>
          <w:rFonts w:asciiTheme="minorEastAsia" w:eastAsiaTheme="minorEastAsia" w:hAnsiTheme="minorEastAsia" w:hint="eastAsia"/>
          <w:sz w:val="28"/>
          <w:szCs w:val="28"/>
        </w:rPr>
        <w:t>课程</w:t>
      </w:r>
      <w:r w:rsidR="00E74B08">
        <w:rPr>
          <w:rFonts w:asciiTheme="minorEastAsia" w:eastAsiaTheme="minorEastAsia" w:hAnsiTheme="minorEastAsia" w:hint="eastAsia"/>
          <w:sz w:val="28"/>
          <w:szCs w:val="28"/>
        </w:rPr>
        <w:t>学习，10月1日至10月15日复习考试；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2018年 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D64AAF">
        <w:rPr>
          <w:rFonts w:asciiTheme="minorEastAsia" w:eastAsiaTheme="minorEastAsia" w:hAnsiTheme="minorEastAsia"/>
          <w:sz w:val="28"/>
          <w:szCs w:val="28"/>
        </w:rPr>
        <w:t>至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2019年1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日完成第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>学期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D64AAF" w:rsidRPr="004D2B41">
        <w:rPr>
          <w:rFonts w:asciiTheme="minorEastAsia" w:eastAsiaTheme="minorEastAsia" w:hAnsiTheme="minorEastAsia" w:hint="eastAsia"/>
          <w:sz w:val="28"/>
          <w:szCs w:val="28"/>
        </w:rPr>
        <w:t>课程</w:t>
      </w:r>
      <w:r w:rsidR="00D64AAF">
        <w:rPr>
          <w:rFonts w:asciiTheme="minorEastAsia" w:eastAsiaTheme="minorEastAsia" w:hAnsiTheme="minorEastAsia" w:hint="eastAsia"/>
          <w:sz w:val="28"/>
          <w:szCs w:val="28"/>
        </w:rPr>
        <w:t>学习，1月16日至1月30日复习考试；</w:t>
      </w:r>
    </w:p>
    <w:p w:rsidR="005B2DF0" w:rsidRPr="004D2B41" w:rsidRDefault="009D72AC" w:rsidP="00106BA3">
      <w:pPr>
        <w:spacing w:line="40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网络学习</w:t>
      </w:r>
      <w:r w:rsidR="005B2DF0" w:rsidRPr="004D2B41">
        <w:rPr>
          <w:rFonts w:asciiTheme="minorEastAsia" w:eastAsiaTheme="minorEastAsia" w:hAnsiTheme="minorEastAsia" w:hint="eastAsia"/>
          <w:sz w:val="28"/>
          <w:szCs w:val="28"/>
        </w:rPr>
        <w:t>得分规则</w:t>
      </w:r>
    </w:p>
    <w:p w:rsidR="00F61BAF" w:rsidRPr="004D2B41" w:rsidRDefault="000F1086" w:rsidP="004D2B4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sz w:val="28"/>
          <w:szCs w:val="28"/>
        </w:rPr>
        <w:t>总评分数：即本课程期末成绩计分方法，平时成绩占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50%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，考试成绩占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50%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61BAF" w:rsidRPr="004D2B41" w:rsidRDefault="00F61BAF" w:rsidP="00307FD6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cs="宋体" w:hint="eastAsia"/>
          <w:sz w:val="28"/>
          <w:szCs w:val="28"/>
        </w:rPr>
        <w:t>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平时成绩：即网络学习成绩总成绩，总分为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100 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分，包含学习登录</w:t>
      </w:r>
      <w:r w:rsidRPr="004D2B41">
        <w:rPr>
          <w:rFonts w:asciiTheme="minorEastAsia" w:eastAsiaTheme="minorEastAsia" w:hAnsiTheme="minorEastAsia"/>
          <w:sz w:val="28"/>
          <w:szCs w:val="28"/>
        </w:rPr>
        <w:t>12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分、课件学习</w:t>
      </w:r>
      <w:r w:rsidRPr="004D2B41">
        <w:rPr>
          <w:rFonts w:asciiTheme="minorEastAsia" w:eastAsiaTheme="minorEastAsia" w:hAnsiTheme="minorEastAsia"/>
          <w:sz w:val="28"/>
          <w:szCs w:val="28"/>
        </w:rPr>
        <w:t>30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分、作业</w:t>
      </w:r>
      <w:r w:rsidRPr="004D2B41">
        <w:rPr>
          <w:rFonts w:asciiTheme="minorEastAsia" w:eastAsiaTheme="minorEastAsia" w:hAnsiTheme="minorEastAsia"/>
          <w:sz w:val="28"/>
          <w:szCs w:val="28"/>
        </w:rPr>
        <w:t>30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分、论坛</w:t>
      </w:r>
      <w:r w:rsidRPr="004D2B41">
        <w:rPr>
          <w:rFonts w:asciiTheme="minorEastAsia" w:eastAsiaTheme="minorEastAsia" w:hAnsiTheme="minorEastAsia"/>
          <w:sz w:val="28"/>
          <w:szCs w:val="28"/>
        </w:rPr>
        <w:t>8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分和中心评分</w:t>
      </w:r>
      <w:r w:rsidRPr="004D2B41">
        <w:rPr>
          <w:rFonts w:asciiTheme="minorEastAsia" w:eastAsiaTheme="minorEastAsia" w:hAnsiTheme="minorEastAsia"/>
          <w:sz w:val="28"/>
          <w:szCs w:val="28"/>
        </w:rPr>
        <w:t>20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分五个部分。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F61BAF" w:rsidRPr="004D2B41" w:rsidRDefault="00F61BAF" w:rsidP="00307FD6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cs="宋体" w:hint="eastAsia"/>
          <w:sz w:val="28"/>
          <w:szCs w:val="28"/>
        </w:rPr>
        <w:t>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课件学习：即学员通过观看网络课件获得部分平时成绩，计分规则为：每观看一节课件，并达连续达到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10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分钟及以上即可获得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5 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分，中途关闭或退出而未达到</w:t>
      </w:r>
      <w:r w:rsidRPr="004D2B41">
        <w:rPr>
          <w:rFonts w:asciiTheme="minorEastAsia" w:eastAsiaTheme="minorEastAsia" w:hAnsiTheme="minorEastAsia"/>
          <w:sz w:val="28"/>
          <w:szCs w:val="28"/>
        </w:rPr>
        <w:t>10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分钟的</w:t>
      </w:r>
      <w:r w:rsidR="00377906">
        <w:rPr>
          <w:rFonts w:asciiTheme="minorEastAsia" w:eastAsiaTheme="minorEastAsia" w:hAnsiTheme="minorEastAsia" w:hint="eastAsia"/>
          <w:sz w:val="28"/>
          <w:szCs w:val="28"/>
        </w:rPr>
        <w:t>则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不计分</w:t>
      </w:r>
      <w:r w:rsidR="0037790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F61BAF" w:rsidRPr="004D2B41" w:rsidRDefault="00F61BAF" w:rsidP="00377906">
      <w:pPr>
        <w:pStyle w:val="ab"/>
        <w:spacing w:line="4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kern w:val="0"/>
          <w:sz w:val="28"/>
          <w:szCs w:val="28"/>
        </w:rPr>
        <w:t>作业得分：每门课程布置三次作业</w:t>
      </w:r>
      <w:r w:rsidR="00307FD6" w:rsidRPr="004D2B41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4D2B41">
        <w:rPr>
          <w:rFonts w:asciiTheme="minorEastAsia" w:eastAsiaTheme="minorEastAsia" w:hAnsiTheme="minorEastAsia" w:hint="eastAsia"/>
          <w:kern w:val="0"/>
          <w:sz w:val="28"/>
          <w:szCs w:val="28"/>
        </w:rPr>
        <w:t>完成每次作业得10</w:t>
      </w:r>
      <w:r w:rsidR="00307FD6" w:rsidRPr="004D2B41">
        <w:rPr>
          <w:rFonts w:asciiTheme="minorEastAsia" w:eastAsiaTheme="minorEastAsia" w:hAnsiTheme="minorEastAsia" w:hint="eastAsia"/>
          <w:kern w:val="0"/>
          <w:sz w:val="28"/>
          <w:szCs w:val="28"/>
        </w:rPr>
        <w:t>分</w:t>
      </w:r>
      <w:r w:rsidRPr="004D2B41">
        <w:rPr>
          <w:rFonts w:asciiTheme="minorEastAsia" w:eastAsiaTheme="minorEastAsia" w:hAnsiTheme="minorEastAsia" w:hint="eastAsia"/>
          <w:kern w:val="0"/>
          <w:sz w:val="28"/>
          <w:szCs w:val="28"/>
        </w:rPr>
        <w:t>，共计30分；</w:t>
      </w:r>
    </w:p>
    <w:p w:rsidR="00F61BAF" w:rsidRPr="004D2B41" w:rsidRDefault="00F61BAF" w:rsidP="004D2B4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sz w:val="28"/>
          <w:szCs w:val="28"/>
        </w:rPr>
        <w:t>论坛交流：发帖</w:t>
      </w:r>
      <w:r w:rsidRPr="004D2B41">
        <w:rPr>
          <w:rFonts w:asciiTheme="minorEastAsia" w:eastAsiaTheme="minorEastAsia" w:hAnsiTheme="minorEastAsia"/>
          <w:sz w:val="28"/>
          <w:szCs w:val="28"/>
        </w:rPr>
        <w:t>/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回帖得：</w:t>
      </w:r>
      <w:r w:rsidRPr="004D2B41">
        <w:rPr>
          <w:rFonts w:asciiTheme="minorEastAsia" w:eastAsiaTheme="minorEastAsia" w:hAnsiTheme="minorEastAsia"/>
          <w:sz w:val="28"/>
          <w:szCs w:val="28"/>
        </w:rPr>
        <w:t>1.0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Pr="004D2B41">
        <w:rPr>
          <w:rFonts w:asciiTheme="minorEastAsia" w:eastAsiaTheme="minorEastAsia" w:hAnsiTheme="minorEastAsia"/>
          <w:sz w:val="28"/>
          <w:szCs w:val="28"/>
        </w:rPr>
        <w:t>/</w:t>
      </w:r>
      <w:proofErr w:type="gramStart"/>
      <w:r w:rsidRPr="004D2B41"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 w:rsidRPr="004D2B41">
        <w:rPr>
          <w:rFonts w:asciiTheme="minorEastAsia" w:eastAsiaTheme="minorEastAsia" w:hAnsiTheme="minorEastAsia" w:hint="eastAsia"/>
          <w:sz w:val="28"/>
          <w:szCs w:val="28"/>
        </w:rPr>
        <w:t>，水帖</w:t>
      </w:r>
      <w:r w:rsidRPr="004D2B41">
        <w:rPr>
          <w:rFonts w:asciiTheme="minorEastAsia" w:eastAsiaTheme="minorEastAsia" w:hAnsiTheme="minorEastAsia"/>
          <w:sz w:val="28"/>
          <w:szCs w:val="28"/>
        </w:rPr>
        <w:t>-2.0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分。发帖总分</w:t>
      </w:r>
      <w:r w:rsidRPr="004D2B41">
        <w:rPr>
          <w:rFonts w:asciiTheme="minorEastAsia" w:eastAsiaTheme="minorEastAsia" w:hAnsiTheme="minorEastAsia"/>
          <w:sz w:val="28"/>
          <w:szCs w:val="28"/>
        </w:rPr>
        <w:t>=(</w:t>
      </w:r>
      <w:proofErr w:type="gramStart"/>
      <w:r w:rsidRPr="004D2B41">
        <w:rPr>
          <w:rFonts w:asciiTheme="minorEastAsia" w:eastAsiaTheme="minorEastAsia" w:hAnsiTheme="minorEastAsia" w:hint="eastAsia"/>
          <w:sz w:val="28"/>
          <w:szCs w:val="28"/>
        </w:rPr>
        <w:t>发帖数</w:t>
      </w:r>
      <w:proofErr w:type="gramEnd"/>
      <w:r w:rsidRPr="004D2B41">
        <w:rPr>
          <w:rFonts w:asciiTheme="minorEastAsia" w:eastAsiaTheme="minorEastAsia" w:hAnsiTheme="minorEastAsia"/>
          <w:sz w:val="28"/>
          <w:szCs w:val="28"/>
        </w:rPr>
        <w:t>+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回帖数</w:t>
      </w:r>
      <w:r w:rsidRPr="004D2B41">
        <w:rPr>
          <w:rFonts w:asciiTheme="minorEastAsia" w:eastAsiaTheme="minorEastAsia" w:hAnsiTheme="minorEastAsia"/>
          <w:sz w:val="28"/>
          <w:szCs w:val="28"/>
        </w:rPr>
        <w:t>-</w:t>
      </w:r>
      <w:proofErr w:type="gramStart"/>
      <w:r w:rsidRPr="004D2B41">
        <w:rPr>
          <w:rFonts w:asciiTheme="minorEastAsia" w:eastAsiaTheme="minorEastAsia" w:hAnsiTheme="minorEastAsia" w:hint="eastAsia"/>
          <w:sz w:val="28"/>
          <w:szCs w:val="28"/>
        </w:rPr>
        <w:t>水帖数</w:t>
      </w:r>
      <w:proofErr w:type="gramEnd"/>
      <w:r w:rsidRPr="004D2B41">
        <w:rPr>
          <w:rFonts w:asciiTheme="minorEastAsia" w:eastAsiaTheme="minorEastAsia" w:hAnsiTheme="minorEastAsia"/>
          <w:sz w:val="28"/>
          <w:szCs w:val="28"/>
        </w:rPr>
        <w:t>)x1.0-2.0x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水贴数</w:t>
      </w:r>
    </w:p>
    <w:p w:rsidR="00F61BAF" w:rsidRPr="004D2B41" w:rsidRDefault="00F61BAF" w:rsidP="004D2B4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sz w:val="28"/>
          <w:szCs w:val="28"/>
        </w:rPr>
        <w:t>学习中心评分：学习中心根据学生完成作业、及其他学习活动的情况评定</w:t>
      </w:r>
      <w:r w:rsidRPr="004D2B4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77906" w:rsidRPr="004D2B41" w:rsidRDefault="009D72AC" w:rsidP="009D72A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C70356" w:rsidRPr="004D2B41">
        <w:rPr>
          <w:rFonts w:asciiTheme="minorEastAsia" w:eastAsiaTheme="minorEastAsia" w:hAnsiTheme="minorEastAsia" w:hint="eastAsia"/>
          <w:sz w:val="28"/>
          <w:szCs w:val="28"/>
        </w:rPr>
        <w:t>、咨询电话：</w:t>
      </w:r>
      <w:r w:rsidR="00C70356" w:rsidRPr="004D2B41">
        <w:rPr>
          <w:rFonts w:asciiTheme="minorEastAsia" w:eastAsiaTheme="minorEastAsia" w:hAnsiTheme="minorEastAsia"/>
          <w:sz w:val="28"/>
          <w:szCs w:val="28"/>
        </w:rPr>
        <w:t>0371-68</w:t>
      </w:r>
      <w:r w:rsidR="00C70356" w:rsidRPr="004D2B41">
        <w:rPr>
          <w:rFonts w:asciiTheme="minorEastAsia" w:eastAsiaTheme="minorEastAsia" w:hAnsiTheme="minorEastAsia" w:hint="eastAsia"/>
          <w:sz w:val="28"/>
          <w:szCs w:val="28"/>
        </w:rPr>
        <w:t>962980</w:t>
      </w:r>
    </w:p>
    <w:p w:rsidR="00C70356" w:rsidRDefault="00307FD6" w:rsidP="004D2B4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D2B41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37790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  <w:r w:rsidRPr="004D2B41">
        <w:rPr>
          <w:rFonts w:asciiTheme="minorEastAsia" w:eastAsiaTheme="minorEastAsia" w:hAnsiTheme="minorEastAsia" w:hint="eastAsia"/>
          <w:sz w:val="28"/>
          <w:szCs w:val="28"/>
        </w:rPr>
        <w:t>成人教育学院</w:t>
      </w:r>
    </w:p>
    <w:p w:rsidR="005B2DF0" w:rsidRPr="00106BA3" w:rsidRDefault="00377906" w:rsidP="00106BA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2018年</w:t>
      </w:r>
      <w:r w:rsidR="003249F6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72AC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5B2DF0" w:rsidRPr="00106BA3" w:rsidSect="0009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06" w:rsidRDefault="00CD6906" w:rsidP="005A5752">
      <w:r>
        <w:separator/>
      </w:r>
    </w:p>
  </w:endnote>
  <w:endnote w:type="continuationSeparator" w:id="0">
    <w:p w:rsidR="00CD6906" w:rsidRDefault="00CD6906" w:rsidP="005A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06" w:rsidRDefault="00CD6906" w:rsidP="005A5752">
      <w:r>
        <w:separator/>
      </w:r>
    </w:p>
  </w:footnote>
  <w:footnote w:type="continuationSeparator" w:id="0">
    <w:p w:rsidR="00CD6906" w:rsidRDefault="00CD6906" w:rsidP="005A5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AA4"/>
    <w:multiLevelType w:val="multilevel"/>
    <w:tmpl w:val="23EF3AA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3746E2"/>
    <w:multiLevelType w:val="hybridMultilevel"/>
    <w:tmpl w:val="AB324BB8"/>
    <w:lvl w:ilvl="0" w:tplc="98EAC81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C95ABC"/>
    <w:multiLevelType w:val="hybridMultilevel"/>
    <w:tmpl w:val="80A85506"/>
    <w:lvl w:ilvl="0" w:tplc="3D2E6AF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17"/>
    <w:rsid w:val="000169E6"/>
    <w:rsid w:val="00017175"/>
    <w:rsid w:val="0003555C"/>
    <w:rsid w:val="00036740"/>
    <w:rsid w:val="000372D1"/>
    <w:rsid w:val="00072F47"/>
    <w:rsid w:val="00074318"/>
    <w:rsid w:val="0009220D"/>
    <w:rsid w:val="000956EF"/>
    <w:rsid w:val="000D3589"/>
    <w:rsid w:val="000E3173"/>
    <w:rsid w:val="000F1086"/>
    <w:rsid w:val="00106BA3"/>
    <w:rsid w:val="00112D6E"/>
    <w:rsid w:val="001202F0"/>
    <w:rsid w:val="00120B8C"/>
    <w:rsid w:val="00157AD9"/>
    <w:rsid w:val="0017410B"/>
    <w:rsid w:val="001966EE"/>
    <w:rsid w:val="001D0D0E"/>
    <w:rsid w:val="001D515D"/>
    <w:rsid w:val="001F286C"/>
    <w:rsid w:val="002368AA"/>
    <w:rsid w:val="00242AF9"/>
    <w:rsid w:val="00246B53"/>
    <w:rsid w:val="00277110"/>
    <w:rsid w:val="0028540E"/>
    <w:rsid w:val="002C122A"/>
    <w:rsid w:val="002D1DBE"/>
    <w:rsid w:val="002E70BF"/>
    <w:rsid w:val="002F6BD8"/>
    <w:rsid w:val="00307FD6"/>
    <w:rsid w:val="003249F6"/>
    <w:rsid w:val="003364E1"/>
    <w:rsid w:val="00340E6B"/>
    <w:rsid w:val="00354919"/>
    <w:rsid w:val="00356D32"/>
    <w:rsid w:val="003709A6"/>
    <w:rsid w:val="00377906"/>
    <w:rsid w:val="003B22FF"/>
    <w:rsid w:val="003D04DA"/>
    <w:rsid w:val="003D280A"/>
    <w:rsid w:val="003D3894"/>
    <w:rsid w:val="003E36C6"/>
    <w:rsid w:val="003F79E6"/>
    <w:rsid w:val="00426666"/>
    <w:rsid w:val="0043044E"/>
    <w:rsid w:val="00443117"/>
    <w:rsid w:val="0045225A"/>
    <w:rsid w:val="00462D38"/>
    <w:rsid w:val="0046330B"/>
    <w:rsid w:val="00466182"/>
    <w:rsid w:val="00470F11"/>
    <w:rsid w:val="00490325"/>
    <w:rsid w:val="00491966"/>
    <w:rsid w:val="00496C35"/>
    <w:rsid w:val="004A3A5A"/>
    <w:rsid w:val="004C5768"/>
    <w:rsid w:val="004C5E93"/>
    <w:rsid w:val="004D2B41"/>
    <w:rsid w:val="004D7317"/>
    <w:rsid w:val="00500A0E"/>
    <w:rsid w:val="00524F53"/>
    <w:rsid w:val="0052721C"/>
    <w:rsid w:val="00527CDE"/>
    <w:rsid w:val="00561547"/>
    <w:rsid w:val="0059506A"/>
    <w:rsid w:val="005A1751"/>
    <w:rsid w:val="005A5752"/>
    <w:rsid w:val="005A6051"/>
    <w:rsid w:val="005B2DF0"/>
    <w:rsid w:val="005C1678"/>
    <w:rsid w:val="005C17C4"/>
    <w:rsid w:val="005C3440"/>
    <w:rsid w:val="006262A4"/>
    <w:rsid w:val="006271D6"/>
    <w:rsid w:val="00643D89"/>
    <w:rsid w:val="0064711C"/>
    <w:rsid w:val="00662F9A"/>
    <w:rsid w:val="006754FF"/>
    <w:rsid w:val="0068739E"/>
    <w:rsid w:val="0069515F"/>
    <w:rsid w:val="006A0894"/>
    <w:rsid w:val="006B5687"/>
    <w:rsid w:val="006B7A96"/>
    <w:rsid w:val="006C49D5"/>
    <w:rsid w:val="00723732"/>
    <w:rsid w:val="00755CED"/>
    <w:rsid w:val="0076261F"/>
    <w:rsid w:val="007707E0"/>
    <w:rsid w:val="00771387"/>
    <w:rsid w:val="00791AD0"/>
    <w:rsid w:val="007A31EF"/>
    <w:rsid w:val="007C2291"/>
    <w:rsid w:val="007C4486"/>
    <w:rsid w:val="007F0B3C"/>
    <w:rsid w:val="008055A3"/>
    <w:rsid w:val="00807783"/>
    <w:rsid w:val="0081204C"/>
    <w:rsid w:val="00812796"/>
    <w:rsid w:val="008219CF"/>
    <w:rsid w:val="00825717"/>
    <w:rsid w:val="00843765"/>
    <w:rsid w:val="008447D4"/>
    <w:rsid w:val="00847BAF"/>
    <w:rsid w:val="00862E87"/>
    <w:rsid w:val="00877B52"/>
    <w:rsid w:val="0088310E"/>
    <w:rsid w:val="00884607"/>
    <w:rsid w:val="008922AC"/>
    <w:rsid w:val="008A41D1"/>
    <w:rsid w:val="008A49A6"/>
    <w:rsid w:val="008A5F55"/>
    <w:rsid w:val="008C1EF2"/>
    <w:rsid w:val="008C621F"/>
    <w:rsid w:val="008D1CC8"/>
    <w:rsid w:val="008F6CD2"/>
    <w:rsid w:val="0095064E"/>
    <w:rsid w:val="00955DA0"/>
    <w:rsid w:val="009623C3"/>
    <w:rsid w:val="00966C15"/>
    <w:rsid w:val="00997589"/>
    <w:rsid w:val="009A067E"/>
    <w:rsid w:val="009A3CEB"/>
    <w:rsid w:val="009D72AC"/>
    <w:rsid w:val="009F4847"/>
    <w:rsid w:val="009F6156"/>
    <w:rsid w:val="00A27526"/>
    <w:rsid w:val="00A27704"/>
    <w:rsid w:val="00A52366"/>
    <w:rsid w:val="00A73269"/>
    <w:rsid w:val="00A81318"/>
    <w:rsid w:val="00A84907"/>
    <w:rsid w:val="00A9263C"/>
    <w:rsid w:val="00A9701C"/>
    <w:rsid w:val="00AA0CE3"/>
    <w:rsid w:val="00AB408B"/>
    <w:rsid w:val="00AC3AF6"/>
    <w:rsid w:val="00AC41A4"/>
    <w:rsid w:val="00AC4ABA"/>
    <w:rsid w:val="00AC5543"/>
    <w:rsid w:val="00AC6201"/>
    <w:rsid w:val="00AD4AF9"/>
    <w:rsid w:val="00AE6FAE"/>
    <w:rsid w:val="00B01CA7"/>
    <w:rsid w:val="00B05233"/>
    <w:rsid w:val="00B1222A"/>
    <w:rsid w:val="00B605B3"/>
    <w:rsid w:val="00B75C6D"/>
    <w:rsid w:val="00B76A61"/>
    <w:rsid w:val="00BA0815"/>
    <w:rsid w:val="00BB321E"/>
    <w:rsid w:val="00BB50DF"/>
    <w:rsid w:val="00BE3246"/>
    <w:rsid w:val="00BE4B7C"/>
    <w:rsid w:val="00BE6204"/>
    <w:rsid w:val="00C02E04"/>
    <w:rsid w:val="00C05D48"/>
    <w:rsid w:val="00C14550"/>
    <w:rsid w:val="00C70356"/>
    <w:rsid w:val="00C76D4F"/>
    <w:rsid w:val="00C820F7"/>
    <w:rsid w:val="00C82232"/>
    <w:rsid w:val="00C83C1F"/>
    <w:rsid w:val="00C94245"/>
    <w:rsid w:val="00CA4143"/>
    <w:rsid w:val="00CC3327"/>
    <w:rsid w:val="00CD6906"/>
    <w:rsid w:val="00CD7367"/>
    <w:rsid w:val="00CE3137"/>
    <w:rsid w:val="00D0253F"/>
    <w:rsid w:val="00D06BBF"/>
    <w:rsid w:val="00D3070D"/>
    <w:rsid w:val="00D34BE8"/>
    <w:rsid w:val="00D46C0E"/>
    <w:rsid w:val="00D54B3C"/>
    <w:rsid w:val="00D64AAF"/>
    <w:rsid w:val="00D80669"/>
    <w:rsid w:val="00D934B8"/>
    <w:rsid w:val="00DA59A6"/>
    <w:rsid w:val="00DC0375"/>
    <w:rsid w:val="00DC1EF3"/>
    <w:rsid w:val="00DC644F"/>
    <w:rsid w:val="00DD1D14"/>
    <w:rsid w:val="00DD37A1"/>
    <w:rsid w:val="00DF69F4"/>
    <w:rsid w:val="00DF735B"/>
    <w:rsid w:val="00E15794"/>
    <w:rsid w:val="00E17747"/>
    <w:rsid w:val="00E5219E"/>
    <w:rsid w:val="00E563CE"/>
    <w:rsid w:val="00E74B08"/>
    <w:rsid w:val="00E75434"/>
    <w:rsid w:val="00E940BC"/>
    <w:rsid w:val="00EA1CF0"/>
    <w:rsid w:val="00EA2C1E"/>
    <w:rsid w:val="00EA39AE"/>
    <w:rsid w:val="00EB3E94"/>
    <w:rsid w:val="00EB5A03"/>
    <w:rsid w:val="00ED247D"/>
    <w:rsid w:val="00ED4B54"/>
    <w:rsid w:val="00ED75BF"/>
    <w:rsid w:val="00EE03E2"/>
    <w:rsid w:val="00EE2564"/>
    <w:rsid w:val="00EE310C"/>
    <w:rsid w:val="00F02CEF"/>
    <w:rsid w:val="00F20245"/>
    <w:rsid w:val="00F61BAF"/>
    <w:rsid w:val="00F61D2B"/>
    <w:rsid w:val="00F71143"/>
    <w:rsid w:val="00F7285B"/>
    <w:rsid w:val="00F765EC"/>
    <w:rsid w:val="00F9096A"/>
    <w:rsid w:val="00F909E2"/>
    <w:rsid w:val="00F910CE"/>
    <w:rsid w:val="00F97813"/>
    <w:rsid w:val="00FE13FA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0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4D7317"/>
    <w:pPr>
      <w:widowControl/>
      <w:spacing w:before="250" w:after="125"/>
      <w:jc w:val="left"/>
      <w:outlineLvl w:val="1"/>
    </w:pPr>
    <w:rPr>
      <w:rFonts w:ascii="inherit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D7317"/>
    <w:rPr>
      <w:rFonts w:ascii="inherit" w:eastAsia="宋体" w:hAnsi="inherit" w:cs="宋体"/>
      <w:kern w:val="0"/>
      <w:sz w:val="38"/>
      <w:szCs w:val="38"/>
    </w:rPr>
  </w:style>
  <w:style w:type="paragraph" w:styleId="a3">
    <w:name w:val="Normal (Web)"/>
    <w:basedOn w:val="a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-time1">
    <w:name w:val="news-time1"/>
    <w:basedOn w:val="a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017175"/>
    <w:rPr>
      <w:rFonts w:cs="Times New Roman"/>
      <w:color w:val="337AB7"/>
      <w:u w:val="none"/>
      <w:effect w:val="none"/>
      <w:shd w:val="clear" w:color="auto" w:fill="auto"/>
    </w:rPr>
  </w:style>
  <w:style w:type="character" w:styleId="a5">
    <w:name w:val="Strong"/>
    <w:basedOn w:val="a0"/>
    <w:uiPriority w:val="99"/>
    <w:qFormat/>
    <w:rsid w:val="00017175"/>
    <w:rPr>
      <w:rFonts w:cs="Times New Roman"/>
    </w:rPr>
  </w:style>
  <w:style w:type="paragraph" w:styleId="a6">
    <w:name w:val="Balloon Text"/>
    <w:basedOn w:val="a"/>
    <w:link w:val="Char"/>
    <w:uiPriority w:val="99"/>
    <w:semiHidden/>
    <w:rsid w:val="0001717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1717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5A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5A575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5A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5A575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42666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rsid w:val="00F7114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036740"/>
    <w:rPr>
      <w:rFonts w:cs="Times New Roman"/>
    </w:rPr>
  </w:style>
  <w:style w:type="paragraph" w:styleId="ab">
    <w:name w:val="No Spacing"/>
    <w:uiPriority w:val="1"/>
    <w:qFormat/>
    <w:rsid w:val="00CD736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gree.qingshuxuetang.com/zzsfx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140</Words>
  <Characters>802</Characters>
  <Application>Microsoft Office Word</Application>
  <DocSecurity>0</DocSecurity>
  <Lines>6</Lines>
  <Paragraphs>1</Paragraphs>
  <ScaleCrop>false</ScaleCrop>
  <Company>HP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97</cp:revision>
  <cp:lastPrinted>2016-03-01T01:32:00Z</cp:lastPrinted>
  <dcterms:created xsi:type="dcterms:W3CDTF">2016-02-21T11:43:00Z</dcterms:created>
  <dcterms:modified xsi:type="dcterms:W3CDTF">2018-04-02T02:51:00Z</dcterms:modified>
</cp:coreProperties>
</file>