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1" w:rsidRPr="000D3589" w:rsidRDefault="00222411" w:rsidP="008055A3">
      <w:pPr>
        <w:widowControl/>
        <w:shd w:val="clear" w:color="auto" w:fill="FFFFFF"/>
        <w:spacing w:after="100" w:afterAutospacing="1" w:line="500" w:lineRule="exact"/>
        <w:jc w:val="center"/>
        <w:outlineLvl w:val="1"/>
        <w:rPr>
          <w:sz w:val="32"/>
          <w:szCs w:val="32"/>
        </w:rPr>
      </w:pPr>
      <w:r w:rsidRPr="000D3589">
        <w:rPr>
          <w:rFonts w:hint="eastAsia"/>
          <w:sz w:val="32"/>
          <w:szCs w:val="32"/>
        </w:rPr>
        <w:t>郑州师范学院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年下学期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级</w:t>
      </w:r>
      <w:r w:rsidRPr="000D3589">
        <w:rPr>
          <w:rFonts w:hint="eastAsia"/>
          <w:sz w:val="32"/>
          <w:szCs w:val="32"/>
        </w:rPr>
        <w:t>成教学生网络学习要求</w:t>
      </w:r>
    </w:p>
    <w:p w:rsidR="00222411" w:rsidRPr="008055A3" w:rsidRDefault="00222411" w:rsidP="00AF39EC">
      <w:pPr>
        <w:widowControl/>
        <w:shd w:val="clear" w:color="auto" w:fill="FFFFFF"/>
        <w:spacing w:line="420" w:lineRule="exact"/>
        <w:ind w:firstLineChars="200" w:firstLine="31680"/>
        <w:outlineLvl w:val="1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网络学习学生范围及</w:t>
      </w:r>
      <w:r w:rsidRPr="008055A3">
        <w:rPr>
          <w:rFonts w:hint="eastAsia"/>
          <w:sz w:val="28"/>
          <w:szCs w:val="28"/>
        </w:rPr>
        <w:t>登录</w:t>
      </w:r>
    </w:p>
    <w:p w:rsidR="00222411" w:rsidRDefault="00222411" w:rsidP="00AF39EC">
      <w:pPr>
        <w:widowControl/>
        <w:shd w:val="clear" w:color="auto" w:fill="FFFFFF"/>
        <w:spacing w:line="420" w:lineRule="exact"/>
        <w:ind w:firstLineChars="200" w:firstLine="3168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网络学习学生范围：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级全体学生</w:t>
      </w:r>
    </w:p>
    <w:p w:rsidR="00222411" w:rsidRPr="008055A3" w:rsidRDefault="00222411" w:rsidP="00AF39EC">
      <w:pPr>
        <w:widowControl/>
        <w:shd w:val="clear" w:color="auto" w:fill="FFFFFF"/>
        <w:spacing w:line="420" w:lineRule="exact"/>
        <w:ind w:firstLineChars="200" w:firstLine="31680"/>
        <w:outlineLvl w:val="1"/>
        <w:rPr>
          <w:sz w:val="28"/>
          <w:szCs w:val="28"/>
        </w:rPr>
      </w:pPr>
      <w:r>
        <w:rPr>
          <w:sz w:val="28"/>
          <w:szCs w:val="28"/>
        </w:rPr>
        <w:t>2017</w:t>
      </w:r>
      <w:r w:rsidRPr="008055A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下学期网络学习开通时间为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7"/>
        </w:smartTagPr>
        <w:r>
          <w:rPr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 w:rsidRPr="008055A3">
        <w:rPr>
          <w:rFonts w:hint="eastAsia"/>
          <w:sz w:val="28"/>
          <w:szCs w:val="28"/>
        </w:rPr>
        <w:t>，学生可通过电脑登陆，网址</w:t>
      </w:r>
      <w:hyperlink r:id="rId7" w:history="1">
        <w:r w:rsidRPr="008055A3">
          <w:rPr>
            <w:rStyle w:val="Hyperlink"/>
            <w:sz w:val="28"/>
            <w:szCs w:val="28"/>
          </w:rPr>
          <w:t>http://degree.qingshuxuetang.com/zzsfxy/</w:t>
        </w:r>
      </w:hyperlink>
      <w:r>
        <w:rPr>
          <w:rFonts w:hint="eastAsia"/>
          <w:sz w:val="28"/>
          <w:szCs w:val="28"/>
        </w:rPr>
        <w:t>或通过郑州师范学院成人教育网页“成教网络学习平台”链接登录；</w:t>
      </w:r>
      <w:r w:rsidRPr="008055A3">
        <w:rPr>
          <w:rFonts w:hint="eastAsia"/>
          <w:sz w:val="28"/>
          <w:szCs w:val="28"/>
        </w:rPr>
        <w:t>也可用手机下载“青书学堂”的</w:t>
      </w:r>
      <w:r w:rsidRPr="008055A3">
        <w:rPr>
          <w:sz w:val="28"/>
          <w:szCs w:val="28"/>
        </w:rPr>
        <w:t>app</w:t>
      </w:r>
      <w:r w:rsidRPr="008055A3">
        <w:rPr>
          <w:rFonts w:hint="eastAsia"/>
          <w:sz w:val="28"/>
          <w:szCs w:val="28"/>
        </w:rPr>
        <w:t>端（在</w:t>
      </w:r>
      <w:r w:rsidRPr="008055A3">
        <w:rPr>
          <w:sz w:val="28"/>
          <w:szCs w:val="28"/>
        </w:rPr>
        <w:t>wifi</w:t>
      </w:r>
      <w:r w:rsidRPr="008055A3">
        <w:rPr>
          <w:rFonts w:hint="eastAsia"/>
          <w:sz w:val="28"/>
          <w:szCs w:val="28"/>
        </w:rPr>
        <w:t>下操作节省流量）。</w:t>
      </w:r>
      <w:r>
        <w:rPr>
          <w:sz w:val="28"/>
          <w:szCs w:val="28"/>
        </w:rPr>
        <w:t xml:space="preserve"> 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学生用户名：</w:t>
      </w:r>
      <w:r w:rsidRPr="008055A3">
        <w:rPr>
          <w:sz w:val="28"/>
          <w:szCs w:val="28"/>
        </w:rPr>
        <w:t>zzsfxy</w:t>
      </w:r>
      <w:r>
        <w:rPr>
          <w:sz w:val="28"/>
          <w:szCs w:val="28"/>
        </w:rPr>
        <w:t>+</w:t>
      </w:r>
      <w:r w:rsidRPr="008055A3">
        <w:rPr>
          <w:rFonts w:hint="eastAsia"/>
          <w:sz w:val="28"/>
          <w:szCs w:val="28"/>
        </w:rPr>
        <w:t>学号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初始密码：</w:t>
      </w:r>
      <w:r w:rsidRPr="008055A3">
        <w:rPr>
          <w:sz w:val="28"/>
          <w:szCs w:val="28"/>
        </w:rPr>
        <w:t>123456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二、学习时间及任务</w:t>
      </w:r>
    </w:p>
    <w:p w:rsidR="00222411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7"/>
        </w:smartTagPr>
        <w:r>
          <w:rPr>
            <w:sz w:val="28"/>
            <w:szCs w:val="28"/>
          </w:rPr>
          <w:t>2017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9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r w:rsidRPr="008055A3"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sz w:val="28"/>
            <w:szCs w:val="28"/>
          </w:rPr>
          <w:t>12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 w:rsidRPr="008055A3">
          <w:rPr>
            <w:rFonts w:hint="eastAsia"/>
            <w:sz w:val="28"/>
            <w:szCs w:val="28"/>
          </w:rPr>
          <w:t>日</w:t>
        </w:r>
      </w:smartTag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网络学习。</w:t>
      </w:r>
      <w:r>
        <w:rPr>
          <w:rFonts w:hint="eastAsia"/>
          <w:sz w:val="28"/>
          <w:szCs w:val="28"/>
        </w:rPr>
        <w:t>学习的课程为“当前课程”。</w:t>
      </w:r>
      <w:r>
        <w:rPr>
          <w:sz w:val="28"/>
          <w:szCs w:val="28"/>
        </w:rPr>
        <w:t xml:space="preserve"> 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 w:rsidRPr="008055A3">
        <w:rPr>
          <w:rFonts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6</w:t>
        </w:r>
        <w:r w:rsidRPr="008055A3"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7"/>
        </w:smartTagPr>
        <w:r>
          <w:rPr>
            <w:sz w:val="28"/>
            <w:szCs w:val="28"/>
          </w:rPr>
          <w:t>1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12</w:t>
        </w:r>
        <w:r w:rsidRPr="008055A3">
          <w:rPr>
            <w:rFonts w:hint="eastAsia"/>
            <w:sz w:val="28"/>
            <w:szCs w:val="28"/>
          </w:rPr>
          <w:t>日</w:t>
        </w:r>
      </w:smartTag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线上或线下考试。考试科目为</w:t>
      </w:r>
      <w:r>
        <w:rPr>
          <w:rFonts w:hint="eastAsia"/>
          <w:sz w:val="28"/>
          <w:szCs w:val="28"/>
        </w:rPr>
        <w:t>“当前课程”。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sz w:val="28"/>
          <w:szCs w:val="28"/>
        </w:rPr>
        <w:t>4</w:t>
      </w:r>
      <w:r w:rsidRPr="008055A3">
        <w:rPr>
          <w:rFonts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13</w:t>
        </w:r>
        <w:r w:rsidRPr="008055A3"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7"/>
        </w:smartTagPr>
        <w:r>
          <w:rPr>
            <w:sz w:val="28"/>
            <w:szCs w:val="28"/>
          </w:rPr>
          <w:t>1</w:t>
        </w:r>
        <w:r w:rsidRPr="008055A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20</w:t>
        </w:r>
        <w:r w:rsidRPr="008055A3">
          <w:rPr>
            <w:rFonts w:hint="eastAsia"/>
            <w:sz w:val="28"/>
            <w:szCs w:val="28"/>
          </w:rPr>
          <w:t>日</w:t>
        </w:r>
      </w:smartTag>
      <w:r w:rsidRPr="008055A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批改试卷、</w:t>
      </w:r>
      <w:r w:rsidRPr="008055A3">
        <w:rPr>
          <w:rFonts w:hint="eastAsia"/>
          <w:sz w:val="28"/>
          <w:szCs w:val="28"/>
        </w:rPr>
        <w:t>统计成绩</w:t>
      </w:r>
      <w:r w:rsidRPr="008055A3">
        <w:rPr>
          <w:sz w:val="28"/>
          <w:szCs w:val="28"/>
        </w:rPr>
        <w:t xml:space="preserve"> 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三、得分规则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总评分数：即本课程期末成绩计分方法，平时成绩占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，考试成绩占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。</w:t>
      </w:r>
    </w:p>
    <w:p w:rsidR="00222411" w:rsidRPr="008055A3" w:rsidRDefault="00222411" w:rsidP="008055A3">
      <w:pPr>
        <w:spacing w:line="420" w:lineRule="exact"/>
        <w:rPr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平时成绩：即网络学习成绩总成绩，总分为</w:t>
      </w:r>
      <w:r w:rsidRPr="008055A3">
        <w:rPr>
          <w:sz w:val="28"/>
          <w:szCs w:val="28"/>
        </w:rPr>
        <w:t xml:space="preserve"> 100 </w:t>
      </w:r>
      <w:r w:rsidRPr="008055A3">
        <w:rPr>
          <w:rFonts w:hint="eastAsia"/>
          <w:sz w:val="28"/>
          <w:szCs w:val="28"/>
        </w:rPr>
        <w:t>分，包含学习登录</w:t>
      </w:r>
      <w:r w:rsidRPr="008055A3">
        <w:rPr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分、课件学习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</w:t>
      </w:r>
      <w:r>
        <w:rPr>
          <w:rFonts w:hint="eastAsia"/>
          <w:sz w:val="28"/>
          <w:szCs w:val="28"/>
        </w:rPr>
        <w:t>电子书学习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分、论坛</w:t>
      </w:r>
      <w:r w:rsidRPr="008055A3">
        <w:rPr>
          <w:sz w:val="28"/>
          <w:szCs w:val="28"/>
        </w:rPr>
        <w:t>8</w:t>
      </w:r>
      <w:r w:rsidRPr="008055A3">
        <w:rPr>
          <w:rFonts w:hint="eastAsia"/>
          <w:sz w:val="28"/>
          <w:szCs w:val="28"/>
        </w:rPr>
        <w:t>分和中心评分</w:t>
      </w:r>
      <w:r w:rsidRPr="008055A3">
        <w:rPr>
          <w:sz w:val="28"/>
          <w:szCs w:val="28"/>
        </w:rPr>
        <w:t>20</w:t>
      </w:r>
      <w:r w:rsidRPr="008055A3">
        <w:rPr>
          <w:rFonts w:hint="eastAsia"/>
          <w:sz w:val="28"/>
          <w:szCs w:val="28"/>
        </w:rPr>
        <w:t>分五个部分。</w:t>
      </w:r>
      <w:r w:rsidRPr="008055A3">
        <w:rPr>
          <w:sz w:val="28"/>
          <w:szCs w:val="28"/>
        </w:rPr>
        <w:t xml:space="preserve"> </w:t>
      </w:r>
    </w:p>
    <w:p w:rsidR="00222411" w:rsidRDefault="00222411" w:rsidP="008055A3">
      <w:pPr>
        <w:spacing w:line="420" w:lineRule="exact"/>
        <w:rPr>
          <w:rFonts w:ascii="宋体"/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课件学习：即学员通过观看网络课件获得部分平时成绩，计分规则为：每观看一节课件，并达连续达到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055A3">
        <w:rPr>
          <w:rFonts w:hint="eastAsia"/>
          <w:sz w:val="28"/>
          <w:szCs w:val="28"/>
        </w:rPr>
        <w:t>分钟及以上即可获得</w:t>
      </w:r>
      <w:r w:rsidRPr="008055A3">
        <w:rPr>
          <w:sz w:val="28"/>
          <w:szCs w:val="28"/>
        </w:rPr>
        <w:t xml:space="preserve"> 5 </w:t>
      </w:r>
      <w:r w:rsidRPr="008055A3">
        <w:rPr>
          <w:rFonts w:hint="eastAsia"/>
          <w:sz w:val="28"/>
          <w:szCs w:val="28"/>
        </w:rPr>
        <w:t>分，中途关闭或退出而未达到</w:t>
      </w:r>
      <w:r w:rsidRPr="008055A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分钟的不计分；同一节课件多次观看不</w:t>
      </w:r>
      <w:r w:rsidRPr="008055A3">
        <w:rPr>
          <w:rFonts w:ascii="宋体" w:hAnsi="宋体" w:hint="eastAsia"/>
          <w:sz w:val="28"/>
          <w:szCs w:val="28"/>
        </w:rPr>
        <w:t>重复计分，即只计一次得分；</w:t>
      </w:r>
    </w:p>
    <w:p w:rsidR="00222411" w:rsidRPr="00E17747" w:rsidRDefault="00222411" w:rsidP="00AF39EC">
      <w:pPr>
        <w:pStyle w:val="ListParagraph"/>
        <w:widowControl/>
        <w:spacing w:line="360" w:lineRule="auto"/>
        <w:ind w:firstLine="31680"/>
        <w:jc w:val="left"/>
        <w:rPr>
          <w:rFonts w:ascii="宋体" w:cs="Verdana"/>
          <w:color w:val="000000"/>
          <w:kern w:val="0"/>
          <w:sz w:val="28"/>
          <w:szCs w:val="28"/>
        </w:rPr>
      </w:pPr>
      <w:r w:rsidRPr="00E17747">
        <w:rPr>
          <w:rFonts w:hint="eastAsia"/>
          <w:kern w:val="0"/>
          <w:sz w:val="28"/>
          <w:szCs w:val="28"/>
        </w:rPr>
        <w:t>电子书学习：按时间计分，连续阅读每</w:t>
      </w:r>
      <w:r w:rsidRPr="00E17747">
        <w:rPr>
          <w:kern w:val="0"/>
          <w:sz w:val="28"/>
          <w:szCs w:val="28"/>
        </w:rPr>
        <w:t>5</w:t>
      </w:r>
      <w:r w:rsidRPr="00E17747">
        <w:rPr>
          <w:rFonts w:hint="eastAsia"/>
          <w:kern w:val="0"/>
          <w:sz w:val="28"/>
          <w:szCs w:val="28"/>
        </w:rPr>
        <w:t>分钟得</w:t>
      </w:r>
      <w:r>
        <w:rPr>
          <w:kern w:val="0"/>
          <w:sz w:val="28"/>
          <w:szCs w:val="28"/>
        </w:rPr>
        <w:t>3</w:t>
      </w:r>
      <w:r w:rsidRPr="00E17747">
        <w:rPr>
          <w:rFonts w:hint="eastAsia"/>
          <w:kern w:val="0"/>
          <w:sz w:val="28"/>
          <w:szCs w:val="28"/>
        </w:rPr>
        <w:t>分。共</w:t>
      </w:r>
      <w:r w:rsidRPr="00E17747">
        <w:rPr>
          <w:kern w:val="0"/>
          <w:sz w:val="28"/>
          <w:szCs w:val="28"/>
        </w:rPr>
        <w:t>30</w:t>
      </w:r>
      <w:r w:rsidRPr="00E17747">
        <w:rPr>
          <w:rFonts w:hint="eastAsia"/>
          <w:kern w:val="0"/>
          <w:sz w:val="28"/>
          <w:szCs w:val="28"/>
        </w:rPr>
        <w:t>分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论坛交流：发帖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回帖得：</w:t>
      </w:r>
      <w:r w:rsidRPr="008055A3">
        <w:rPr>
          <w:rFonts w:ascii="宋体" w:hAnsi="宋体"/>
          <w:sz w:val="28"/>
          <w:szCs w:val="28"/>
        </w:rPr>
        <w:t>1.0</w:t>
      </w:r>
      <w:r w:rsidRPr="008055A3">
        <w:rPr>
          <w:rFonts w:ascii="宋体" w:hAnsi="宋体" w:hint="eastAsia"/>
          <w:sz w:val="28"/>
          <w:szCs w:val="28"/>
        </w:rPr>
        <w:t>分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个，水帖</w:t>
      </w:r>
      <w:r w:rsidRPr="008055A3">
        <w:rPr>
          <w:rFonts w:ascii="宋体" w:hAnsi="宋体"/>
          <w:sz w:val="28"/>
          <w:szCs w:val="28"/>
        </w:rPr>
        <w:t>-2.0</w:t>
      </w:r>
      <w:r w:rsidRPr="008055A3">
        <w:rPr>
          <w:rFonts w:ascii="宋体" w:hAnsi="宋体" w:hint="eastAsia"/>
          <w:sz w:val="28"/>
          <w:szCs w:val="28"/>
        </w:rPr>
        <w:t>分。发帖总分</w:t>
      </w:r>
      <w:r w:rsidRPr="008055A3">
        <w:rPr>
          <w:rFonts w:ascii="宋体" w:hAnsi="宋体"/>
          <w:sz w:val="28"/>
          <w:szCs w:val="28"/>
        </w:rPr>
        <w:t>=(</w:t>
      </w:r>
      <w:r w:rsidRPr="008055A3">
        <w:rPr>
          <w:rFonts w:ascii="宋体" w:hAnsi="宋体" w:hint="eastAsia"/>
          <w:sz w:val="28"/>
          <w:szCs w:val="28"/>
        </w:rPr>
        <w:t>发帖数</w:t>
      </w:r>
      <w:r w:rsidRPr="008055A3">
        <w:rPr>
          <w:rFonts w:ascii="宋体" w:hAnsi="宋体"/>
          <w:sz w:val="28"/>
          <w:szCs w:val="28"/>
        </w:rPr>
        <w:t>+</w:t>
      </w:r>
      <w:r w:rsidRPr="008055A3">
        <w:rPr>
          <w:rFonts w:ascii="宋体" w:hAnsi="宋体" w:hint="eastAsia"/>
          <w:sz w:val="28"/>
          <w:szCs w:val="28"/>
        </w:rPr>
        <w:t>回帖数</w:t>
      </w:r>
      <w:r w:rsidRPr="008055A3">
        <w:rPr>
          <w:rFonts w:ascii="宋体"/>
          <w:sz w:val="28"/>
          <w:szCs w:val="28"/>
        </w:rPr>
        <w:t>-</w:t>
      </w:r>
      <w:r w:rsidRPr="008055A3">
        <w:rPr>
          <w:rFonts w:ascii="宋体" w:hAnsi="宋体" w:hint="eastAsia"/>
          <w:sz w:val="28"/>
          <w:szCs w:val="28"/>
        </w:rPr>
        <w:t>水帖数</w:t>
      </w:r>
      <w:r w:rsidRPr="008055A3">
        <w:rPr>
          <w:rFonts w:ascii="宋体" w:hAnsi="宋体"/>
          <w:sz w:val="28"/>
          <w:szCs w:val="28"/>
        </w:rPr>
        <w:t>)x1.0-2.0x</w:t>
      </w:r>
      <w:r w:rsidRPr="008055A3">
        <w:rPr>
          <w:rFonts w:ascii="宋体" w:hAnsi="宋体" w:hint="eastAsia"/>
          <w:sz w:val="28"/>
          <w:szCs w:val="28"/>
        </w:rPr>
        <w:t>水贴数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学习中心评分：学习中心根据学生完成作业、电子书阅读及其他学习活动的情况评定</w:t>
      </w:r>
      <w:r w:rsidRPr="008055A3">
        <w:rPr>
          <w:rFonts w:ascii="宋体" w:hAnsi="宋体"/>
          <w:sz w:val="28"/>
          <w:szCs w:val="28"/>
        </w:rPr>
        <w:t xml:space="preserve"> </w:t>
      </w:r>
      <w:r w:rsidRPr="008055A3">
        <w:rPr>
          <w:rFonts w:ascii="宋体" w:hAnsi="宋体" w:hint="eastAsia"/>
          <w:sz w:val="28"/>
          <w:szCs w:val="28"/>
        </w:rPr>
        <w:t>。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四、课程作业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每门课程须完成</w:t>
      </w:r>
      <w:r w:rsidRPr="008055A3">
        <w:rPr>
          <w:rFonts w:ascii="宋体" w:hAnsi="宋体"/>
          <w:sz w:val="28"/>
          <w:szCs w:val="28"/>
        </w:rPr>
        <w:t>3</w:t>
      </w:r>
      <w:r w:rsidRPr="008055A3">
        <w:rPr>
          <w:rFonts w:ascii="宋体" w:hAnsi="宋体" w:hint="eastAsia"/>
          <w:sz w:val="28"/>
          <w:szCs w:val="28"/>
        </w:rPr>
        <w:t>次作业，第一次时间为</w:t>
      </w:r>
      <w:r>
        <w:rPr>
          <w:rFonts w:ascii="宋体" w:hAnsi="宋体"/>
          <w:sz w:val="28"/>
          <w:szCs w:val="28"/>
        </w:rPr>
        <w:t>10</w:t>
      </w:r>
      <w:r w:rsidRPr="008055A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日前；第二次时间为</w:t>
      </w:r>
      <w:r>
        <w:rPr>
          <w:rFonts w:ascii="宋体" w:hAnsi="宋体"/>
          <w:sz w:val="28"/>
          <w:szCs w:val="28"/>
        </w:rPr>
        <w:t>11</w:t>
      </w:r>
      <w:r w:rsidRPr="008055A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日前；第三次时间为</w:t>
      </w:r>
      <w:r>
        <w:rPr>
          <w:rFonts w:ascii="宋体" w:hAnsi="宋体"/>
          <w:sz w:val="28"/>
          <w:szCs w:val="28"/>
        </w:rPr>
        <w:t>12</w:t>
      </w:r>
      <w:r w:rsidRPr="008055A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日前。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五、在线答疑</w:t>
      </w:r>
    </w:p>
    <w:p w:rsidR="00222411" w:rsidRPr="008055A3" w:rsidRDefault="00222411" w:rsidP="00AF39EC">
      <w:pPr>
        <w:pStyle w:val="NormalWeb"/>
        <w:shd w:val="clear" w:color="auto" w:fill="FFFFFF"/>
        <w:spacing w:line="420" w:lineRule="exact"/>
        <w:ind w:firstLineChars="200" w:firstLine="3168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在线答疑时间为每周六下午</w:t>
      </w:r>
      <w:r w:rsidRPr="008055A3">
        <w:rPr>
          <w:sz w:val="28"/>
          <w:szCs w:val="28"/>
        </w:rPr>
        <w:t>2</w:t>
      </w:r>
      <w:r w:rsidRPr="008055A3">
        <w:rPr>
          <w:rFonts w:hint="eastAsia"/>
          <w:sz w:val="28"/>
          <w:szCs w:val="28"/>
        </w:rPr>
        <w:t>点</w:t>
      </w:r>
      <w:r w:rsidRPr="008055A3">
        <w:rPr>
          <w:sz w:val="28"/>
          <w:szCs w:val="28"/>
        </w:rPr>
        <w:t>-6</w:t>
      </w:r>
      <w:r w:rsidRPr="008055A3">
        <w:rPr>
          <w:rFonts w:hint="eastAsia"/>
          <w:sz w:val="28"/>
          <w:szCs w:val="28"/>
        </w:rPr>
        <w:t>点，每门课程</w:t>
      </w: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个小时。任课教师在线答疑、回复论坛帖子。若老师在线时间有变动，将在论坛中发布帖子通知。</w:t>
      </w:r>
    </w:p>
    <w:p w:rsidR="00222411" w:rsidRPr="008055A3" w:rsidRDefault="00222411" w:rsidP="00AF39EC">
      <w:pPr>
        <w:pStyle w:val="NormalWeb"/>
        <w:shd w:val="clear" w:color="auto" w:fill="FFFFFF"/>
        <w:spacing w:line="420" w:lineRule="exact"/>
        <w:ind w:firstLineChars="200" w:firstLine="3168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六、期末考试</w:t>
      </w:r>
    </w:p>
    <w:p w:rsidR="00222411" w:rsidRPr="008055A3" w:rsidRDefault="00222411" w:rsidP="00AF39EC">
      <w:pPr>
        <w:pStyle w:val="NormalWeb"/>
        <w:shd w:val="clear" w:color="auto" w:fill="FFFFFF"/>
        <w:spacing w:line="420" w:lineRule="exact"/>
        <w:ind w:firstLineChars="200" w:firstLine="3168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期末考试时间为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6—12</w:t>
      </w:r>
      <w:r w:rsidRPr="008055A3">
        <w:rPr>
          <w:rFonts w:hint="eastAsia"/>
          <w:sz w:val="28"/>
          <w:szCs w:val="28"/>
        </w:rPr>
        <w:t>日，每门课考试时长为</w:t>
      </w:r>
      <w:r>
        <w:rPr>
          <w:sz w:val="28"/>
          <w:szCs w:val="28"/>
        </w:rPr>
        <w:t>180</w:t>
      </w:r>
      <w:r w:rsidRPr="008055A3">
        <w:rPr>
          <w:rFonts w:hint="eastAsia"/>
          <w:sz w:val="28"/>
          <w:szCs w:val="28"/>
        </w:rPr>
        <w:t>分钟。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 w:rsidRPr="008055A3">
        <w:rPr>
          <w:rFonts w:ascii="宋体" w:hAnsi="宋体" w:hint="eastAsia"/>
          <w:sz w:val="28"/>
          <w:szCs w:val="28"/>
        </w:rPr>
        <w:t>教材</w:t>
      </w:r>
    </w:p>
    <w:p w:rsidR="00222411" w:rsidRPr="00F7285B" w:rsidRDefault="00222411" w:rsidP="00AF39EC">
      <w:pPr>
        <w:spacing w:line="420" w:lineRule="exact"/>
        <w:ind w:firstLineChars="200" w:firstLine="31680"/>
        <w:rPr>
          <w:rFonts w:ascii="微软雅黑" w:eastAsia="微软雅黑" w:hAnsi="微软雅黑"/>
          <w:sz w:val="28"/>
          <w:szCs w:val="28"/>
        </w:rPr>
      </w:pPr>
      <w:r w:rsidRPr="008055A3">
        <w:rPr>
          <w:rFonts w:hint="eastAsia"/>
          <w:sz w:val="28"/>
          <w:szCs w:val="28"/>
        </w:rPr>
        <w:t>网上学习全部配发电子教材，学生登录手机客户端的“青书学堂”</w:t>
      </w:r>
      <w:r w:rsidRPr="008055A3">
        <w:rPr>
          <w:rFonts w:ascii="微软雅黑" w:eastAsia="微软雅黑" w:hAnsi="微软雅黑"/>
          <w:sz w:val="28"/>
          <w:szCs w:val="28"/>
        </w:rPr>
        <w:t>app</w:t>
      </w:r>
      <w:r w:rsidRPr="008055A3">
        <w:rPr>
          <w:rFonts w:hint="eastAsia"/>
          <w:sz w:val="28"/>
          <w:szCs w:val="28"/>
        </w:rPr>
        <w:t>后，点击进入</w:t>
      </w:r>
      <w:r w:rsidRPr="008055A3">
        <w:rPr>
          <w:rFonts w:ascii="微软雅黑" w:eastAsia="微软雅黑" w:hAnsi="微软雅黑"/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“青书教材”即可下载教材。（为节省流量，请尽量在</w:t>
      </w:r>
      <w:r w:rsidRPr="008055A3">
        <w:rPr>
          <w:rFonts w:ascii="微软雅黑" w:eastAsia="微软雅黑" w:hAnsi="微软雅黑"/>
          <w:sz w:val="28"/>
          <w:szCs w:val="28"/>
        </w:rPr>
        <w:t>wifi</w:t>
      </w:r>
      <w:r w:rsidRPr="008055A3">
        <w:rPr>
          <w:rFonts w:hint="eastAsia"/>
          <w:sz w:val="28"/>
          <w:szCs w:val="28"/>
        </w:rPr>
        <w:t>环境下下载）</w:t>
      </w:r>
      <w:r w:rsidRPr="008055A3">
        <w:rPr>
          <w:rFonts w:ascii="微软雅黑" w:eastAsia="微软雅黑" w:hAnsi="微软雅黑"/>
          <w:sz w:val="28"/>
          <w:szCs w:val="28"/>
        </w:rPr>
        <w:t>   </w:t>
      </w:r>
    </w:p>
    <w:p w:rsidR="00222411" w:rsidRPr="008055A3" w:rsidRDefault="00222411" w:rsidP="00AF39EC">
      <w:pPr>
        <w:spacing w:line="4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八、咨询电话：</w:t>
      </w:r>
      <w:r>
        <w:rPr>
          <w:rFonts w:ascii="宋体" w:hAnsi="宋体"/>
          <w:sz w:val="28"/>
          <w:szCs w:val="28"/>
        </w:rPr>
        <w:t>0371-68962980</w:t>
      </w:r>
    </w:p>
    <w:p w:rsidR="00222411" w:rsidRPr="008055A3" w:rsidRDefault="00222411" w:rsidP="008055A3">
      <w:pPr>
        <w:widowControl/>
        <w:shd w:val="clear" w:color="auto" w:fill="FFFFFF"/>
        <w:spacing w:line="420" w:lineRule="exact"/>
        <w:outlineLvl w:val="1"/>
        <w:rPr>
          <w:sz w:val="28"/>
          <w:szCs w:val="28"/>
        </w:rPr>
      </w:pPr>
    </w:p>
    <w:p w:rsidR="00222411" w:rsidRDefault="00222411" w:rsidP="008055A3">
      <w:pPr>
        <w:widowControl/>
        <w:shd w:val="clear" w:color="auto" w:fill="FFFFFF"/>
        <w:spacing w:line="42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F39EC">
      <w:pPr>
        <w:widowControl/>
        <w:shd w:val="clear" w:color="auto" w:fill="FFFFFF"/>
        <w:spacing w:line="420" w:lineRule="exact"/>
        <w:ind w:firstLineChars="1400" w:firstLine="31680"/>
        <w:outlineLvl w:val="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郑州师范学院成人教育学院</w:t>
      </w:r>
    </w:p>
    <w:p w:rsidR="00222411" w:rsidRDefault="00222411" w:rsidP="00AF39EC">
      <w:pPr>
        <w:widowControl/>
        <w:shd w:val="clear" w:color="auto" w:fill="FFFFFF"/>
        <w:spacing w:line="420" w:lineRule="exact"/>
        <w:ind w:firstLineChars="1600" w:firstLine="31680"/>
        <w:outlineLvl w:val="1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7"/>
        </w:smartTagPr>
        <w:r>
          <w:rPr>
            <w:rFonts w:ascii="宋体" w:hAnsi="宋体"/>
            <w:sz w:val="28"/>
            <w:szCs w:val="28"/>
          </w:rPr>
          <w:t>2017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9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4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222411" w:rsidRDefault="00222411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222411" w:rsidRDefault="00222411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222411" w:rsidRDefault="00222411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222411" w:rsidRDefault="00222411" w:rsidP="002D1DBE">
      <w:pPr>
        <w:pStyle w:val="NormalWeb"/>
        <w:shd w:val="clear" w:color="auto" w:fill="FFFFFF"/>
        <w:spacing w:line="360" w:lineRule="auto"/>
        <w:rPr>
          <w:rFonts w:ascii="微软雅黑" w:eastAsia="微软雅黑" w:hAnsi="微软雅黑" w:cs="Helvetica"/>
          <w:color w:val="858585"/>
          <w:sz w:val="18"/>
          <w:szCs w:val="18"/>
        </w:rPr>
      </w:pPr>
    </w:p>
    <w:sectPr w:rsidR="00222411" w:rsidSect="00092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11" w:rsidRDefault="00222411" w:rsidP="005A5752">
      <w:r>
        <w:separator/>
      </w:r>
    </w:p>
  </w:endnote>
  <w:endnote w:type="continuationSeparator" w:id="0">
    <w:p w:rsidR="00222411" w:rsidRDefault="00222411" w:rsidP="005A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11" w:rsidRDefault="00222411" w:rsidP="005A5752">
      <w:r>
        <w:separator/>
      </w:r>
    </w:p>
  </w:footnote>
  <w:footnote w:type="continuationSeparator" w:id="0">
    <w:p w:rsidR="00222411" w:rsidRDefault="00222411" w:rsidP="005A5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 w:rsidP="00AF39E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1" w:rsidRDefault="00222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AA4"/>
    <w:multiLevelType w:val="multilevel"/>
    <w:tmpl w:val="23EF3AA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746E2"/>
    <w:multiLevelType w:val="hybridMultilevel"/>
    <w:tmpl w:val="AB324BB8"/>
    <w:lvl w:ilvl="0" w:tplc="98EAC8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C95ABC"/>
    <w:multiLevelType w:val="hybridMultilevel"/>
    <w:tmpl w:val="80A85506"/>
    <w:lvl w:ilvl="0" w:tplc="3D2E6AF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17"/>
    <w:rsid w:val="000169E6"/>
    <w:rsid w:val="00017175"/>
    <w:rsid w:val="0003555C"/>
    <w:rsid w:val="00036740"/>
    <w:rsid w:val="00074318"/>
    <w:rsid w:val="0009220D"/>
    <w:rsid w:val="000956EF"/>
    <w:rsid w:val="000D3589"/>
    <w:rsid w:val="000E3173"/>
    <w:rsid w:val="00112D6E"/>
    <w:rsid w:val="00120B8C"/>
    <w:rsid w:val="00157AD9"/>
    <w:rsid w:val="001D0D0E"/>
    <w:rsid w:val="001D515D"/>
    <w:rsid w:val="00222411"/>
    <w:rsid w:val="002368AA"/>
    <w:rsid w:val="00242AF9"/>
    <w:rsid w:val="00277110"/>
    <w:rsid w:val="002C122A"/>
    <w:rsid w:val="002D1DBE"/>
    <w:rsid w:val="002E70BF"/>
    <w:rsid w:val="002F6BD8"/>
    <w:rsid w:val="003364E1"/>
    <w:rsid w:val="00340E6B"/>
    <w:rsid w:val="00354919"/>
    <w:rsid w:val="00356D32"/>
    <w:rsid w:val="003B22FF"/>
    <w:rsid w:val="003D280A"/>
    <w:rsid w:val="003D3894"/>
    <w:rsid w:val="003E36C6"/>
    <w:rsid w:val="00426666"/>
    <w:rsid w:val="0045225A"/>
    <w:rsid w:val="00462D38"/>
    <w:rsid w:val="0046330B"/>
    <w:rsid w:val="00491966"/>
    <w:rsid w:val="00496C35"/>
    <w:rsid w:val="004A3A5A"/>
    <w:rsid w:val="004C5768"/>
    <w:rsid w:val="004C5E93"/>
    <w:rsid w:val="004D7317"/>
    <w:rsid w:val="00524F53"/>
    <w:rsid w:val="0052721C"/>
    <w:rsid w:val="00527CDE"/>
    <w:rsid w:val="00561547"/>
    <w:rsid w:val="0059506A"/>
    <w:rsid w:val="005A1751"/>
    <w:rsid w:val="005A5752"/>
    <w:rsid w:val="005B2DF0"/>
    <w:rsid w:val="005C1678"/>
    <w:rsid w:val="005C3440"/>
    <w:rsid w:val="006262A4"/>
    <w:rsid w:val="006271D6"/>
    <w:rsid w:val="0064711C"/>
    <w:rsid w:val="00662F9A"/>
    <w:rsid w:val="006754FF"/>
    <w:rsid w:val="0068739E"/>
    <w:rsid w:val="0069515F"/>
    <w:rsid w:val="006B7A96"/>
    <w:rsid w:val="00723732"/>
    <w:rsid w:val="00755CED"/>
    <w:rsid w:val="0076261F"/>
    <w:rsid w:val="007707E0"/>
    <w:rsid w:val="00771387"/>
    <w:rsid w:val="00791AD0"/>
    <w:rsid w:val="007A31EF"/>
    <w:rsid w:val="007C2291"/>
    <w:rsid w:val="007C4486"/>
    <w:rsid w:val="007F0B3C"/>
    <w:rsid w:val="008055A3"/>
    <w:rsid w:val="00812796"/>
    <w:rsid w:val="008219CF"/>
    <w:rsid w:val="00825717"/>
    <w:rsid w:val="00843765"/>
    <w:rsid w:val="008447D4"/>
    <w:rsid w:val="00847BAF"/>
    <w:rsid w:val="00862E87"/>
    <w:rsid w:val="0088310E"/>
    <w:rsid w:val="008922AC"/>
    <w:rsid w:val="008A41D1"/>
    <w:rsid w:val="008A49A6"/>
    <w:rsid w:val="008C621F"/>
    <w:rsid w:val="008F6CD2"/>
    <w:rsid w:val="009623C3"/>
    <w:rsid w:val="00966C15"/>
    <w:rsid w:val="00997589"/>
    <w:rsid w:val="009A3CEB"/>
    <w:rsid w:val="009F6156"/>
    <w:rsid w:val="00A01993"/>
    <w:rsid w:val="00A12E45"/>
    <w:rsid w:val="00A27526"/>
    <w:rsid w:val="00A403CB"/>
    <w:rsid w:val="00A52366"/>
    <w:rsid w:val="00A73269"/>
    <w:rsid w:val="00A84907"/>
    <w:rsid w:val="00A9263C"/>
    <w:rsid w:val="00A9701C"/>
    <w:rsid w:val="00AA0CE3"/>
    <w:rsid w:val="00AB408B"/>
    <w:rsid w:val="00AC41A4"/>
    <w:rsid w:val="00AC5543"/>
    <w:rsid w:val="00AC6201"/>
    <w:rsid w:val="00AD4AF9"/>
    <w:rsid w:val="00AE6FAE"/>
    <w:rsid w:val="00AF39EC"/>
    <w:rsid w:val="00B40DBD"/>
    <w:rsid w:val="00B45A4B"/>
    <w:rsid w:val="00B75C6D"/>
    <w:rsid w:val="00B76A61"/>
    <w:rsid w:val="00BA0815"/>
    <w:rsid w:val="00BB321E"/>
    <w:rsid w:val="00BB50DF"/>
    <w:rsid w:val="00BE3246"/>
    <w:rsid w:val="00BE6204"/>
    <w:rsid w:val="00C02E04"/>
    <w:rsid w:val="00C05D48"/>
    <w:rsid w:val="00C14550"/>
    <w:rsid w:val="00C76D4F"/>
    <w:rsid w:val="00C82232"/>
    <w:rsid w:val="00C83C1F"/>
    <w:rsid w:val="00C94245"/>
    <w:rsid w:val="00CC3327"/>
    <w:rsid w:val="00CE3137"/>
    <w:rsid w:val="00D0253F"/>
    <w:rsid w:val="00D06BBF"/>
    <w:rsid w:val="00D34BE8"/>
    <w:rsid w:val="00D54B3C"/>
    <w:rsid w:val="00D80669"/>
    <w:rsid w:val="00DC0375"/>
    <w:rsid w:val="00DC1EF3"/>
    <w:rsid w:val="00DD1D14"/>
    <w:rsid w:val="00DD37A1"/>
    <w:rsid w:val="00DF735B"/>
    <w:rsid w:val="00E15794"/>
    <w:rsid w:val="00E17747"/>
    <w:rsid w:val="00E5219E"/>
    <w:rsid w:val="00EA1CF0"/>
    <w:rsid w:val="00EA2C1E"/>
    <w:rsid w:val="00EA39AE"/>
    <w:rsid w:val="00EB3E94"/>
    <w:rsid w:val="00EB5A03"/>
    <w:rsid w:val="00ED247D"/>
    <w:rsid w:val="00EE03E2"/>
    <w:rsid w:val="00EE310C"/>
    <w:rsid w:val="00F20245"/>
    <w:rsid w:val="00F71143"/>
    <w:rsid w:val="00F7285B"/>
    <w:rsid w:val="00F765EC"/>
    <w:rsid w:val="00F86DB7"/>
    <w:rsid w:val="00F909E2"/>
    <w:rsid w:val="00F910CE"/>
    <w:rsid w:val="00F97813"/>
    <w:rsid w:val="00FE13FA"/>
    <w:rsid w:val="00FE3DFA"/>
    <w:rsid w:val="00F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0D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4D7317"/>
    <w:pPr>
      <w:widowControl/>
      <w:spacing w:before="250" w:after="125"/>
      <w:jc w:val="left"/>
      <w:outlineLvl w:val="1"/>
    </w:pPr>
    <w:rPr>
      <w:rFonts w:ascii="inherit" w:hAnsi="inherit" w:cs="宋体"/>
      <w:kern w:val="0"/>
      <w:sz w:val="38"/>
      <w:szCs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7317"/>
    <w:rPr>
      <w:rFonts w:ascii="inherit" w:eastAsia="宋体" w:hAnsi="inherit" w:cs="宋体"/>
      <w:kern w:val="0"/>
      <w:sz w:val="38"/>
      <w:szCs w:val="38"/>
    </w:rPr>
  </w:style>
  <w:style w:type="paragraph" w:styleId="NormalWeb">
    <w:name w:val="Normal (Web)"/>
    <w:basedOn w:val="Normal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-time1">
    <w:name w:val="news-time1"/>
    <w:basedOn w:val="Normal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17175"/>
    <w:rPr>
      <w:rFonts w:cs="Times New Roman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0171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71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17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A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7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A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575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26666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F7114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367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gree.qingshuxuetang.com/zzsfx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2</Pages>
  <Words>161</Words>
  <Characters>923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70</cp:revision>
  <cp:lastPrinted>2016-03-01T01:32:00Z</cp:lastPrinted>
  <dcterms:created xsi:type="dcterms:W3CDTF">2016-02-21T11:43:00Z</dcterms:created>
  <dcterms:modified xsi:type="dcterms:W3CDTF">2017-09-04T01:28:00Z</dcterms:modified>
</cp:coreProperties>
</file>