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郑州师范学院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张铟等6人</w:t>
      </w:r>
      <w:r>
        <w:rPr>
          <w:rFonts w:hint="eastAsia" w:ascii="方正小标宋简体" w:eastAsia="方正小标宋简体"/>
          <w:b/>
          <w:sz w:val="44"/>
          <w:szCs w:val="44"/>
        </w:rPr>
        <w:t>赴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白俄罗斯、俄罗斯</w:t>
      </w:r>
      <w:r>
        <w:rPr>
          <w:rFonts w:hint="eastAsia" w:ascii="方正小标宋简体" w:eastAsia="方正小标宋简体"/>
          <w:b/>
          <w:sz w:val="44"/>
          <w:szCs w:val="44"/>
        </w:rPr>
        <w:t>进行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教学科研与学术交流</w:t>
      </w:r>
      <w:r>
        <w:rPr>
          <w:rFonts w:hint="eastAsia" w:ascii="方正小标宋简体" w:eastAsia="方正小标宋简体"/>
          <w:b/>
          <w:sz w:val="44"/>
          <w:szCs w:val="44"/>
        </w:rPr>
        <w:t>的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公示</w:t>
      </w:r>
    </w:p>
    <w:p>
      <w:pPr>
        <w:spacing w:line="7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白俄罗斯国立文化艺术大学和俄罗斯克麦罗沃国立文化大学的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  <w:t>邀请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张铟、班一、杨倩、常丽文、张蒙、李喆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将于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2024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白俄罗斯和俄罗斯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zh-CN"/>
        </w:rPr>
        <w:t>进行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教学科研与学术交流活动，经校长办公会、党委会研究同意该团出访。</w:t>
      </w:r>
    </w:p>
    <w:p>
      <w:pPr>
        <w:spacing w:line="7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特此公示，公示期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2024年2月19日——2月25日，联系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电话6550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1277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。</w:t>
      </w:r>
    </w:p>
    <w:p>
      <w:pPr>
        <w:spacing w:line="700" w:lineRule="exact"/>
        <w:ind w:firstLine="640" w:firstLineChars="200"/>
        <w:rPr>
          <w:rFonts w:hint="eastAsia" w:hAnsi="Times New Roman"/>
          <w:sz w:val="32"/>
          <w:szCs w:val="28"/>
          <w:lang w:val="en-US" w:eastAsia="zh-CN"/>
        </w:rPr>
      </w:pPr>
      <w:r>
        <w:rPr>
          <w:rFonts w:hint="eastAsia" w:hAnsi="Times New Roman"/>
          <w:sz w:val="32"/>
          <w:szCs w:val="28"/>
          <w:lang w:val="en-US" w:eastAsia="zh-CN"/>
        </w:rPr>
        <w:t xml:space="preserve">       </w:t>
      </w:r>
    </w:p>
    <w:p>
      <w:pPr>
        <w:spacing w:line="700" w:lineRule="exact"/>
        <w:ind w:firstLine="640" w:firstLineChars="200"/>
        <w:rPr>
          <w:rFonts w:hint="eastAsia" w:hAnsi="Times New Roman"/>
          <w:sz w:val="32"/>
          <w:szCs w:val="28"/>
          <w:lang w:val="zh-CN" w:eastAsia="zh-CN"/>
        </w:rPr>
      </w:pPr>
    </w:p>
    <w:p>
      <w:pPr>
        <w:spacing w:line="70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 xml:space="preserve">         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外事处</w:t>
      </w:r>
    </w:p>
    <w:p>
      <w:pPr>
        <w:spacing w:line="700" w:lineRule="exact"/>
        <w:ind w:firstLine="5120" w:firstLineChars="1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4D6F6B8-4D9E-4EB2-BE14-E6ED44E1A2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C37CF7F-BADD-4974-88CD-96E001CF65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BDE550-35A9-4C15-A01B-72FC329173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mYzZTE0OWMwOWE2YjFiNzVjNDYxYjMwODBjZGMifQ=="/>
  </w:docVars>
  <w:rsids>
    <w:rsidRoot w:val="15332336"/>
    <w:rsid w:val="0A1937C8"/>
    <w:rsid w:val="0D2E35AF"/>
    <w:rsid w:val="0E7A2277"/>
    <w:rsid w:val="13BC76CB"/>
    <w:rsid w:val="15332336"/>
    <w:rsid w:val="1E356726"/>
    <w:rsid w:val="21D304EF"/>
    <w:rsid w:val="3635063C"/>
    <w:rsid w:val="4AA8710A"/>
    <w:rsid w:val="4D115AC9"/>
    <w:rsid w:val="6E836753"/>
    <w:rsid w:val="70924CA7"/>
    <w:rsid w:val="79C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184</Characters>
  <Lines>0</Lines>
  <Paragraphs>0</Paragraphs>
  <TotalTime>9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2019-11-14T02:23:00Z</dcterms:created>
  <dc:creator>hp</dc:creator>
  <cp:lastModifiedBy>若川</cp:lastModifiedBy>
  <dcterms:modified xsi:type="dcterms:W3CDTF">2024-06-05T09:10:55Z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C977A15C8B534722A06310A07E8BAC06_13</vt:lpwstr>
  </property>
</Properties>
</file>