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djustRightInd w:val="false"/>
        <w:snapToGrid w:val="false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郑州师范学院第</w:t>
      </w:r>
      <w:r>
        <w:rPr>
          <w:rFonts w:hint="eastAsia"/>
          <w:b/>
          <w:sz w:val="32"/>
          <w:szCs w:val="32"/>
          <w:lang w:eastAsia="zh-CN"/>
        </w:rPr>
        <w:t>七</w:t>
      </w:r>
      <w:r>
        <w:rPr>
          <w:rFonts w:hint="eastAsia"/>
          <w:b/>
          <w:sz w:val="32"/>
          <w:szCs w:val="32"/>
        </w:rPr>
        <w:t>届教职工男女混合排球赛第一阶段竞赛日程</w:t>
      </w:r>
      <w:bookmarkStart w:id="0" w:name="_GoBack"/>
      <w:bookmarkEnd w:id="0"/>
    </w:p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page" w:horzAnchor="margin" w:tblpXSpec="left" w:tblpY="2281"/>
        <w:tblW w:w="100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77"/>
        <w:gridCol w:w="945"/>
        <w:gridCol w:w="4020"/>
        <w:gridCol w:w="795"/>
        <w:gridCol w:w="826"/>
        <w:gridCol w:w="1003"/>
      </w:tblGrid>
      <w:tr>
        <w:trPr>
          <w:trHeight w:val="434" w:hRule="atLeast"/>
        </w:trPr>
        <w:tc>
          <w:tcPr>
            <w:tcW w:w="155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  期</w:t>
            </w: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比赛队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场地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场序</w:t>
            </w: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结果</w:t>
            </w:r>
          </w:p>
        </w:tc>
      </w:tr>
      <w:tr>
        <w:tblPrEx/>
        <w:trPr>
          <w:trHeight w:val="396" w:hRule="atLeast"/>
        </w:trPr>
        <w:tc>
          <w:tcPr>
            <w:tcW w:w="1554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星期</w:t>
            </w:r>
            <w:r>
              <w:rPr>
                <w:rFonts w:hint="eastAsia"/>
                <w:kern w:val="0"/>
                <w:sz w:val="24"/>
                <w:lang w:eastAsia="zh-CN"/>
              </w:rPr>
              <w:t>三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信息科学与技术学院-生命科学学院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9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物理与电子工程学院-机关二队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1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化学化工学院-初等教育学院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7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地理与旅游学院-美术学院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7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数学与统计学院-教育科学学院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7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特殊教育学院-政治与公共管理学院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7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传播学院-后勤处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7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文学院-档案馆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22" w:hRule="atLeast"/>
        </w:trPr>
        <w:tc>
          <w:tcPr>
            <w:tcW w:w="1554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星期</w:t>
            </w:r>
            <w:r>
              <w:rPr>
                <w:rFonts w:hint="eastAsia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生命科学学院-数学与统计学院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01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音乐与舞蹈学院-外国语学院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21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历史文化学院-经济与管理学院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21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图书馆-继续教育学院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21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机关一队-信息科学与技术学院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21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物理与电子工程学院-政治与公共管理学院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21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化学化工学院-后勤处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21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both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地理与旅游学院-档案馆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01" w:hRule="atLeast"/>
        </w:trPr>
        <w:tc>
          <w:tcPr>
            <w:tcW w:w="1554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4"/>
              </w:rPr>
              <w:t>月2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星期</w:t>
            </w:r>
            <w:r>
              <w:rPr>
                <w:rFonts w:hint="eastAsia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数学与统计学院-机关一队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21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外国语学院-特殊教育学院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3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经济与管理学院-传播学院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9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继续教育学院-文学院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9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教育科学学院-生命科学学院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9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音乐与舞蹈学院-机关二队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9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历史文化学院-初等教育学院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19" w:hRule="atLeast"/>
        </w:trPr>
        <w:tc>
          <w:tcPr>
            <w:tcW w:w="1554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D组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图书馆-美术学院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00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adjustRightInd w:val="false"/>
        <w:snapToGrid w:val="false"/>
        <w:jc w:val="center"/>
        <w:rPr>
          <w:rFonts w:hint="eastAsia"/>
          <w:b/>
          <w:sz w:val="32"/>
          <w:szCs w:val="32"/>
        </w:rPr>
      </w:pPr>
    </w:p>
    <w:p>
      <w:pPr>
        <w:pStyle w:val="style0"/>
        <w:adjustRightInd w:val="false"/>
        <w:snapToGrid w:val="false"/>
        <w:jc w:val="center"/>
        <w:rPr>
          <w:rFonts w:hint="eastAsia"/>
          <w:b/>
          <w:sz w:val="32"/>
          <w:szCs w:val="32"/>
        </w:rPr>
      </w:pPr>
    </w:p>
    <w:p>
      <w:pPr>
        <w:pStyle w:val="style0"/>
        <w:adjustRightInd w:val="false"/>
        <w:snapToGrid w:val="false"/>
        <w:jc w:val="center"/>
        <w:rPr>
          <w:rFonts w:hint="eastAsia"/>
          <w:b/>
          <w:sz w:val="32"/>
          <w:szCs w:val="32"/>
        </w:rPr>
      </w:pPr>
    </w:p>
    <w:p>
      <w:pPr>
        <w:pStyle w:val="style0"/>
        <w:adjustRightInd w:val="false"/>
        <w:snapToGrid w:val="false"/>
        <w:jc w:val="center"/>
        <w:rPr>
          <w:rFonts w:hint="eastAsia"/>
          <w:b/>
          <w:sz w:val="32"/>
          <w:szCs w:val="32"/>
        </w:rPr>
      </w:pPr>
    </w:p>
    <w:p>
      <w:pPr>
        <w:pStyle w:val="style0"/>
        <w:adjustRightInd w:val="false"/>
        <w:snapToGrid w:val="false"/>
        <w:jc w:val="center"/>
        <w:rPr>
          <w:rFonts w:hint="eastAsia"/>
          <w:b/>
          <w:sz w:val="32"/>
          <w:szCs w:val="32"/>
        </w:rPr>
      </w:pPr>
    </w:p>
    <w:p>
      <w:pPr>
        <w:pStyle w:val="style0"/>
        <w:adjustRightInd w:val="false"/>
        <w:snapToGrid w:val="false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郑州师范学院第</w:t>
      </w:r>
      <w:r>
        <w:rPr>
          <w:rFonts w:hint="eastAsia"/>
          <w:b/>
          <w:sz w:val="32"/>
          <w:szCs w:val="32"/>
          <w:lang w:eastAsia="zh-CN"/>
        </w:rPr>
        <w:t>七</w:t>
      </w:r>
      <w:r>
        <w:rPr>
          <w:rFonts w:hint="eastAsia"/>
          <w:b/>
          <w:sz w:val="32"/>
          <w:szCs w:val="32"/>
        </w:rPr>
        <w:t>届教职工男女混合排球赛第一阶段竞赛日程</w:t>
      </w:r>
    </w:p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page" w:horzAnchor="margin" w:tblpXSpec="center" w:tblpY="2281"/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73"/>
        <w:gridCol w:w="1005"/>
        <w:gridCol w:w="4305"/>
        <w:gridCol w:w="562"/>
        <w:gridCol w:w="630"/>
        <w:gridCol w:w="1447"/>
      </w:tblGrid>
      <w:tr>
        <w:trPr>
          <w:trHeight w:val="596" w:hRule="atLeast"/>
          <w:jc w:val="center"/>
        </w:trPr>
        <w:tc>
          <w:tcPr>
            <w:tcW w:w="129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  期</w:t>
            </w: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比赛队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场地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场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序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结果</w:t>
            </w: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4"/>
              </w:rPr>
              <w:t>月2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星期</w:t>
            </w:r>
            <w:r>
              <w:rPr>
                <w:rFonts w:hint="eastAsia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机关一队-教育科学学院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物理与电子工程学院-音乐与舞蹈学院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32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化学化工学院-历史文化学院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地理与旅游学院-图书馆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信息科学与技术学院-数学与统计学院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特殊教育学院-机关二队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传播学院-初等教育学院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文学院-美术学院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4"/>
              </w:rPr>
              <w:t>月2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星期</w:t>
            </w:r>
            <w:r>
              <w:rPr>
                <w:rFonts w:hint="eastAsia"/>
                <w:kern w:val="0"/>
                <w:sz w:val="24"/>
                <w:lang w:eastAsia="zh-CN"/>
              </w:rPr>
              <w:t>三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教育科学学院-信息科学与技术学院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政治与公共管理学院-外国语学院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后勤处-经济与管理学院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档案馆-继续教育学院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生命科学学院-机关一队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音乐与舞蹈学院-特殊教育学院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历史文化学院-传播学院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/>
                <w:color w:val="auto"/>
                <w:kern w:val="0"/>
                <w:sz w:val="24"/>
              </w:rPr>
              <w:t>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default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信息科学与技术学院-数学与统计学院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ff0000"/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4"/>
              </w:rPr>
              <w:t>月2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星期</w:t>
            </w:r>
            <w:r>
              <w:rPr>
                <w:rFonts w:hint="eastAsia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B</w:t>
            </w:r>
            <w:r>
              <w:rPr>
                <w:rFonts w:hint="eastAsia"/>
                <w:color w:val="auto"/>
                <w:kern w:val="0"/>
                <w:sz w:val="24"/>
              </w:rPr>
              <w:t>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default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外国语学院-机关二队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B组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特殊教育学院-物理与电子工程学院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C组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传播学院-化学化工学院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/>
                <w:color w:val="auto"/>
                <w:kern w:val="0"/>
                <w:sz w:val="24"/>
              </w:rPr>
              <w:t>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文学院-地理与旅游学院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/>
                <w:color w:val="auto"/>
                <w:kern w:val="0"/>
                <w:sz w:val="24"/>
              </w:rPr>
              <w:t>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default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经济与管理学院-初等教育学院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B组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政治与公共管理学院-音乐与舞蹈学院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C组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后勤处-历史文化学院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both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/>
                <w:color w:val="auto"/>
                <w:kern w:val="0"/>
                <w:sz w:val="24"/>
              </w:rPr>
              <w:t>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17:10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档案馆-图书馆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both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星期</w:t>
            </w:r>
            <w:r>
              <w:rPr>
                <w:rFonts w:hint="eastAsia"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/>
                <w:color w:val="auto"/>
                <w:kern w:val="0"/>
                <w:sz w:val="24"/>
              </w:rPr>
              <w:t>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default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继续教育学院-美术学院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B组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外国语学院-物理与电子工程学院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401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C组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16:30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经济与管理学院-化学化工学院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星期</w:t>
            </w:r>
            <w:r>
              <w:rPr>
                <w:rFonts w:hint="eastAsia"/>
                <w:kern w:val="0"/>
                <w:sz w:val="24"/>
                <w:lang w:eastAsia="zh-CN"/>
              </w:rPr>
              <w:t>一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b/>
                <w:kern w:val="0"/>
                <w:sz w:val="24"/>
                <w:lang w:eastAsia="zh-CN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D组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6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3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继续教育学院-地理与旅游学院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B组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16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3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机关二队-政治与公共管理学院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C组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6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3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初等教育学院-后勤处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  <w:tr>
        <w:tblPrEx/>
        <w:trPr>
          <w:trHeight w:val="357" w:hRule="atLeast"/>
          <w:jc w:val="center"/>
        </w:trPr>
        <w:tc>
          <w:tcPr>
            <w:tcW w:w="1298" w:type="dxa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7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/>
                <w:color w:val="auto"/>
                <w:kern w:val="0"/>
                <w:sz w:val="24"/>
              </w:rPr>
              <w:t>组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6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3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美术学院-档案馆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宋体"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adjustRightInd w:val="false"/>
              <w:snapToGrid w:val="false"/>
              <w:ind w:left="425" w:leftChars="0" w:hanging="425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kern w:val="0"/>
                <w:sz w:val="24"/>
              </w:rPr>
            </w:pPr>
          </w:p>
        </w:tc>
      </w:tr>
    </w:tbl>
    <w:p>
      <w:pPr>
        <w:pStyle w:val="style0"/>
        <w:rPr>
          <w:rFonts w:hint="eastAsia"/>
          <w:b/>
          <w:sz w:val="32"/>
          <w:szCs w:val="32"/>
          <w:lang w:eastAsia="zh-CN"/>
        </w:rPr>
      </w:pPr>
    </w:p>
    <w:sectPr>
      <w:pgSz w:w="11906" w:h="16838" w:orient="portrait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8D7EA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1043</Words>
  <Characters>1279</Characters>
  <Application>WPS Office</Application>
  <DocSecurity>0</DocSecurity>
  <Paragraphs>479</Paragraphs>
  <ScaleCrop>false</ScaleCrop>
  <LinksUpToDate>false</LinksUpToDate>
  <CharactersWithSpaces>1284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2018-11-14T08:39:00Z</dcterms:created>
  <dc:creator>taojian</dc:creator>
  <lastModifiedBy>1505-A01</lastModifiedBy>
  <dcterms:modified xsi:type="dcterms:W3CDTF">2019-10-14T06:06:29Z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