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45" w:line="360" w:lineRule="exact"/>
        <w:jc w:val="center"/>
        <w:outlineLvl w:val="0"/>
        <w:rPr>
          <w:rFonts w:eastAsia="黑体"/>
          <w:bCs/>
          <w:sz w:val="36"/>
          <w:szCs w:val="36"/>
        </w:rPr>
      </w:pPr>
      <w:bookmarkStart w:id="0" w:name="_Toc407112160"/>
      <w:r>
        <w:rPr>
          <w:rFonts w:hint="eastAsia" w:asciiTheme="minorEastAsia" w:hAnsiTheme="minorEastAsia" w:eastAsiaTheme="minorEastAsia"/>
          <w:b/>
          <w:bCs/>
          <w:color w:val="000000"/>
          <w:sz w:val="36"/>
          <w:szCs w:val="36"/>
        </w:rPr>
        <w:t>科学教育</w:t>
      </w:r>
      <w:r>
        <w:rPr>
          <w:rFonts w:ascii="宋体" w:hAnsi="宋体"/>
          <w:b/>
          <w:bCs/>
          <w:color w:val="000000"/>
          <w:sz w:val="36"/>
          <w:szCs w:val="36"/>
        </w:rPr>
        <w:t>专</w:t>
      </w:r>
      <w:r>
        <w:rPr>
          <w:rFonts w:ascii="宋体" w:hAnsi="宋体"/>
          <w:b/>
          <w:bCs/>
          <w:sz w:val="36"/>
          <w:szCs w:val="36"/>
        </w:rPr>
        <w:t>业</w:t>
      </w:r>
      <w:bookmarkEnd w:id="0"/>
      <w:r>
        <w:rPr>
          <w:rFonts w:ascii="宋体" w:hAnsi="宋体"/>
          <w:b/>
          <w:bCs/>
          <w:sz w:val="36"/>
          <w:szCs w:val="36"/>
        </w:rPr>
        <w:t>人才培养方案</w:t>
      </w:r>
    </w:p>
    <w:p>
      <w:pPr>
        <w:autoSpaceDE w:val="0"/>
        <w:autoSpaceDN w:val="0"/>
        <w:adjustRightInd w:val="0"/>
        <w:spacing w:before="45" w:line="360" w:lineRule="exact"/>
        <w:ind w:firstLine="1792" w:firstLineChars="850"/>
        <w:outlineLvl w:val="0"/>
        <w:rPr>
          <w:rFonts w:hAnsi="楷体" w:eastAsia="楷体"/>
          <w:b/>
          <w:bCs/>
          <w:szCs w:val="21"/>
          <w:em w:val="dot"/>
        </w:rPr>
      </w:pPr>
    </w:p>
    <w:p>
      <w:pPr>
        <w:autoSpaceDE w:val="0"/>
        <w:autoSpaceDN w:val="0"/>
        <w:adjustRightInd w:val="0"/>
        <w:spacing w:before="45" w:line="360" w:lineRule="exact"/>
        <w:jc w:val="center"/>
        <w:outlineLvl w:val="0"/>
        <w:rPr>
          <w:rFonts w:ascii="华文楷体" w:hAnsi="华文楷体" w:eastAsia="华文楷体" w:cs="华文楷体"/>
          <w:color w:val="000000" w:themeColor="text1"/>
          <w:szCs w:val="21"/>
        </w:rPr>
      </w:pPr>
      <w:r>
        <w:rPr>
          <w:rFonts w:hint="eastAsia" w:ascii="华文楷体" w:hAnsi="华文楷体" w:eastAsia="华文楷体" w:cs="华文楷体"/>
          <w:color w:val="000000" w:themeColor="text1"/>
          <w:szCs w:val="21"/>
        </w:rPr>
        <w:t>专业代码：0</w:t>
      </w:r>
      <w:r>
        <w:rPr>
          <w:rFonts w:ascii="华文楷体" w:hAnsi="华文楷体" w:eastAsia="华文楷体" w:cs="华文楷体"/>
          <w:color w:val="000000" w:themeColor="text1"/>
          <w:szCs w:val="21"/>
        </w:rPr>
        <w:t>4</w:t>
      </w:r>
      <w:r>
        <w:rPr>
          <w:rFonts w:hint="eastAsia" w:ascii="华文楷体" w:hAnsi="华文楷体" w:eastAsia="华文楷体" w:cs="华文楷体"/>
          <w:color w:val="000000" w:themeColor="text1"/>
          <w:szCs w:val="21"/>
        </w:rPr>
        <w:t>010</w:t>
      </w:r>
      <w:r>
        <w:rPr>
          <w:rFonts w:ascii="华文楷体" w:hAnsi="华文楷体" w:eastAsia="华文楷体" w:cs="华文楷体"/>
          <w:color w:val="000000" w:themeColor="text1"/>
          <w:szCs w:val="21"/>
        </w:rPr>
        <w:t>2</w:t>
      </w:r>
      <w:r>
        <w:rPr>
          <w:rFonts w:hint="eastAsia" w:ascii="华文楷体" w:hAnsi="华文楷体" w:eastAsia="华文楷体" w:cs="华文楷体"/>
          <w:color w:val="000000" w:themeColor="text1"/>
          <w:szCs w:val="21"/>
        </w:rPr>
        <w:t xml:space="preserve">          授予学位：教育学学士</w:t>
      </w:r>
    </w:p>
    <w:p>
      <w:pPr>
        <w:autoSpaceDE w:val="0"/>
        <w:autoSpaceDN w:val="0"/>
        <w:adjustRightInd w:val="0"/>
        <w:spacing w:before="45" w:line="360" w:lineRule="exact"/>
        <w:jc w:val="center"/>
        <w:outlineLvl w:val="0"/>
        <w:rPr>
          <w:rFonts w:ascii="华文楷体" w:hAnsi="华文楷体" w:eastAsia="华文楷体" w:cs="华文楷体"/>
          <w:color w:val="000000" w:themeColor="text1"/>
          <w:szCs w:val="21"/>
        </w:rPr>
      </w:pPr>
    </w:p>
    <w:p>
      <w:pPr>
        <w:autoSpaceDE w:val="0"/>
        <w:autoSpaceDN w:val="0"/>
        <w:adjustRightInd w:val="0"/>
        <w:spacing w:before="45" w:line="360" w:lineRule="exact"/>
        <w:ind w:firstLine="420" w:firstLineChars="200"/>
        <w:outlineLvl w:val="0"/>
        <w:rPr>
          <w:rFonts w:eastAsia="黑体"/>
          <w:b/>
          <w:szCs w:val="21"/>
          <w:u w:val="single"/>
        </w:rPr>
      </w:pPr>
      <w:r>
        <w:rPr>
          <w:rFonts w:hAnsi="黑体" w:eastAsia="黑体"/>
        </w:rPr>
        <w:t>一、培养目标</w:t>
      </w:r>
    </w:p>
    <w:p>
      <w:pPr>
        <w:spacing w:line="360" w:lineRule="exact"/>
        <w:ind w:firstLine="420" w:firstLineChars="200"/>
        <w:rPr>
          <w:color w:val="000000" w:themeColor="text1"/>
        </w:rPr>
      </w:pPr>
      <w:r>
        <w:rPr>
          <w:rFonts w:hint="eastAsia"/>
        </w:rPr>
        <w:t>本专业立足郑州，面向河南，培养德、智、体、美、劳等全面发展，适应国家基础教育改革发展需要，热爱教育事业，具备良好的教师职业道德素养，掌握系统的自然科学基本知识、理论和技能，具有较强的科学教育能力和国际化视野，富有创新意识和实践能力，能在小学从事“科</w:t>
      </w:r>
      <w:r>
        <w:rPr>
          <w:rFonts w:hint="eastAsia"/>
          <w:color w:val="000000" w:themeColor="text1"/>
        </w:rPr>
        <w:t>学”或“综合实践活动”课程教学与研究的高素质教师。</w:t>
      </w:r>
    </w:p>
    <w:p>
      <w:pPr>
        <w:spacing w:line="360" w:lineRule="exact"/>
        <w:ind w:firstLine="420" w:firstLineChars="200"/>
      </w:pPr>
      <w:r>
        <w:rPr>
          <w:rFonts w:hint="eastAsia"/>
        </w:rPr>
        <w:t>本专业五年以上毕业生应达到以下预期目标：</w:t>
      </w:r>
    </w:p>
    <w:p>
      <w:pPr>
        <w:spacing w:line="360" w:lineRule="exact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目标1.贯彻党的教育方针，具有坚定的政治立场、高尚的职业道德、强烈的职业认同感和乐于奉献的职业精神。</w:t>
      </w:r>
    </w:p>
    <w:p>
      <w:pPr>
        <w:spacing w:line="360" w:lineRule="exact"/>
        <w:ind w:firstLine="420" w:firstLineChars="2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>目标2.综合运用科学教育专业知识和基本技</w:t>
      </w:r>
      <w:r>
        <w:rPr>
          <w:rFonts w:ascii="Times New Roman" w:hAnsi="Times New Roman"/>
          <w:color w:val="000000" w:themeColor="text1"/>
        </w:rPr>
        <w:t>能解决小学科学、综合实践活动教学的实际问题，熟练驾驭小学科学、综合实践活动课堂教学，胜任小学科技活动的开展与指导。</w:t>
      </w:r>
    </w:p>
    <w:p>
      <w:pPr>
        <w:spacing w:line="360" w:lineRule="exact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目标3.掌握小学生身心发展规律，胜任小学班主任工作，能够结合小学科学、综合实践活动教学组织主题教育和社团活动。</w:t>
      </w:r>
    </w:p>
    <w:p>
      <w:pPr>
        <w:spacing w:line="360" w:lineRule="exact"/>
        <w:ind w:firstLine="420" w:firstLineChars="2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>目标4.能对小学科学教育教学活动进行持续深入的</w:t>
      </w:r>
      <w:r>
        <w:rPr>
          <w:rFonts w:ascii="Times New Roman" w:hAnsi="Times New Roman"/>
          <w:color w:val="000000"/>
        </w:rPr>
        <w:t>教学反思，以问题为导向开展教育教学研究。</w:t>
      </w:r>
    </w:p>
    <w:p>
      <w:pPr>
        <w:spacing w:line="360" w:lineRule="exact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目标5.成长为小学科学、综合实践活动教育教学方面的骨干教师，具有发展成为卓越教师的潜质，有能力结合教育实际问题参与区域教研活动，发挥示范引领作用。</w:t>
      </w:r>
    </w:p>
    <w:p>
      <w:pPr>
        <w:spacing w:line="360" w:lineRule="exact"/>
        <w:ind w:firstLine="420" w:firstLineChars="2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>目标6.具有终身学习能力，</w:t>
      </w:r>
      <w:r>
        <w:rPr>
          <w:rFonts w:ascii="Times New Roman" w:hAnsi="Times New Roman"/>
          <w:color w:val="000000" w:themeColor="text1"/>
        </w:rPr>
        <w:t>能持续汲取国内外科学教育教学的新理念、新方法，促进自我专业成长。</w:t>
      </w:r>
    </w:p>
    <w:p>
      <w:pPr>
        <w:spacing w:line="360" w:lineRule="exact"/>
        <w:ind w:firstLine="42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二、毕业要求</w:t>
      </w:r>
    </w:p>
    <w:p>
      <w:pPr>
        <w:spacing w:line="360" w:lineRule="exact"/>
        <w:ind w:firstLine="420" w:firstLineChars="200"/>
      </w:pPr>
      <w:r>
        <w:rPr>
          <w:rFonts w:hint="eastAsia"/>
        </w:rPr>
        <w:t>本专业毕业生应达到以下要求：</w:t>
      </w:r>
    </w:p>
    <w:p>
      <w:pPr>
        <w:spacing w:line="360" w:lineRule="exact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1.师德规范。拥护中国特色社会主义，践行社会主义核心价值观；贯彻党的教育方针，以立德树人为根本任务；遵守教师职业道德规范，依法执教，立志成为“四有”好老师。</w:t>
      </w:r>
    </w:p>
    <w:p>
      <w:pPr>
        <w:spacing w:line="360" w:lineRule="exact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2.教育情怀。热爱教育事业，具有强烈的从教意愿和高度的社会责任感，富有仁爱之心和正确的价值观，尊重学生人格，能做学生成长的引路人。</w:t>
      </w:r>
    </w:p>
    <w:p>
      <w:pPr>
        <w:spacing w:line="360" w:lineRule="exact"/>
        <w:ind w:firstLine="420" w:firstLineChars="20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3.学科素养。掌握自然科学的基础知识、基本理论和实验技能，</w:t>
      </w:r>
      <w:r>
        <w:rPr>
          <w:rFonts w:ascii="Times New Roman" w:hAnsi="Times New Roman"/>
          <w:color w:val="000000"/>
        </w:rPr>
        <w:t>了解学科前沿、发展趋势和应用前景；</w:t>
      </w:r>
      <w:r>
        <w:rPr>
          <w:rFonts w:ascii="Times New Roman" w:hAnsi="Times New Roman"/>
        </w:rPr>
        <w:t>理解科学的本质，了解科学、技术、社会与环境之间的关系；具有一定</w:t>
      </w:r>
      <w:r>
        <w:rPr>
          <w:rFonts w:ascii="Times New Roman" w:hAnsi="Times New Roman"/>
          <w:color w:val="000000" w:themeColor="text1"/>
        </w:rPr>
        <w:t>的科学、工程和人文素养</w:t>
      </w:r>
      <w:r>
        <w:rPr>
          <w:rFonts w:ascii="Times New Roman" w:hAnsi="Times New Roman"/>
        </w:rPr>
        <w:t>，关注科学、技术、工程、数学与人文艺术的融合。</w:t>
      </w:r>
    </w:p>
    <w:p>
      <w:pPr>
        <w:spacing w:line="360" w:lineRule="exact"/>
        <w:ind w:firstLine="420" w:firstLineChars="2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>4.教学能力。</w:t>
      </w:r>
      <w:r>
        <w:rPr>
          <w:rFonts w:ascii="Times New Roman" w:hAnsi="Times New Roman"/>
          <w:color w:val="000000" w:themeColor="text1"/>
        </w:rPr>
        <w:t>掌握教育教学基本规律，了解国内外科学教育发展动态，了解小学生的身心发展和认知特点，能够依据小学科学课程标准和综合实践活动课程纲要，运用学科教学知识和信息技术进行教学设计、实施和评价，具有初步的教学能力和一定的教学研究能力。</w:t>
      </w:r>
    </w:p>
    <w:p>
      <w:pPr>
        <w:spacing w:line="360" w:lineRule="exact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5.班级指导。树立德育为先理念，了解小学德育原理与方法，学会班级组织与建设的基本方法，初步具有班级指导和德育教育的能力。</w:t>
      </w:r>
    </w:p>
    <w:p>
      <w:pPr>
        <w:spacing w:line="360" w:lineRule="exact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6.综合育人。了解小学生身心发展和养成教育规律，理解小学科学和综合实践活动的育人价值，能够结合小学科学和综合实践活动教学进行育人活动，参与组织主题教育、少先队活动和社团活动。</w:t>
      </w:r>
    </w:p>
    <w:p>
      <w:pPr>
        <w:spacing w:line="360" w:lineRule="exact"/>
        <w:ind w:firstLine="42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7.学会反思。</w:t>
      </w:r>
      <w:r>
        <w:rPr>
          <w:rFonts w:ascii="Times New Roman" w:hAnsi="Times New Roman"/>
          <w:color w:val="000000"/>
        </w:rPr>
        <w:t>树立终身学习理念和专业发展意识，掌握教育反思的基本方法，具有参与教学改革实践的意识和能力，能够合理规划学习活动和职业生涯。</w:t>
      </w:r>
    </w:p>
    <w:p>
      <w:pPr>
        <w:spacing w:line="360" w:lineRule="exact"/>
        <w:ind w:firstLine="42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8.沟通合作。</w:t>
      </w:r>
      <w:r>
        <w:rPr>
          <w:rFonts w:ascii="Times New Roman" w:hAnsi="Times New Roman"/>
          <w:color w:val="000000"/>
        </w:rPr>
        <w:t>具备主动参与团队协作的意识，注重合作交流，能够与同行、学生、家长等进行有效沟通和交流。</w:t>
      </w:r>
    </w:p>
    <w:p>
      <w:pPr>
        <w:spacing w:before="156" w:beforeLines="50" w:line="360" w:lineRule="exact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科学教育专业毕业要求对培养目标支撑的矩阵图</w:t>
      </w:r>
    </w:p>
    <w:tbl>
      <w:tblPr>
        <w:tblStyle w:val="9"/>
        <w:tblW w:w="8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1099"/>
        <w:gridCol w:w="1099"/>
        <w:gridCol w:w="1099"/>
        <w:gridCol w:w="1099"/>
        <w:gridCol w:w="1099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61" w:type="dxa"/>
            <w:tcBorders>
              <w:tl2br w:val="single" w:color="auto" w:sz="4" w:space="0"/>
            </w:tcBorders>
          </w:tcPr>
          <w:p>
            <w:pPr>
              <w:ind w:firstLine="840" w:firstLineChars="400"/>
              <w:jc w:val="right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培养目标</w:t>
            </w:r>
          </w:p>
          <w:p>
            <w:pPr>
              <w:ind w:right="480"/>
              <w:jc w:val="left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毕业要求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目标1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目标2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目标3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目标4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目标5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目标6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06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1.</w:t>
            </w:r>
            <w:r>
              <w:rPr>
                <w:rFonts w:ascii="Times New Roman" w:hAnsi="Times New Roman"/>
                <w:kern w:val="0"/>
                <w:szCs w:val="21"/>
              </w:rPr>
              <w:t>师德规范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06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2.教育情怀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06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3.学科素养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06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4.教学能力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06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5.班级指导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06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6.综合育人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06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7.学会反思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06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8.沟通合作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pacing w:before="156" w:beforeLines="50" w:line="350" w:lineRule="exact"/>
        <w:ind w:firstLine="420" w:firstLineChars="200"/>
        <w:rPr>
          <w:rFonts w:eastAsia="黑体"/>
        </w:rPr>
      </w:pPr>
      <w:r>
        <w:rPr>
          <w:rFonts w:hAnsi="黑体" w:eastAsia="黑体"/>
        </w:rPr>
        <w:t>三、</w:t>
      </w:r>
      <w:r>
        <w:rPr>
          <w:rFonts w:hint="eastAsia" w:hAnsi="黑体" w:eastAsia="黑体"/>
        </w:rPr>
        <w:t>修业年限及授予</w:t>
      </w:r>
      <w:r>
        <w:rPr>
          <w:rFonts w:hAnsi="黑体" w:eastAsia="黑体"/>
        </w:rPr>
        <w:t>学位</w:t>
      </w:r>
    </w:p>
    <w:p>
      <w:pPr>
        <w:spacing w:line="350" w:lineRule="exact"/>
        <w:ind w:firstLine="420" w:firstLineChars="200"/>
        <w:rPr>
          <w:rFonts w:ascii="宋体" w:hAnsi="宋体" w:cs="宋体"/>
          <w:color w:val="000000" w:themeColor="text1"/>
        </w:rPr>
      </w:pPr>
      <w:r>
        <w:rPr>
          <w:rFonts w:hint="eastAsia" w:ascii="宋体" w:hAnsi="宋体" w:cs="宋体"/>
        </w:rPr>
        <w:t>1.实行弹性学制，本专业基本</w:t>
      </w:r>
      <w:r>
        <w:rPr>
          <w:rFonts w:hint="eastAsia" w:ascii="宋体" w:hAnsi="宋体" w:cs="宋体"/>
          <w:color w:val="000000" w:themeColor="text1"/>
        </w:rPr>
        <w:t>学制4年，学生可在3-6年内完成学业。</w:t>
      </w:r>
    </w:p>
    <w:p>
      <w:pPr>
        <w:spacing w:line="350" w:lineRule="exact"/>
        <w:ind w:firstLine="420" w:firstLineChars="200"/>
        <w:rPr>
          <w:rFonts w:hAnsi="黑体" w:eastAsia="黑体"/>
        </w:rPr>
      </w:pPr>
      <w:r>
        <w:rPr>
          <w:rFonts w:hint="eastAsia" w:ascii="宋体" w:hAnsi="宋体" w:cs="宋体"/>
          <w:color w:val="000000" w:themeColor="text1"/>
        </w:rPr>
        <w:t>2.学生在规定的弹性学制内修满</w:t>
      </w:r>
      <w:r>
        <w:rPr>
          <w:rFonts w:hint="eastAsia" w:ascii="宋体" w:hAnsi="宋体" w:cs="宋体"/>
        </w:rPr>
        <w:t>160</w:t>
      </w:r>
      <w:r>
        <w:rPr>
          <w:rFonts w:hint="eastAsia" w:ascii="宋体" w:hAnsi="宋体" w:cs="宋体"/>
          <w:color w:val="000000" w:themeColor="text1"/>
        </w:rPr>
        <w:t>学分并符合</w:t>
      </w:r>
      <w:r>
        <w:rPr>
          <w:rFonts w:hint="eastAsia" w:ascii="宋体" w:hAnsi="宋体" w:cs="宋体"/>
        </w:rPr>
        <w:t>学位授予条</w:t>
      </w:r>
      <w:r>
        <w:t>件，授予</w:t>
      </w:r>
      <w:r>
        <w:rPr>
          <w:rFonts w:hint="eastAsia"/>
        </w:rPr>
        <w:t>教育学</w:t>
      </w:r>
      <w:r>
        <w:t>学士学位。</w:t>
      </w:r>
    </w:p>
    <w:p>
      <w:pPr>
        <w:spacing w:line="350" w:lineRule="exact"/>
        <w:ind w:firstLine="420" w:firstLineChars="200"/>
        <w:rPr>
          <w:rFonts w:eastAsia="黑体"/>
        </w:rPr>
      </w:pPr>
      <w:r>
        <w:rPr>
          <w:rFonts w:hAnsi="黑体" w:eastAsia="黑体"/>
        </w:rPr>
        <w:t>四、主干学科</w:t>
      </w:r>
    </w:p>
    <w:p>
      <w:pPr>
        <w:spacing w:line="350" w:lineRule="exact"/>
        <w:ind w:firstLine="420" w:firstLineChars="200"/>
      </w:pPr>
      <w:r>
        <w:rPr>
          <w:rFonts w:hint="eastAsia"/>
        </w:rPr>
        <w:t>理学（物理、化学、生物学等）、教育学</w:t>
      </w:r>
    </w:p>
    <w:p>
      <w:pPr>
        <w:spacing w:line="350" w:lineRule="exact"/>
        <w:ind w:firstLine="420" w:firstLineChars="200"/>
        <w:rPr>
          <w:rFonts w:eastAsia="黑体"/>
        </w:rPr>
      </w:pPr>
      <w:r>
        <w:rPr>
          <w:rFonts w:hAnsi="黑体" w:eastAsia="黑体"/>
        </w:rPr>
        <w:t>五、核心课程</w:t>
      </w:r>
    </w:p>
    <w:p>
      <w:pPr>
        <w:spacing w:line="350" w:lineRule="exact"/>
        <w:ind w:firstLine="420" w:firstLineChars="200"/>
        <w:rPr>
          <w:rFonts w:hAnsi="黑体" w:eastAsia="黑体"/>
          <w:color w:val="000000" w:themeColor="text1"/>
        </w:rPr>
      </w:pPr>
      <w:r>
        <w:rPr>
          <w:rFonts w:hint="eastAsia"/>
        </w:rPr>
        <w:t>基础化学、基础物理学、普通生物学、地球概论、工程学概论、科学课程与教学</w:t>
      </w:r>
      <w:r>
        <w:rPr>
          <w:rFonts w:hint="eastAsia"/>
          <w:color w:val="000000" w:themeColor="text1"/>
        </w:rPr>
        <w:t>论、综合实践活动设计与指导、科技制作等。</w:t>
      </w:r>
    </w:p>
    <w:p>
      <w:pPr>
        <w:spacing w:line="350" w:lineRule="exact"/>
        <w:ind w:firstLine="420" w:firstLineChars="200"/>
        <w:rPr>
          <w:rFonts w:eastAsia="黑体"/>
        </w:rPr>
      </w:pPr>
      <w:r>
        <w:rPr>
          <w:rFonts w:hAnsi="黑体" w:eastAsia="黑体"/>
        </w:rPr>
        <w:t>六、</w:t>
      </w:r>
      <w:r>
        <w:rPr>
          <w:rFonts w:hint="eastAsia" w:hAnsi="黑体" w:eastAsia="黑体"/>
        </w:rPr>
        <w:t>各类</w:t>
      </w:r>
      <w:r>
        <w:rPr>
          <w:rFonts w:hAnsi="黑体" w:eastAsia="黑体"/>
        </w:rPr>
        <w:t>课程学分</w:t>
      </w:r>
      <w:r>
        <w:rPr>
          <w:rFonts w:hint="eastAsia" w:hAnsi="黑体" w:eastAsia="黑体"/>
        </w:rPr>
        <w:t>、学时构成表</w:t>
      </w:r>
    </w:p>
    <w:tbl>
      <w:tblPr>
        <w:tblStyle w:val="8"/>
        <w:tblpPr w:leftFromText="180" w:rightFromText="180" w:vertAnchor="text" w:horzAnchor="margin" w:tblpXSpec="center" w:tblpY="156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709"/>
        <w:gridCol w:w="560"/>
        <w:gridCol w:w="561"/>
        <w:gridCol w:w="737"/>
        <w:gridCol w:w="601"/>
        <w:gridCol w:w="601"/>
        <w:gridCol w:w="936"/>
        <w:gridCol w:w="564"/>
        <w:gridCol w:w="539"/>
        <w:gridCol w:w="963"/>
        <w:gridCol w:w="709"/>
        <w:gridCol w:w="708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992" w:type="dxa"/>
            <w:vMerge w:val="restart"/>
          </w:tcPr>
          <w:p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pict>
                <v:line id="_x0000_s1026" o:spid="_x0000_s1026" o:spt="20" style="position:absolute;left:0pt;margin-left:-5.05pt;margin-top:-0.3pt;height:79.3pt;width:49.15pt;z-index:251660288;mso-width-relative:page;mso-height-relative:page;" coordsize="21600,21600" o:gfxdata="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/znq/dUAAAAIAQAADwAAAAAAAAABACAAAAAiAAAAZHJzL2Rv&#10;d25yZXYueG1sUEsBAhQAFAAAAAgAh07iQK5RzHHLAQAAYQMAAA4AAAAAAAAAAQAgAAAAJAEAAGRy&#10;cy9lMm9Eb2MueG1sUEsFBgAAAAAGAAYAWQEAAGEFAAAAAA==&#10;">
                  <v:path arrowok="t"/>
                  <v:fill focussize="0,0"/>
                  <v:stroke weight="0.5pt"/>
                  <v:imagedata o:title=""/>
                  <o:lock v:ext="edit"/>
                </v:line>
              </w:pic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课程</w:t>
            </w:r>
          </w:p>
          <w:p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性质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学分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学时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及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比例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1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通识教育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课程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平台</w:t>
            </w:r>
          </w:p>
        </w:tc>
        <w:tc>
          <w:tcPr>
            <w:tcW w:w="73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学科专业基础课程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平台</w:t>
            </w:r>
          </w:p>
        </w:tc>
        <w:tc>
          <w:tcPr>
            <w:tcW w:w="12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专业课程平台</w:t>
            </w:r>
          </w:p>
        </w:tc>
        <w:tc>
          <w:tcPr>
            <w:tcW w:w="4986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实践教学与创新创业教育平台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92" w:type="dxa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561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选修</w:t>
            </w:r>
          </w:p>
        </w:tc>
        <w:tc>
          <w:tcPr>
            <w:tcW w:w="73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6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601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选修</w:t>
            </w:r>
          </w:p>
        </w:tc>
        <w:tc>
          <w:tcPr>
            <w:tcW w:w="936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军事理论及训练</w:t>
            </w:r>
          </w:p>
        </w:tc>
        <w:tc>
          <w:tcPr>
            <w:tcW w:w="56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教育见习</w:t>
            </w:r>
          </w:p>
        </w:tc>
        <w:tc>
          <w:tcPr>
            <w:tcW w:w="539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毕业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实习</w:t>
            </w:r>
          </w:p>
        </w:tc>
        <w:tc>
          <w:tcPr>
            <w:tcW w:w="9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生物学地理学野外综合实习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学年论文或课程设计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毕业</w:t>
            </w:r>
          </w:p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论文</w:t>
            </w:r>
          </w:p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(设计)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专项</w:t>
            </w:r>
          </w:p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实践活动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0"/>
                <w:highlight w:val="none"/>
              </w:rPr>
              <w:t>161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highlight w:val="none"/>
              </w:rPr>
              <w:t>(2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0"/>
                <w:highlight w:val="none"/>
              </w:rPr>
              <w:t>5.3</w:t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highlight w:val="none"/>
              </w:rPr>
              <w:t>)</w:t>
            </w:r>
          </w:p>
        </w:tc>
        <w:tc>
          <w:tcPr>
            <w:tcW w:w="5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0"/>
                <w:highlight w:val="none"/>
              </w:rPr>
              <w:t>38</w:t>
            </w:r>
          </w:p>
        </w:tc>
        <w:tc>
          <w:tcPr>
            <w:tcW w:w="56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73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6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58</w:t>
            </w:r>
          </w:p>
        </w:tc>
        <w:tc>
          <w:tcPr>
            <w:tcW w:w="6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20</w:t>
            </w:r>
          </w:p>
        </w:tc>
        <w:tc>
          <w:tcPr>
            <w:tcW w:w="93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6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539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9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占总学分</w:t>
            </w:r>
          </w:p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百分比(%)</w:t>
            </w:r>
          </w:p>
        </w:tc>
        <w:tc>
          <w:tcPr>
            <w:tcW w:w="709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100</w:t>
            </w:r>
          </w:p>
        </w:tc>
        <w:tc>
          <w:tcPr>
            <w:tcW w:w="560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23.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561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6.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737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4.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601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36.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601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12.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1.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FF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0.6</w:t>
            </w:r>
          </w:p>
        </w:tc>
        <w:tc>
          <w:tcPr>
            <w:tcW w:w="5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FF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5.0</w:t>
            </w:r>
          </w:p>
        </w:tc>
        <w:tc>
          <w:tcPr>
            <w:tcW w:w="9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FF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0.6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FF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0.6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3.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-109" w:leftChars="-52" w:right="-76" w:rightChars="-36"/>
              <w:jc w:val="center"/>
              <w:rPr>
                <w:rFonts w:ascii="Times New Roman" w:hAnsi="Times New Roman" w:eastAsia="等线"/>
                <w:color w:val="FF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5.6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学时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25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92</w:t>
            </w:r>
          </w:p>
        </w:tc>
        <w:tc>
          <w:tcPr>
            <w:tcW w:w="56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8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80</w:t>
            </w:r>
          </w:p>
        </w:tc>
        <w:tc>
          <w:tcPr>
            <w:tcW w:w="561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160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112</w:t>
            </w:r>
          </w:p>
        </w:tc>
        <w:tc>
          <w:tcPr>
            <w:tcW w:w="60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1120</w:t>
            </w:r>
          </w:p>
        </w:tc>
        <w:tc>
          <w:tcPr>
            <w:tcW w:w="60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320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5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9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占总学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时</w:t>
            </w:r>
          </w:p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百分比(%)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100</w:t>
            </w:r>
          </w:p>
        </w:tc>
        <w:tc>
          <w:tcPr>
            <w:tcW w:w="56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4.0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6.2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4.3</w:t>
            </w:r>
          </w:p>
        </w:tc>
        <w:tc>
          <w:tcPr>
            <w:tcW w:w="60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43.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60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12.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5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9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</w:tr>
    </w:tbl>
    <w:p>
      <w:pPr>
        <w:spacing w:line="350" w:lineRule="exact"/>
        <w:ind w:firstLine="360" w:firstLineChars="200"/>
        <w:rPr>
          <w:rFonts w:ascii="Times New Roman" w:hAnsi="Times New Roman" w:eastAsia="楷体"/>
          <w:sz w:val="18"/>
          <w:szCs w:val="18"/>
        </w:rPr>
      </w:pPr>
      <w:r>
        <w:rPr>
          <w:rFonts w:ascii="Times New Roman" w:hAnsi="Times New Roman" w:eastAsia="楷体"/>
          <w:sz w:val="18"/>
          <w:szCs w:val="18"/>
        </w:rPr>
        <w:t>注：1.合计一栏（）中的数字是指必修课实践教学的学分数。实践教学学分（不含选修课）占总学分的</w:t>
      </w:r>
      <w:r>
        <w:rPr>
          <w:rFonts w:ascii="Times New Roman" w:hAnsi="Times New Roman" w:eastAsia="楷体"/>
          <w:color w:val="000000" w:themeColor="text1"/>
          <w:sz w:val="18"/>
          <w:szCs w:val="18"/>
        </w:rPr>
        <w:t>3</w:t>
      </w:r>
      <w:r>
        <w:rPr>
          <w:rFonts w:hint="eastAsia" w:ascii="Times New Roman" w:hAnsi="Times New Roman" w:eastAsia="楷体"/>
          <w:color w:val="000000" w:themeColor="text1"/>
          <w:sz w:val="18"/>
          <w:szCs w:val="18"/>
        </w:rPr>
        <w:t>3</w:t>
      </w:r>
      <w:r>
        <w:rPr>
          <w:rFonts w:ascii="Times New Roman" w:hAnsi="Times New Roman" w:eastAsia="楷体"/>
          <w:color w:val="000000" w:themeColor="text1"/>
          <w:sz w:val="18"/>
          <w:szCs w:val="18"/>
        </w:rPr>
        <w:t>.</w:t>
      </w:r>
      <w:r>
        <w:rPr>
          <w:rFonts w:hint="eastAsia" w:ascii="Times New Roman" w:hAnsi="Times New Roman" w:eastAsia="楷体"/>
          <w:color w:val="000000" w:themeColor="text1"/>
          <w:sz w:val="18"/>
          <w:szCs w:val="18"/>
        </w:rPr>
        <w:t>3</w:t>
      </w:r>
      <w:r>
        <w:rPr>
          <w:rFonts w:ascii="Times New Roman" w:hAnsi="Times New Roman" w:eastAsia="楷体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eastAsia="楷体"/>
          <w:sz w:val="18"/>
          <w:szCs w:val="18"/>
        </w:rPr>
        <w:t>%；</w:t>
      </w:r>
    </w:p>
    <w:p>
      <w:pPr>
        <w:spacing w:line="350" w:lineRule="exact"/>
        <w:ind w:firstLine="360" w:firstLineChars="200"/>
        <w:rPr>
          <w:rFonts w:ascii="Times New Roman" w:hAnsi="Times New Roman" w:eastAsia="楷体"/>
          <w:sz w:val="18"/>
          <w:szCs w:val="18"/>
        </w:rPr>
      </w:pPr>
      <w:r>
        <w:rPr>
          <w:rFonts w:ascii="Times New Roman" w:hAnsi="Times New Roman" w:eastAsia="楷体"/>
          <w:sz w:val="18"/>
          <w:szCs w:val="18"/>
        </w:rPr>
        <w:t>2.实践教学学分包含：课程教学中实践部分和实践教学与创新创业教育平台规定部分。</w:t>
      </w:r>
    </w:p>
    <w:p>
      <w:pPr>
        <w:spacing w:line="350" w:lineRule="exact"/>
        <w:ind w:firstLine="420" w:firstLineChars="200"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七、毕业</w:t>
      </w:r>
      <w:r>
        <w:rPr>
          <w:rFonts w:hint="eastAsia" w:ascii="Times New Roman" w:hAnsi="Times New Roman" w:eastAsia="黑体"/>
        </w:rPr>
        <w:t>学分</w:t>
      </w:r>
      <w:r>
        <w:rPr>
          <w:rFonts w:ascii="Times New Roman" w:hAnsi="Times New Roman" w:eastAsia="黑体"/>
        </w:rPr>
        <w:t>要求</w:t>
      </w:r>
    </w:p>
    <w:p>
      <w:pPr>
        <w:spacing w:line="350" w:lineRule="exact"/>
        <w:ind w:firstLine="420" w:firstLineChars="2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>修满规定学分，在知识掌握、能力培养和素质提</w:t>
      </w:r>
      <w:r>
        <w:rPr>
          <w:rFonts w:ascii="Times New Roman" w:hAnsi="Times New Roman"/>
          <w:color w:val="000000" w:themeColor="text1"/>
        </w:rPr>
        <w:t>升方面达到培养规格要求。毕业总学分为160学分，其中通识教育课程平台4</w:t>
      </w:r>
      <w:r>
        <w:rPr>
          <w:rFonts w:hint="eastAsia" w:ascii="Times New Roman" w:hAnsi="Times New Roman"/>
          <w:color w:val="000000" w:themeColor="text1"/>
        </w:rPr>
        <w:t>7</w:t>
      </w:r>
      <w:r>
        <w:rPr>
          <w:rFonts w:ascii="Times New Roman" w:hAnsi="Times New Roman"/>
          <w:color w:val="000000" w:themeColor="text1"/>
        </w:rPr>
        <w:t>学分，学科专业基础课程平台7学分，专业课程平台7</w:t>
      </w:r>
      <w:r>
        <w:rPr>
          <w:rFonts w:hint="eastAsia" w:ascii="Times New Roman" w:hAnsi="Times New Roman"/>
          <w:color w:val="000000" w:themeColor="text1"/>
        </w:rPr>
        <w:t>8</w:t>
      </w:r>
      <w:r>
        <w:rPr>
          <w:rFonts w:ascii="Times New Roman" w:hAnsi="Times New Roman"/>
          <w:color w:val="000000" w:themeColor="text1"/>
        </w:rPr>
        <w:t>学分，实践教学与创新创业教育平台</w:t>
      </w:r>
      <w:r>
        <w:rPr>
          <w:rFonts w:hint="eastAsia" w:ascii="Times New Roman" w:hAnsi="Times New Roman"/>
          <w:color w:val="000000" w:themeColor="text1"/>
        </w:rPr>
        <w:t>28</w:t>
      </w:r>
      <w:r>
        <w:rPr>
          <w:rFonts w:ascii="Times New Roman" w:hAnsi="Times New Roman"/>
          <w:color w:val="000000" w:themeColor="text1"/>
        </w:rPr>
        <w:t>学分。</w:t>
      </w:r>
    </w:p>
    <w:p>
      <w:pPr>
        <w:spacing w:line="350" w:lineRule="exact"/>
        <w:ind w:firstLine="420" w:firstLineChars="200"/>
      </w:pPr>
      <w:r>
        <w:rPr>
          <w:rFonts w:hAnsi="黑体" w:eastAsia="黑体"/>
        </w:rPr>
        <w:t>八、课程开设一览表</w:t>
      </w:r>
    </w:p>
    <w:p>
      <w:pPr>
        <w:autoSpaceDE w:val="0"/>
        <w:autoSpaceDN w:val="0"/>
        <w:adjustRightInd w:val="0"/>
        <w:spacing w:before="156" w:beforeLines="50" w:after="156" w:afterLines="50"/>
        <w:ind w:left="482"/>
        <w:jc w:val="left"/>
        <w:outlineLvl w:val="0"/>
        <w:rPr>
          <w:rFonts w:eastAsia="黑体"/>
          <w:color w:val="000000"/>
          <w:szCs w:val="21"/>
        </w:rPr>
      </w:pPr>
      <w:bookmarkStart w:id="1" w:name="_Toc407112158"/>
      <w:r>
        <w:rPr>
          <w:rFonts w:eastAsia="黑体"/>
          <w:color w:val="000000"/>
          <w:szCs w:val="21"/>
        </w:rPr>
        <w:t>（一）通识教育</w:t>
      </w:r>
      <w:bookmarkEnd w:id="1"/>
      <w:r>
        <w:rPr>
          <w:rFonts w:eastAsia="黑体"/>
          <w:color w:val="000000"/>
          <w:szCs w:val="21"/>
        </w:rPr>
        <w:t>课程平台</w:t>
      </w:r>
    </w:p>
    <w:p>
      <w:pPr>
        <w:autoSpaceDE w:val="0"/>
        <w:autoSpaceDN w:val="0"/>
        <w:adjustRightInd w:val="0"/>
        <w:ind w:left="644" w:leftChars="258" w:hanging="102" w:hangingChars="49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通识教育课程</w:t>
      </w:r>
      <w:r>
        <w:rPr>
          <w:rFonts w:ascii="Times New Roman" w:hAnsi="Times New Roman"/>
          <w:color w:val="000000"/>
          <w:szCs w:val="21"/>
        </w:rPr>
        <w:t>平台共4</w:t>
      </w:r>
      <w:r>
        <w:rPr>
          <w:rFonts w:hint="eastAsia" w:ascii="Times New Roman" w:hAnsi="Times New Roman"/>
          <w:color w:val="000000"/>
          <w:szCs w:val="21"/>
        </w:rPr>
        <w:t>7</w:t>
      </w:r>
      <w:r>
        <w:rPr>
          <w:rFonts w:ascii="Times New Roman" w:hAnsi="Times New Roman"/>
          <w:color w:val="000000"/>
          <w:szCs w:val="21"/>
        </w:rPr>
        <w:t>学分，其中必修3</w:t>
      </w:r>
      <w:r>
        <w:rPr>
          <w:rFonts w:hint="eastAsia" w:ascii="Times New Roman" w:hAnsi="Times New Roman"/>
          <w:color w:val="000000"/>
          <w:szCs w:val="21"/>
        </w:rPr>
        <w:t>7</w:t>
      </w:r>
      <w:r>
        <w:rPr>
          <w:rFonts w:ascii="Times New Roman" w:hAnsi="Times New Roman"/>
          <w:color w:val="000000"/>
          <w:szCs w:val="21"/>
        </w:rPr>
        <w:t>学分，选修10学</w:t>
      </w:r>
      <w:r>
        <w:rPr>
          <w:rFonts w:hint="eastAsia" w:ascii="宋体" w:hAnsi="宋体"/>
          <w:color w:val="000000"/>
          <w:szCs w:val="21"/>
        </w:rPr>
        <w:t>分。</w:t>
      </w:r>
    </w:p>
    <w:tbl>
      <w:tblPr>
        <w:tblStyle w:val="8"/>
        <w:tblW w:w="8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063"/>
        <w:gridCol w:w="2700"/>
        <w:gridCol w:w="461"/>
        <w:gridCol w:w="531"/>
        <w:gridCol w:w="692"/>
        <w:gridCol w:w="753"/>
        <w:gridCol w:w="660"/>
        <w:gridCol w:w="600"/>
        <w:gridCol w:w="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课程性质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课程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课 程 名 称</w:t>
            </w:r>
          </w:p>
        </w:tc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周学时</w:t>
            </w:r>
          </w:p>
        </w:tc>
        <w:tc>
          <w:tcPr>
            <w:tcW w:w="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总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时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学时分配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left="-99" w:leftChars="-47" w:right="-80" w:rightChars="-38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开设学期</w:t>
            </w:r>
          </w:p>
        </w:tc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left="-130" w:leftChars="-62" w:right="-88" w:rightChars="-42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考核  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理论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实践</w:t>
            </w: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必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修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课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180140011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思想道德修养与法律基础</w:t>
            </w:r>
          </w:p>
          <w:p>
            <w:pPr>
              <w:pStyle w:val="4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Ideological Moral Cultivation &amp; Introduction to Law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180140022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中国近现代史纲要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 Survey of Modern History of China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180140033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马克思主义基本原理概论</w:t>
            </w:r>
          </w:p>
          <w:p>
            <w:pPr>
              <w:pStyle w:val="4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An Introduction to the Basic Principles of Marxism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180140043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毛泽东思想和中国特色社会主义理论体系概论（一）</w:t>
            </w:r>
          </w:p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An Introduction to Mao Zedong Thought and the System of Theories of Socialism with Chinese Characteristics (</w:t>
            </w:r>
            <w:r>
              <w:rPr>
                <w:kern w:val="2"/>
              </w:rPr>
              <w:fldChar w:fldCharType="begin"/>
            </w:r>
            <w:r>
              <w:rPr>
                <w:kern w:val="2"/>
              </w:rPr>
              <w:instrText xml:space="preserve"> = 1 \* ROMAN </w:instrText>
            </w:r>
            <w:r>
              <w:rPr>
                <w:kern w:val="2"/>
              </w:rPr>
              <w:fldChar w:fldCharType="separate"/>
            </w:r>
            <w:r>
              <w:rPr>
                <w:kern w:val="2"/>
              </w:rPr>
              <w:t>I</w:t>
            </w:r>
            <w:r>
              <w:rPr>
                <w:kern w:val="2"/>
              </w:rPr>
              <w:fldChar w:fldCharType="end"/>
            </w:r>
            <w:r>
              <w:rPr>
                <w:kern w:val="2"/>
              </w:rPr>
              <w:t>)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180140054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毛泽东思想和中国特色社会主义理论体系概论（二）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An Introduction to Mao Zedong Thought and the System of Theories of Socialism with Chinese Characteristics (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= 2 \* ROMAN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180140061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形势与政策</w:t>
            </w:r>
          </w:p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Situation &amp; Policy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1-8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230141011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大学英语读写译(一)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College English Reading, Writing &amp; Translating (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= 1 \* ROMAN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230141021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大学英语视听说(一)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College English Viewing, Listening &amp; Speaking (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= 1 \* ROMAN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230141031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大学英语读写译(二)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College English Reading, Writing &amp; Translating (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= 2 \* ROMAN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230141041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大学英语视听说(二)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College English Viewing, Listening &amp; Speaking (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= 2 \* ROMAN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230141051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大学英语读写译(三)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College English Reading, Writing &amp; Translating (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= 3 \* ROMAN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>III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230141061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大学英语视听说(三)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College English Viewing, Listening &amp; Speaking (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= 3 \* ROMAN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>III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230141071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大学英语读写译(四)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College English Reading, Writing &amp; Translating (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= 4 \* ROMAN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>IV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230141081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大学英语视听说(四)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College English Viewing, Listening &amp; Speaking (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= 4 \* ROMAN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>IV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100140011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大学体育(一)</w:t>
            </w:r>
          </w:p>
          <w:p>
            <w:pPr>
              <w:tabs>
                <w:tab w:val="left" w:pos="792"/>
              </w:tabs>
              <w:autoSpaceDE w:val="0"/>
              <w:autoSpaceDN w:val="0"/>
              <w:adjustRightInd w:val="0"/>
              <w:snapToGrid w:val="0"/>
              <w:ind w:right="15" w:rightChars="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College Physical Education (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= 1 \* ROMAN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100140022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大学体育(二)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College Physical Education (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= 2 \* ROMAN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100140033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大学体育(三)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College Physical Education (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= 3 \* ROMAN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>III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100140044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大学体育(四)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College Physical Education (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= 4 \* ROMAN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>IV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150141001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大学计算机基础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The Basic Knowledge of College Computer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200040290  210040732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军事理论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Military theory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2-7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240140021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劳动理论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Labor theory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210041062   210041072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国家安全教育             National Security Education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2-7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选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修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课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通识教育选修课</w:t>
            </w:r>
          </w:p>
        </w:tc>
        <w:tc>
          <w:tcPr>
            <w:tcW w:w="695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</w:rPr>
              <w:t>本专业属于自科类，学生应选修模块一：文化传承与人文素养；模块二：人类文明与社会发展；模块四：艺术情操与审美感悟。每个模块均不少于2学分，且通识教育选修课程总学分不少于10学分。</w:t>
            </w:r>
          </w:p>
        </w:tc>
      </w:tr>
    </w:tbl>
    <w:p>
      <w:pPr>
        <w:spacing w:line="350" w:lineRule="exact"/>
        <w:ind w:firstLine="360" w:firstLineChars="200"/>
        <w:rPr>
          <w:sz w:val="18"/>
          <w:szCs w:val="18"/>
        </w:rPr>
      </w:pPr>
      <w:r>
        <w:rPr>
          <w:rFonts w:hint="eastAsia" w:ascii="楷体" w:hAnsi="楷体" w:eastAsia="楷体"/>
          <w:bCs/>
          <w:color w:val="000000"/>
          <w:sz w:val="18"/>
          <w:szCs w:val="18"/>
        </w:rPr>
        <w:t>注：在考核方式中，1为考试，2为考查。</w:t>
      </w:r>
    </w:p>
    <w:p>
      <w:pPr>
        <w:spacing w:line="350" w:lineRule="exact"/>
        <w:ind w:firstLine="420" w:firstLineChars="200"/>
        <w:rPr>
          <w:rFonts w:eastAsia="黑体"/>
        </w:rPr>
      </w:pPr>
      <w:r>
        <w:rPr>
          <w:rFonts w:eastAsia="黑体"/>
        </w:rPr>
        <w:t>（</w:t>
      </w:r>
      <w:r>
        <w:rPr>
          <w:rFonts w:hint="eastAsia" w:eastAsia="黑体"/>
        </w:rPr>
        <w:t>二</w:t>
      </w:r>
      <w:r>
        <w:rPr>
          <w:rFonts w:eastAsia="黑体"/>
        </w:rPr>
        <w:t>）</w:t>
      </w:r>
      <w:r>
        <w:rPr>
          <w:rFonts w:hint="eastAsia" w:eastAsia="黑体"/>
        </w:rPr>
        <w:t>学科专业基础课程平台、专业课程平台</w:t>
      </w:r>
    </w:p>
    <w:p>
      <w:pPr>
        <w:autoSpaceDE w:val="0"/>
        <w:autoSpaceDN w:val="0"/>
        <w:adjustRightInd w:val="0"/>
        <w:spacing w:before="45"/>
        <w:ind w:left="644" w:leftChars="258" w:hanging="102" w:hangingChars="49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学科专业基础课</w:t>
      </w:r>
      <w:r>
        <w:rPr>
          <w:rFonts w:ascii="宋体" w:hAnsi="宋体"/>
          <w:color w:val="000000"/>
          <w:szCs w:val="21"/>
        </w:rPr>
        <w:t>程平台</w:t>
      </w:r>
      <w:r>
        <w:rPr>
          <w:rFonts w:hint="eastAsia" w:ascii="宋体" w:hAnsi="宋体"/>
          <w:color w:val="000000"/>
          <w:szCs w:val="21"/>
        </w:rPr>
        <w:t>7</w:t>
      </w:r>
      <w:r>
        <w:rPr>
          <w:rFonts w:ascii="宋体" w:hAnsi="宋体"/>
          <w:color w:val="000000"/>
          <w:szCs w:val="21"/>
        </w:rPr>
        <w:t>学分</w:t>
      </w:r>
      <w:r>
        <w:rPr>
          <w:rFonts w:hint="eastAsia" w:ascii="宋体" w:hAnsi="宋体"/>
          <w:color w:val="000000"/>
          <w:szCs w:val="21"/>
        </w:rPr>
        <w:t>；</w:t>
      </w:r>
      <w:r>
        <w:rPr>
          <w:rFonts w:ascii="宋体" w:hAnsi="宋体"/>
          <w:color w:val="000000"/>
          <w:szCs w:val="21"/>
        </w:rPr>
        <w:t>专业课程平台4</w:t>
      </w:r>
      <w:r>
        <w:rPr>
          <w:rFonts w:hint="eastAsia" w:ascii="宋体" w:hAnsi="宋体"/>
          <w:color w:val="000000"/>
          <w:szCs w:val="21"/>
        </w:rPr>
        <w:t>6</w:t>
      </w:r>
      <w:r>
        <w:rPr>
          <w:rFonts w:ascii="宋体" w:hAnsi="宋体"/>
          <w:color w:val="000000"/>
          <w:szCs w:val="21"/>
        </w:rPr>
        <w:t>学分，其中必修33学分，选修</w:t>
      </w:r>
      <w:r>
        <w:rPr>
          <w:rFonts w:hint="eastAsia" w:ascii="宋体" w:hAnsi="宋体"/>
          <w:color w:val="000000"/>
          <w:szCs w:val="21"/>
        </w:rPr>
        <w:t>13</w:t>
      </w:r>
      <w:r>
        <w:rPr>
          <w:rFonts w:ascii="宋体" w:hAnsi="宋体"/>
          <w:color w:val="000000"/>
          <w:szCs w:val="21"/>
        </w:rPr>
        <w:t>学分</w:t>
      </w:r>
      <w:r>
        <w:rPr>
          <w:rFonts w:hint="eastAsia" w:ascii="宋体" w:hAnsi="宋体"/>
          <w:color w:val="000000"/>
          <w:szCs w:val="21"/>
        </w:rPr>
        <w:t>。</w:t>
      </w:r>
    </w:p>
    <w:tbl>
      <w:tblPr>
        <w:tblStyle w:val="8"/>
        <w:tblW w:w="8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396"/>
        <w:gridCol w:w="377"/>
        <w:gridCol w:w="1036"/>
        <w:gridCol w:w="2425"/>
        <w:gridCol w:w="504"/>
        <w:gridCol w:w="554"/>
        <w:gridCol w:w="526"/>
        <w:gridCol w:w="666"/>
        <w:gridCol w:w="666"/>
        <w:gridCol w:w="636"/>
        <w:gridCol w:w="654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169" w:type="dxa"/>
            <w:gridSpan w:val="3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课程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性质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课程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编号</w:t>
            </w:r>
          </w:p>
        </w:tc>
        <w:tc>
          <w:tcPr>
            <w:tcW w:w="2425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课 程 名 称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学分</w:t>
            </w:r>
          </w:p>
        </w:tc>
        <w:tc>
          <w:tcPr>
            <w:tcW w:w="55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周学时</w:t>
            </w:r>
          </w:p>
        </w:tc>
        <w:tc>
          <w:tcPr>
            <w:tcW w:w="52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总学时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学时分配</w:t>
            </w:r>
          </w:p>
        </w:tc>
        <w:tc>
          <w:tcPr>
            <w:tcW w:w="63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开设学期</w:t>
            </w:r>
          </w:p>
        </w:tc>
        <w:tc>
          <w:tcPr>
            <w:tcW w:w="665" w:type="dxa"/>
            <w:gridSpan w:val="2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16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理论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实践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53" w:hRule="atLeast"/>
          <w:jc w:val="center"/>
        </w:trPr>
        <w:tc>
          <w:tcPr>
            <w:tcW w:w="39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773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学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科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专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业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基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础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课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程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平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060243011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高等数学C</w:t>
            </w:r>
          </w:p>
          <w:p>
            <w:pPr>
              <w:widowControl/>
              <w:snapToGrid w:val="0"/>
              <w:spacing w:line="264" w:lineRule="auto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Advanced Mathematics C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50" w:hRule="atLeas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060243031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科学教育导论</w:t>
            </w:r>
          </w:p>
          <w:p>
            <w:pPr>
              <w:widowControl/>
              <w:snapToGrid w:val="0"/>
              <w:spacing w:line="264" w:lineRule="auto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An Introduction to Science Education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50" w:hRule="atLeas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060243021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科学技术发展史</w:t>
            </w:r>
          </w:p>
          <w:p>
            <w:pPr>
              <w:widowControl/>
              <w:snapToGrid w:val="0"/>
              <w:spacing w:line="264" w:lineRule="auto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History of Science and Technology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3" w:hRule="atLeas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1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5" w:hRule="atLeas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专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业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课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程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平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060343111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基础化学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Ⅰ</w:t>
            </w:r>
          </w:p>
          <w:p>
            <w:pPr>
              <w:widowControl/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General Chemistry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15" w:hRule="atLeas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060343121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基础化学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Ⅱ</w:t>
            </w:r>
          </w:p>
          <w:p>
            <w:pPr>
              <w:widowControl/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General Chemistry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833" w:hRule="atLeas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060543971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基础化学实验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Ⅰ</w:t>
            </w:r>
          </w:p>
          <w:p>
            <w:pPr>
              <w:widowControl/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General Chemistry Experiments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1.5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918" w:hRule="atLeas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060543981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基础化学实验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Ⅱ</w:t>
            </w:r>
          </w:p>
          <w:p>
            <w:pPr>
              <w:widowControl/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General Chemistry Experiments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10" w:hRule="atLeas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060343141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基础物理学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Ⅰ</w:t>
            </w:r>
          </w:p>
          <w:p>
            <w:pPr>
              <w:widowControl/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General Physics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10" w:hRule="atLeas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060343151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基础物理学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Ⅱ</w:t>
            </w:r>
          </w:p>
          <w:p>
            <w:pPr>
              <w:widowControl/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General Physics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78" w:hRule="atLeas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060343161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基础物理学实验</w:t>
            </w:r>
          </w:p>
          <w:p>
            <w:pPr>
              <w:widowControl/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General Physics Experiments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21" w:hRule="atLeas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060343171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地球概论</w:t>
            </w:r>
          </w:p>
          <w:p>
            <w:pPr>
              <w:widowControl/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An Introduction to the Earth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00" w:hRule="atLeas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060343181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普通生物学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Ⅰ</w:t>
            </w:r>
          </w:p>
          <w:p>
            <w:pPr>
              <w:widowControl/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General Biology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00" w:hRule="atLeas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060343191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普通生物学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Ⅱ</w:t>
            </w:r>
          </w:p>
          <w:p>
            <w:pPr>
              <w:widowControl/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General Biology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3" w:hRule="atLeas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060343201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普通生物学实验</w:t>
            </w:r>
          </w:p>
          <w:p>
            <w:pPr>
              <w:widowControl/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General Biology Experiments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90" w:hRule="atLeas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060343221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88" w:lineRule="auto"/>
              <w:ind w:right="-109" w:rightChars="-52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工程学概论</w:t>
            </w:r>
          </w:p>
          <w:p>
            <w:pPr>
              <w:widowControl/>
              <w:snapToGrid w:val="0"/>
              <w:spacing w:line="288" w:lineRule="auto"/>
              <w:ind w:right="-109" w:rightChars="-52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An Introduction to Engineering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857" w:hRule="atLeas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060343211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科技制作</w:t>
            </w:r>
          </w:p>
          <w:p>
            <w:pPr>
              <w:widowControl/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Science &amp; Technology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Production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95" w:hRule="atLeas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34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640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5" w:hRule="atLeast"/>
          <w:jc w:val="center"/>
        </w:trPr>
        <w:tc>
          <w:tcPr>
            <w:tcW w:w="39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选修课</w:t>
            </w:r>
          </w:p>
        </w:tc>
        <w:tc>
          <w:tcPr>
            <w:tcW w:w="39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专业选修课</w:t>
            </w:r>
          </w:p>
        </w:tc>
        <w:tc>
          <w:tcPr>
            <w:tcW w:w="3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自然科学模块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060343312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自然地理学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Physical Geography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5" w:hRule="atLeas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060343472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食品安全与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营养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Food Safety and Nutrition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5" w:hRule="atLeas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060343462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实验室安全与防护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Laboratory Safety and Protection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0.5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5" w:hRule="atLeas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060343231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环境科学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Environmental Science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65" w:hRule="atLeas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060340841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自然科学研究方法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Natural Science Research Technique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00" w:hRule="atLeas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技术与工程模块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060343322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电工学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Electrotechnics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2.5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867" w:hRule="atLeas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060343412</w:t>
            </w:r>
          </w:p>
        </w:tc>
        <w:tc>
          <w:tcPr>
            <w:tcW w:w="2425" w:type="dxa"/>
            <w:shd w:val="clear" w:color="auto" w:fill="auto"/>
          </w:tcPr>
          <w:p>
            <w:pPr>
              <w:widowControl/>
              <w:snapToGrid w:val="0"/>
              <w:ind w:left="-199" w:leftChars="-95" w:right="-109" w:rightChars="-52" w:firstLine="199" w:firstLineChars="111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工程制图与计算机辅助设计</w:t>
            </w:r>
          </w:p>
          <w:p>
            <w:pPr>
              <w:widowControl/>
              <w:snapToGrid w:val="0"/>
              <w:ind w:left="-199" w:leftChars="-95" w:right="-109" w:rightChars="-52" w:firstLine="199" w:firstLineChars="111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 xml:space="preserve">Engineering Drawing and Computer </w:t>
            </w:r>
          </w:p>
          <w:p>
            <w:pPr>
              <w:widowControl/>
              <w:snapToGrid w:val="0"/>
              <w:ind w:left="-199" w:leftChars="-95" w:right="-109" w:rightChars="-52" w:firstLine="199" w:firstLineChars="111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Aided Design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2.5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12" w:hRule="atLeas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060343442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机器人编程与操作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Robot Programming and Operation 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1.5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48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48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00" w:hRule="atLeas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060343352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STEAM项目设计与实践 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STEAM Projects Design and Practice 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1.5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48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48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50" w:hRule="atLeas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综合模块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060343362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科学教育专业英语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Specialized English for Scientific Education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808" w:hRule="atLeas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060343402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文献检索与科技论文写作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Literature Retrieval and Scientific Paper Writing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50" w:hRule="atLeas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060343482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科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学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教育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综合实验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Comprehensive Experimen</w:t>
            </w:r>
            <w:bookmarkStart w:id="2" w:name="_GoBack"/>
            <w:bookmarkEnd w:id="2"/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ts for Scientific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Education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1.5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50" w:hRule="atLeas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060343392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科学技术概论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An Introduction to Science and Technology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50" w:hRule="atLeas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060340851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科学技术哲学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Philosophy of Science and Technology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78" w:hRule="atLeast"/>
          <w:jc w:val="center"/>
        </w:trPr>
        <w:tc>
          <w:tcPr>
            <w:tcW w:w="8836" w:type="dxa"/>
            <w:gridSpan w:val="1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学生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在校期间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应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至少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选修13学分（其中包括自然科学模块4学分，技术与工程模块5学分，综合模块4学分）。</w:t>
            </w:r>
          </w:p>
        </w:tc>
      </w:tr>
    </w:tbl>
    <w:p>
      <w:pPr>
        <w:spacing w:line="350" w:lineRule="exact"/>
        <w:ind w:firstLine="420" w:firstLineChars="200"/>
        <w:rPr>
          <w:rFonts w:eastAsia="黑体"/>
        </w:rPr>
      </w:pPr>
      <w:r>
        <w:rPr>
          <w:rFonts w:eastAsia="黑体"/>
        </w:rPr>
        <w:t>（</w:t>
      </w:r>
      <w:r>
        <w:rPr>
          <w:rFonts w:hint="eastAsia" w:eastAsia="黑体"/>
        </w:rPr>
        <w:t>三</w:t>
      </w:r>
      <w:r>
        <w:rPr>
          <w:rFonts w:eastAsia="黑体"/>
        </w:rPr>
        <w:t>）</w:t>
      </w:r>
      <w:r>
        <w:rPr>
          <w:rFonts w:hint="eastAsia" w:eastAsia="黑体"/>
        </w:rPr>
        <w:t>教师教育课程模块</w:t>
      </w:r>
    </w:p>
    <w:p>
      <w:pPr>
        <w:spacing w:line="350" w:lineRule="exact"/>
        <w:ind w:firstLine="525" w:firstLineChars="25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本模块课程合计3</w:t>
      </w:r>
      <w:r>
        <w:rPr>
          <w:rFonts w:hint="eastAsia" w:ascii="Times New Roman" w:hAnsi="Times New Roman"/>
          <w:color w:val="000000" w:themeColor="text1"/>
        </w:rPr>
        <w:t>2</w:t>
      </w:r>
      <w:r>
        <w:rPr>
          <w:rFonts w:ascii="Times New Roman" w:hAnsi="Times New Roman"/>
          <w:color w:val="000000" w:themeColor="text1"/>
        </w:rPr>
        <w:t>学分，其中必修25学分，选修7学分。</w:t>
      </w:r>
    </w:p>
    <w:tbl>
      <w:tblPr>
        <w:tblStyle w:val="8"/>
        <w:tblW w:w="8904" w:type="dxa"/>
        <w:tblInd w:w="-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187"/>
        <w:gridCol w:w="2795"/>
        <w:gridCol w:w="491"/>
        <w:gridCol w:w="573"/>
        <w:gridCol w:w="564"/>
        <w:gridCol w:w="622"/>
        <w:gridCol w:w="628"/>
        <w:gridCol w:w="640"/>
        <w:gridCol w:w="7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tblHeader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课程性质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课程</w:t>
            </w: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编号</w:t>
            </w:r>
          </w:p>
        </w:tc>
        <w:tc>
          <w:tcPr>
            <w:tcW w:w="2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 程 名 称</w:t>
            </w:r>
          </w:p>
        </w:tc>
        <w:tc>
          <w:tcPr>
            <w:tcW w:w="4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学分</w:t>
            </w:r>
          </w:p>
        </w:tc>
        <w:tc>
          <w:tcPr>
            <w:tcW w:w="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周学时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总学时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学时分配</w:t>
            </w: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55" w:leftChars="-26" w:right="10" w:rightChars="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开设学期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86" w:leftChars="-41" w:right="-97" w:rightChars="-46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考核  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tblHeader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right="-53" w:rightChars="-2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理论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right="-21" w:rightChars="-1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实践</w:t>
            </w: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必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修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课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060443531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儿童发展心理学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Child Development Psychology</w:t>
            </w:r>
          </w:p>
        </w:tc>
        <w:tc>
          <w:tcPr>
            <w:tcW w:w="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130442861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教育心理学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Educational Psychology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130442811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现代教育论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Modern Education Theory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060443691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教育研究方法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Methods of Educational Research</w:t>
            </w:r>
          </w:p>
        </w:tc>
        <w:tc>
          <w:tcPr>
            <w:tcW w:w="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020442841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教师语言艺术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Language Art of Teachers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210442851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书写技能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Writing Skill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130442821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教师职业道德与教育政策法规</w:t>
            </w:r>
          </w:p>
          <w:p>
            <w:pPr>
              <w:widowControl/>
              <w:snapToGrid w:val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Teacher' s Professional ethics &amp;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Educational Policies and Regulation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150442861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现代教育技术应用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Modern Educational Technology Application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060443641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科学课程与教学论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Science Curriculum and Teaching Theory</w:t>
            </w:r>
          </w:p>
        </w:tc>
        <w:tc>
          <w:tcPr>
            <w:tcW w:w="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060443862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科学课程标准与教材分析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Science Curriculum Standards and Textbook Analysis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060443671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科学实验教学研究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Teaching Research on Scientific Experiment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1.5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48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060443681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综合实践活动设计与指导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Comprehensive Practice Activity Design and Guidance  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48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060443631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教师职业技能训练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Training Course of Teacher professional skills 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1.5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060443661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科学学科教学设计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Teaching Design of Scientific Education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1.5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合计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25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480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312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168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修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课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060343342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科学微视频拍摄与制作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Scientific Micro Video Shooting and Editing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48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060642262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教育统计与测评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Education Statistics and Measurement Evaluation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48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48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060443862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left="-84" w:leftChars="-40" w:right="-27" w:rightChars="-13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美术基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础（素描、色彩、平面设计）</w:t>
            </w:r>
          </w:p>
          <w:p>
            <w:pPr>
              <w:widowControl/>
              <w:snapToGrid w:val="0"/>
              <w:ind w:left="-84" w:leftChars="-40" w:right="-27" w:rightChars="-13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Fine Arts Basis (Sketch, Tint, Graphic Design)</w:t>
            </w:r>
          </w:p>
        </w:tc>
        <w:tc>
          <w:tcPr>
            <w:tcW w:w="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060443812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小学生心理辅导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Primary School Students Counseling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060443882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学习科学与技术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Learning Sciences and Technologies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130443022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班级管理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Class Management 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130442892</w:t>
            </w:r>
          </w:p>
        </w:tc>
        <w:tc>
          <w:tcPr>
            <w:tcW w:w="2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学校教育发展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School Education Development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130443012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教育社会学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Sociology of Education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904" w:type="dxa"/>
            <w:gridSpan w:val="10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学生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在校期间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应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至少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选修7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学分。</w:t>
            </w:r>
          </w:p>
        </w:tc>
      </w:tr>
    </w:tbl>
    <w:p>
      <w:pPr>
        <w:spacing w:line="350" w:lineRule="exact"/>
        <w:ind w:firstLine="450" w:firstLineChars="250"/>
        <w:rPr>
          <w:rFonts w:ascii="宋体" w:hAnsi="宋体"/>
          <w:sz w:val="18"/>
          <w:szCs w:val="18"/>
        </w:rPr>
      </w:pPr>
      <w:r>
        <w:rPr>
          <w:rFonts w:hint="eastAsia" w:ascii="楷体" w:hAnsi="楷体" w:eastAsia="楷体"/>
          <w:bCs/>
          <w:sz w:val="18"/>
          <w:szCs w:val="18"/>
        </w:rPr>
        <w:t>注：师范教育课程模块学分计算在专业课程平台里面。</w:t>
      </w:r>
    </w:p>
    <w:p>
      <w:pPr>
        <w:spacing w:line="350" w:lineRule="exact"/>
        <w:ind w:firstLine="420" w:firstLineChars="200"/>
        <w:rPr>
          <w:rFonts w:eastAsia="黑体"/>
        </w:rPr>
      </w:pPr>
      <w:r>
        <w:rPr>
          <w:rFonts w:hint="eastAsia" w:eastAsia="黑体"/>
        </w:rPr>
        <w:t>（四）实践教学与创新创业教育平台</w:t>
      </w:r>
    </w:p>
    <w:p>
      <w:pPr>
        <w:spacing w:line="35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表格</w:t>
      </w:r>
      <w:r>
        <w:rPr>
          <w:rFonts w:ascii="Times New Roman" w:hAnsi="Times New Roman"/>
        </w:rPr>
        <w:t>所包含的实践教学平台合计</w:t>
      </w:r>
      <w:r>
        <w:rPr>
          <w:rFonts w:ascii="Times New Roman" w:hAnsi="Times New Roman"/>
          <w:color w:val="000000" w:themeColor="text1"/>
        </w:rPr>
        <w:t>2</w:t>
      </w:r>
      <w:r>
        <w:rPr>
          <w:rFonts w:hint="eastAsia" w:ascii="Times New Roman" w:hAnsi="Times New Roman"/>
          <w:color w:val="000000" w:themeColor="text1"/>
        </w:rPr>
        <w:t>8</w:t>
      </w:r>
      <w:r>
        <w:rPr>
          <w:rFonts w:ascii="Times New Roman" w:hAnsi="Times New Roman"/>
        </w:rPr>
        <w:t>学</w:t>
      </w:r>
      <w:r>
        <w:rPr>
          <w:rFonts w:hint="eastAsia" w:ascii="宋体" w:hAnsi="宋体"/>
        </w:rPr>
        <w:t>分。</w:t>
      </w:r>
    </w:p>
    <w:tbl>
      <w:tblPr>
        <w:tblStyle w:val="8"/>
        <w:tblW w:w="9028" w:type="dxa"/>
        <w:tblInd w:w="-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282"/>
        <w:gridCol w:w="2622"/>
        <w:gridCol w:w="709"/>
        <w:gridCol w:w="746"/>
        <w:gridCol w:w="709"/>
        <w:gridCol w:w="709"/>
        <w:gridCol w:w="14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tblHeader/>
        </w:trPr>
        <w:tc>
          <w:tcPr>
            <w:tcW w:w="80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课程</w:t>
            </w: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性质</w:t>
            </w:r>
          </w:p>
        </w:tc>
        <w:tc>
          <w:tcPr>
            <w:tcW w:w="1282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课程编号</w:t>
            </w:r>
          </w:p>
        </w:tc>
        <w:tc>
          <w:tcPr>
            <w:tcW w:w="2622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7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周数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before="45" w:line="2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开设</w:t>
            </w:r>
          </w:p>
          <w:p>
            <w:pPr>
              <w:autoSpaceDE w:val="0"/>
              <w:autoSpaceDN w:val="0"/>
              <w:adjustRightInd w:val="0"/>
              <w:spacing w:before="45" w:line="20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学期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before="45" w:line="2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考核方式</w:t>
            </w:r>
          </w:p>
        </w:tc>
        <w:tc>
          <w:tcPr>
            <w:tcW w:w="1446" w:type="dxa"/>
            <w:vAlign w:val="center"/>
          </w:tcPr>
          <w:p>
            <w:pPr>
              <w:autoSpaceDE w:val="0"/>
              <w:autoSpaceDN w:val="0"/>
              <w:adjustRightInd w:val="0"/>
              <w:spacing w:before="45" w:line="2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0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282" w:type="dxa"/>
            <w:tcBorders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260140031</w:t>
            </w:r>
          </w:p>
        </w:tc>
        <w:tc>
          <w:tcPr>
            <w:tcW w:w="262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军事技能训练</w:t>
            </w:r>
          </w:p>
          <w:p>
            <w:pPr>
              <w:snapToGrid w:val="0"/>
              <w:jc w:val="center"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Military Training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2周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集中性实践教学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0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282" w:type="dxa"/>
            <w:tcBorders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060543921</w:t>
            </w:r>
          </w:p>
        </w:tc>
        <w:tc>
          <w:tcPr>
            <w:tcW w:w="262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宋体" w:cs="Calibri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教育见习</w:t>
            </w:r>
          </w:p>
          <w:p>
            <w:pPr>
              <w:snapToGrid w:val="0"/>
              <w:jc w:val="center"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Educational Probation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2-6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集中性实践教学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分学期进行，总计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0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28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060543961</w:t>
            </w:r>
          </w:p>
        </w:tc>
        <w:tc>
          <w:tcPr>
            <w:tcW w:w="262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ind w:left="-79" w:leftChars="-38" w:right="-134" w:rightChars="-64" w:hanging="1"/>
              <w:jc w:val="center"/>
              <w:rPr>
                <w:rFonts w:hint="eastAsia" w:eastAsia="宋体" w:cs="Calibri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 xml:space="preserve">生物学、地理学野外综合实习 </w:t>
            </w:r>
          </w:p>
          <w:p>
            <w:pPr>
              <w:snapToGrid w:val="0"/>
              <w:ind w:left="-79" w:leftChars="-38" w:right="-134" w:rightChars="-64" w:hanging="1"/>
              <w:jc w:val="center"/>
              <w:rPr>
                <w:rFonts w:cs="Calibri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Comprehensive Field Practice in Biology and Geography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集中性实践教学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0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282" w:type="dxa"/>
            <w:tcBorders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060543931</w:t>
            </w:r>
          </w:p>
        </w:tc>
        <w:tc>
          <w:tcPr>
            <w:tcW w:w="262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毕业实习</w:t>
            </w:r>
          </w:p>
          <w:p>
            <w:pPr>
              <w:snapToGrid w:val="0"/>
              <w:jc w:val="center"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Graduation Practice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一学期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集中性实践教学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0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282" w:type="dxa"/>
            <w:tcBorders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060543941</w:t>
            </w:r>
          </w:p>
        </w:tc>
        <w:tc>
          <w:tcPr>
            <w:tcW w:w="262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 xml:space="preserve">学年论文或课程设计 Academic year Thesis or Course Design 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5-6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集中性实践教学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0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282" w:type="dxa"/>
            <w:tcBorders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060543951</w:t>
            </w:r>
          </w:p>
        </w:tc>
        <w:tc>
          <w:tcPr>
            <w:tcW w:w="262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毕业论文（设计）</w:t>
            </w:r>
          </w:p>
          <w:p>
            <w:pPr>
              <w:snapToGrid w:val="0"/>
              <w:jc w:val="center"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Graduation Thesis (Design)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7-8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集中性实践教学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0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282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310140011</w:t>
            </w:r>
          </w:p>
        </w:tc>
        <w:tc>
          <w:tcPr>
            <w:tcW w:w="2622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ind w:left="-42" w:leftChars="-20" w:right="-42" w:rightChars="-20"/>
              <w:jc w:val="center"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 xml:space="preserve">大学生职业生涯规划Undergraduate Career Planning 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7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4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left="-42" w:leftChars="-20" w:right="-42" w:rightChars="-2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专项实践活动共计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学分。其中创新创业类课程、社会实践（含劳动实践）和课外科技活动合计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学分为必修，其余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学分学生可在志愿服务、活动参与、技能培训和竞赛成果中选修获得。具体计算办法参看《郑州师范学院创新创业与素质拓展学分认定管理办法》。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0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282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310140031</w:t>
            </w:r>
          </w:p>
        </w:tc>
        <w:tc>
          <w:tcPr>
            <w:tcW w:w="2622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ind w:left="-42" w:leftChars="-20" w:right="-42" w:rightChars="-20"/>
              <w:jc w:val="center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大学生创业基础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ind w:left="-42" w:leftChars="-20" w:right="-42" w:rightChars="-20"/>
              <w:jc w:val="center"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Foundation of Undergraduate Entrepreneurship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4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0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282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310140041</w:t>
            </w:r>
          </w:p>
        </w:tc>
        <w:tc>
          <w:tcPr>
            <w:tcW w:w="2622" w:type="dxa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大学生就业指导</w:t>
            </w:r>
          </w:p>
          <w:p>
            <w:pPr>
              <w:spacing w:line="200" w:lineRule="exact"/>
              <w:jc w:val="center"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Undergraduate Employment Guidance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7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4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282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2" w:type="dxa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eastAsia="宋体" w:cs="Calibri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社会实践</w:t>
            </w:r>
          </w:p>
          <w:p>
            <w:pPr>
              <w:spacing w:line="200" w:lineRule="exact"/>
              <w:jc w:val="center"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Socail Practice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4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282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060343811</w:t>
            </w:r>
          </w:p>
        </w:tc>
        <w:tc>
          <w:tcPr>
            <w:tcW w:w="2622" w:type="dxa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eastAsia="宋体" w:cs="Calibri"/>
                <w:kern w:val="0"/>
                <w:sz w:val="18"/>
                <w:szCs w:val="18"/>
                <w:lang w:eastAsia="zh-CN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劳动实践</w:t>
            </w:r>
          </w:p>
          <w:p>
            <w:pPr>
              <w:spacing w:line="200" w:lineRule="exact"/>
              <w:jc w:val="center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Lab Practice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1-8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4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0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282" w:type="dxa"/>
            <w:tcBorders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2" w:type="dxa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eastAsia="宋体" w:cs="Calibri"/>
                <w:kern w:val="0"/>
                <w:sz w:val="18"/>
                <w:szCs w:val="18"/>
                <w:lang w:eastAsia="zh-CN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课外科技活动</w:t>
            </w:r>
          </w:p>
          <w:p>
            <w:pPr>
              <w:spacing w:line="200" w:lineRule="exact"/>
              <w:jc w:val="center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Extracurricular scientific and technological activity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1282" w:type="dxa"/>
            <w:tcBorders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2" w:type="dxa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eastAsia="宋体" w:cs="Calibri"/>
                <w:kern w:val="0"/>
                <w:sz w:val="18"/>
                <w:szCs w:val="18"/>
                <w:lang w:eastAsia="zh-CN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志愿服务</w:t>
            </w:r>
          </w:p>
          <w:p>
            <w:pPr>
              <w:spacing w:line="200" w:lineRule="exact"/>
              <w:jc w:val="center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Volunteer Service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1282" w:type="dxa"/>
            <w:tcBorders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2" w:type="dxa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eastAsia="宋体" w:cs="Calibri"/>
                <w:kern w:val="0"/>
                <w:sz w:val="18"/>
                <w:szCs w:val="18"/>
                <w:lang w:eastAsia="zh-CN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活动参与</w:t>
            </w:r>
          </w:p>
          <w:p>
            <w:pPr>
              <w:spacing w:line="200" w:lineRule="exact"/>
              <w:jc w:val="center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Activity Participation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1282" w:type="dxa"/>
            <w:tcBorders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2" w:type="dxa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eastAsia="宋体" w:cs="Calibri"/>
                <w:kern w:val="0"/>
                <w:sz w:val="18"/>
                <w:szCs w:val="18"/>
                <w:lang w:eastAsia="zh-CN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技能培训</w:t>
            </w:r>
          </w:p>
          <w:p>
            <w:pPr>
              <w:spacing w:line="200" w:lineRule="exact"/>
              <w:jc w:val="center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 xml:space="preserve">Skill Training 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1282" w:type="dxa"/>
            <w:tcBorders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2" w:type="dxa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竞赛成果</w:t>
            </w:r>
          </w:p>
          <w:p>
            <w:pPr>
              <w:spacing w:line="200" w:lineRule="exact"/>
              <w:jc w:val="center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Copetition Results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before="45" w:line="400" w:lineRule="exact"/>
        <w:rPr>
          <w:rFonts w:hAnsi="黑体" w:eastAsia="黑体"/>
        </w:rPr>
      </w:pPr>
    </w:p>
    <w:p>
      <w:pPr>
        <w:rPr>
          <w:rFonts w:hAnsi="黑体" w:eastAsia="黑体"/>
        </w:rPr>
      </w:pPr>
      <w:r>
        <w:rPr>
          <w:rFonts w:hint="eastAsia" w:hAnsi="黑体" w:eastAsia="黑体"/>
        </w:rPr>
        <w:br w:type="page"/>
      </w:r>
    </w:p>
    <w:p>
      <w:pPr>
        <w:spacing w:line="350" w:lineRule="exact"/>
        <w:ind w:firstLine="420" w:firstLineChars="200"/>
        <w:rPr>
          <w:rFonts w:hAnsi="黑体" w:eastAsia="黑体"/>
        </w:rPr>
      </w:pPr>
      <w:r>
        <w:rPr>
          <w:rFonts w:hint="eastAsia" w:hAnsi="黑体" w:eastAsia="黑体"/>
        </w:rPr>
        <w:t>九</w:t>
      </w:r>
      <w:r>
        <w:rPr>
          <w:rFonts w:hAnsi="黑体" w:eastAsia="黑体"/>
        </w:rPr>
        <w:t>、</w:t>
      </w:r>
      <w:r>
        <w:rPr>
          <w:rFonts w:hint="eastAsia" w:hAnsi="黑体" w:eastAsia="黑体"/>
        </w:rPr>
        <w:t>课程设置与毕业要求的关联矩阵</w:t>
      </w:r>
    </w:p>
    <w:p>
      <w:pPr>
        <w:spacing w:line="350" w:lineRule="exact"/>
        <w:ind w:firstLine="420" w:firstLineChars="200"/>
        <w:jc w:val="center"/>
        <w:outlineLvl w:val="0"/>
      </w:pPr>
      <w:r>
        <w:rPr>
          <w:rFonts w:hint="eastAsia"/>
        </w:rPr>
        <w:t>科学教育专业课程体系对毕业要求的支撑关联矩阵</w:t>
      </w:r>
    </w:p>
    <w:tbl>
      <w:tblPr>
        <w:tblStyle w:val="9"/>
        <w:tblW w:w="9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853"/>
        <w:gridCol w:w="853"/>
        <w:gridCol w:w="853"/>
        <w:gridCol w:w="853"/>
        <w:gridCol w:w="853"/>
        <w:gridCol w:w="853"/>
        <w:gridCol w:w="853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tblHeader/>
          <w:jc w:val="center"/>
        </w:trPr>
        <w:tc>
          <w:tcPr>
            <w:tcW w:w="2191" w:type="dxa"/>
            <w:tcBorders>
              <w:tl2br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毕业要求</w:t>
            </w:r>
          </w:p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课程名称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师德</w:t>
            </w:r>
          </w:p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规范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教育</w:t>
            </w:r>
          </w:p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情怀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学科</w:t>
            </w:r>
          </w:p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素养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教学</w:t>
            </w:r>
          </w:p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能力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班级</w:t>
            </w:r>
          </w:p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指导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综合</w:t>
            </w:r>
          </w:p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育人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学会</w:t>
            </w:r>
          </w:p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反思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沟通</w:t>
            </w:r>
          </w:p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思想道德修养与法律基础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中国近现代史纲要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马克思主义基本原理概论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spacing w:line="240" w:lineRule="exact"/>
              <w:ind w:left="-134" w:leftChars="-64" w:right="-204" w:rightChars="-9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形势与政策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大学英语读写译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大学英语视听说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大学体育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大学计算机基础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军事理论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劳动理论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国家安全教育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高等数字C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科学教育导论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科学技术发展史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基础化学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基础化学实验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基础物理学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基础物理学实验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地球概论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普通生物学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普通生物学实验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工程学概论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科技制作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自然地理学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环境科学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食品安全与营养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实验室安全与防护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自然科学研究方法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电工学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工程制图与计算机辅助设计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机器人编程与操作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STEAM项目设计与实践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科学教育专业英语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文献检索与科技论文写作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科学教育专业英语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科学技术概论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科学技术哲学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科学教育综合实验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儿童发展心理学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教育心理学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现代教育论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教育研究方法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教育统计与测评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现代教育技术应用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教师语言艺术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书写技能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教师职业道德与教育政策法规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科学课程与教学论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教师职业技能训练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科学学科教学设计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综合实践活动设计与指导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科学课程标准与教材分析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科学实验教学研究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科学微视频拍摄与制作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学习科学与技术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小学生心理辅导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美术基础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班级管理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学校教育发展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教育社会学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军事技能训练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教育见习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生物学、地理学野外综合实践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毕业实习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学年论文或课程设计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毕业论文（设计）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ind w:left="-42" w:leftChars="-20" w:right="-42" w:rightChars="-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大学生职业生涯规划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ind w:left="-42" w:leftChars="-20" w:right="-42" w:rightChars="-20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:szCs w:val="18"/>
              </w:rPr>
              <w:t>大学生创业基础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大学生就业指导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ind w:left="-42" w:leftChars="-20" w:right="-42" w:rightChars="-20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社会实践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ind w:left="-42" w:leftChars="-20" w:right="-42" w:rightChars="-20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:szCs w:val="18"/>
              </w:rPr>
              <w:t>劳动实践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ind w:left="-42" w:leftChars="-20" w:right="-42" w:rightChars="-20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课外科技活动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>
      <w:pPr>
        <w:spacing w:line="350" w:lineRule="exact"/>
        <w:ind w:firstLine="420" w:firstLineChars="200"/>
        <w:outlineLvl w:val="0"/>
      </w:pPr>
      <w:r>
        <w:rPr>
          <w:rFonts w:ascii="楷体" w:hAnsi="楷体" w:eastAsia="楷体"/>
        </w:rPr>
        <w:t>注</w:t>
      </w:r>
      <w:r>
        <w:rPr>
          <w:rFonts w:ascii="Times New Roman" w:hAnsi="Times New Roman" w:eastAsia="楷体"/>
        </w:rPr>
        <w:t>：H表示高度关联，M表示中度关联，L表示低度关联。</w:t>
      </w:r>
    </w:p>
    <w:p/>
    <w:p/>
    <w:p>
      <w:r>
        <w:rPr>
          <w:rFonts w:hint="eastAsia"/>
        </w:rPr>
        <w:t>拟稿人：毛海荣                审核人：陈凌霞               学院院长：秦会安</w:t>
      </w:r>
    </w:p>
    <w:sectPr>
      <w:footerReference r:id="rId3" w:type="default"/>
      <w:pgSz w:w="11906" w:h="16838"/>
      <w:pgMar w:top="1417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文本框 2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07DE7"/>
    <w:rsid w:val="00010841"/>
    <w:rsid w:val="00014C6E"/>
    <w:rsid w:val="00026906"/>
    <w:rsid w:val="00026EC6"/>
    <w:rsid w:val="00032A2C"/>
    <w:rsid w:val="00036309"/>
    <w:rsid w:val="00037495"/>
    <w:rsid w:val="00040EAB"/>
    <w:rsid w:val="00047ED9"/>
    <w:rsid w:val="000505BF"/>
    <w:rsid w:val="00051A42"/>
    <w:rsid w:val="000524E4"/>
    <w:rsid w:val="00055805"/>
    <w:rsid w:val="0006446A"/>
    <w:rsid w:val="000674B3"/>
    <w:rsid w:val="0007380C"/>
    <w:rsid w:val="000775CD"/>
    <w:rsid w:val="00081A97"/>
    <w:rsid w:val="000965BF"/>
    <w:rsid w:val="000974A5"/>
    <w:rsid w:val="000A1E9B"/>
    <w:rsid w:val="000A3DAF"/>
    <w:rsid w:val="000A413B"/>
    <w:rsid w:val="000A5567"/>
    <w:rsid w:val="000A7E45"/>
    <w:rsid w:val="000B121F"/>
    <w:rsid w:val="000B2BAA"/>
    <w:rsid w:val="000C66C9"/>
    <w:rsid w:val="000C77A8"/>
    <w:rsid w:val="000C7E34"/>
    <w:rsid w:val="000C7FB9"/>
    <w:rsid w:val="000D4691"/>
    <w:rsid w:val="000D5DF7"/>
    <w:rsid w:val="000E3492"/>
    <w:rsid w:val="000F0B60"/>
    <w:rsid w:val="000F2AF9"/>
    <w:rsid w:val="000F73EF"/>
    <w:rsid w:val="0011573B"/>
    <w:rsid w:val="001242FE"/>
    <w:rsid w:val="00126DAE"/>
    <w:rsid w:val="00133145"/>
    <w:rsid w:val="001374F0"/>
    <w:rsid w:val="00142E3D"/>
    <w:rsid w:val="001472E8"/>
    <w:rsid w:val="001506ED"/>
    <w:rsid w:val="001524F8"/>
    <w:rsid w:val="00153F8E"/>
    <w:rsid w:val="00162143"/>
    <w:rsid w:val="001625F7"/>
    <w:rsid w:val="00163484"/>
    <w:rsid w:val="00166021"/>
    <w:rsid w:val="0016696B"/>
    <w:rsid w:val="0017234C"/>
    <w:rsid w:val="00174175"/>
    <w:rsid w:val="001834AA"/>
    <w:rsid w:val="00184CE7"/>
    <w:rsid w:val="001912B5"/>
    <w:rsid w:val="0019419A"/>
    <w:rsid w:val="0019684B"/>
    <w:rsid w:val="00197F0D"/>
    <w:rsid w:val="001A4D91"/>
    <w:rsid w:val="001B6EA7"/>
    <w:rsid w:val="001B77AD"/>
    <w:rsid w:val="001D071A"/>
    <w:rsid w:val="001D20A5"/>
    <w:rsid w:val="001E07A1"/>
    <w:rsid w:val="001E5C94"/>
    <w:rsid w:val="001E5D35"/>
    <w:rsid w:val="001F483C"/>
    <w:rsid w:val="001F4DD3"/>
    <w:rsid w:val="001F4EAC"/>
    <w:rsid w:val="001F6FC8"/>
    <w:rsid w:val="001F7AD7"/>
    <w:rsid w:val="00201843"/>
    <w:rsid w:val="002062E5"/>
    <w:rsid w:val="00224595"/>
    <w:rsid w:val="002276DE"/>
    <w:rsid w:val="00230BF5"/>
    <w:rsid w:val="00231557"/>
    <w:rsid w:val="00231BFA"/>
    <w:rsid w:val="002323D3"/>
    <w:rsid w:val="00232560"/>
    <w:rsid w:val="002409C9"/>
    <w:rsid w:val="00241A25"/>
    <w:rsid w:val="00242E89"/>
    <w:rsid w:val="00244DA7"/>
    <w:rsid w:val="00246F52"/>
    <w:rsid w:val="0025219F"/>
    <w:rsid w:val="0025595C"/>
    <w:rsid w:val="00264184"/>
    <w:rsid w:val="0026472D"/>
    <w:rsid w:val="002661EF"/>
    <w:rsid w:val="002662BB"/>
    <w:rsid w:val="002663C1"/>
    <w:rsid w:val="002745DD"/>
    <w:rsid w:val="00275FCD"/>
    <w:rsid w:val="00280973"/>
    <w:rsid w:val="0028155E"/>
    <w:rsid w:val="00283B7F"/>
    <w:rsid w:val="00292718"/>
    <w:rsid w:val="002927A7"/>
    <w:rsid w:val="0029762B"/>
    <w:rsid w:val="002A1D29"/>
    <w:rsid w:val="002B3BB0"/>
    <w:rsid w:val="002B4CD4"/>
    <w:rsid w:val="002B5AC5"/>
    <w:rsid w:val="002C2A76"/>
    <w:rsid w:val="002D01F4"/>
    <w:rsid w:val="002D2409"/>
    <w:rsid w:val="002F3EA5"/>
    <w:rsid w:val="002F4042"/>
    <w:rsid w:val="002F42F9"/>
    <w:rsid w:val="002F5408"/>
    <w:rsid w:val="002F7611"/>
    <w:rsid w:val="002F7763"/>
    <w:rsid w:val="00300DB1"/>
    <w:rsid w:val="00303348"/>
    <w:rsid w:val="00305553"/>
    <w:rsid w:val="00307DE7"/>
    <w:rsid w:val="0031196B"/>
    <w:rsid w:val="003147E0"/>
    <w:rsid w:val="003201E0"/>
    <w:rsid w:val="0032292F"/>
    <w:rsid w:val="00325A23"/>
    <w:rsid w:val="00325E21"/>
    <w:rsid w:val="003313EF"/>
    <w:rsid w:val="0033341F"/>
    <w:rsid w:val="003343DA"/>
    <w:rsid w:val="003347FF"/>
    <w:rsid w:val="003379B8"/>
    <w:rsid w:val="003530BA"/>
    <w:rsid w:val="00355FC6"/>
    <w:rsid w:val="003648D0"/>
    <w:rsid w:val="00366C85"/>
    <w:rsid w:val="00372A20"/>
    <w:rsid w:val="00372B68"/>
    <w:rsid w:val="0038130D"/>
    <w:rsid w:val="00382FC4"/>
    <w:rsid w:val="00392590"/>
    <w:rsid w:val="00392A11"/>
    <w:rsid w:val="00393513"/>
    <w:rsid w:val="0039421E"/>
    <w:rsid w:val="00395CF5"/>
    <w:rsid w:val="003976FB"/>
    <w:rsid w:val="003B2F83"/>
    <w:rsid w:val="003B4D45"/>
    <w:rsid w:val="003B62E2"/>
    <w:rsid w:val="003B73D8"/>
    <w:rsid w:val="003B7B6C"/>
    <w:rsid w:val="003C2A4A"/>
    <w:rsid w:val="003C6B16"/>
    <w:rsid w:val="003E0883"/>
    <w:rsid w:val="003F0F0F"/>
    <w:rsid w:val="003F15B1"/>
    <w:rsid w:val="003F2EFB"/>
    <w:rsid w:val="003F3BE5"/>
    <w:rsid w:val="003F589E"/>
    <w:rsid w:val="00401230"/>
    <w:rsid w:val="004020B5"/>
    <w:rsid w:val="00405B67"/>
    <w:rsid w:val="00406E40"/>
    <w:rsid w:val="00411707"/>
    <w:rsid w:val="004223A0"/>
    <w:rsid w:val="004235D8"/>
    <w:rsid w:val="0042428D"/>
    <w:rsid w:val="00425947"/>
    <w:rsid w:val="0042650F"/>
    <w:rsid w:val="004277F0"/>
    <w:rsid w:val="004321EE"/>
    <w:rsid w:val="004340C5"/>
    <w:rsid w:val="00436217"/>
    <w:rsid w:val="004422BB"/>
    <w:rsid w:val="00450EE1"/>
    <w:rsid w:val="00455EB3"/>
    <w:rsid w:val="00457739"/>
    <w:rsid w:val="00461251"/>
    <w:rsid w:val="00475C2B"/>
    <w:rsid w:val="004836D5"/>
    <w:rsid w:val="00492094"/>
    <w:rsid w:val="0049447E"/>
    <w:rsid w:val="00495F23"/>
    <w:rsid w:val="0049692E"/>
    <w:rsid w:val="004A287E"/>
    <w:rsid w:val="004C0EC2"/>
    <w:rsid w:val="004C277A"/>
    <w:rsid w:val="004C4A6A"/>
    <w:rsid w:val="004C526D"/>
    <w:rsid w:val="004D211A"/>
    <w:rsid w:val="004D61CA"/>
    <w:rsid w:val="004E09AC"/>
    <w:rsid w:val="004E10A9"/>
    <w:rsid w:val="004E25F5"/>
    <w:rsid w:val="004E35AD"/>
    <w:rsid w:val="004E3A5F"/>
    <w:rsid w:val="004E470C"/>
    <w:rsid w:val="004E58FB"/>
    <w:rsid w:val="004E5951"/>
    <w:rsid w:val="004E7D7D"/>
    <w:rsid w:val="00510D1B"/>
    <w:rsid w:val="0051231C"/>
    <w:rsid w:val="00514D13"/>
    <w:rsid w:val="0051768D"/>
    <w:rsid w:val="00520F2D"/>
    <w:rsid w:val="00521807"/>
    <w:rsid w:val="00526E6D"/>
    <w:rsid w:val="00531558"/>
    <w:rsid w:val="00536571"/>
    <w:rsid w:val="005435AC"/>
    <w:rsid w:val="00552BE5"/>
    <w:rsid w:val="00556902"/>
    <w:rsid w:val="00560185"/>
    <w:rsid w:val="00563741"/>
    <w:rsid w:val="0056504D"/>
    <w:rsid w:val="005658A0"/>
    <w:rsid w:val="00571DC1"/>
    <w:rsid w:val="00574B18"/>
    <w:rsid w:val="00581954"/>
    <w:rsid w:val="0059066C"/>
    <w:rsid w:val="00591E77"/>
    <w:rsid w:val="0059258D"/>
    <w:rsid w:val="00594967"/>
    <w:rsid w:val="005A01E7"/>
    <w:rsid w:val="005A4431"/>
    <w:rsid w:val="005B1671"/>
    <w:rsid w:val="005B1D35"/>
    <w:rsid w:val="005C0902"/>
    <w:rsid w:val="005C158A"/>
    <w:rsid w:val="005C20E0"/>
    <w:rsid w:val="005C5FF3"/>
    <w:rsid w:val="005D0E2B"/>
    <w:rsid w:val="005D388A"/>
    <w:rsid w:val="005D439C"/>
    <w:rsid w:val="005E34E7"/>
    <w:rsid w:val="005E5C64"/>
    <w:rsid w:val="005F7667"/>
    <w:rsid w:val="00602141"/>
    <w:rsid w:val="00603439"/>
    <w:rsid w:val="0060424E"/>
    <w:rsid w:val="00607AE8"/>
    <w:rsid w:val="0061012C"/>
    <w:rsid w:val="00614D73"/>
    <w:rsid w:val="00616239"/>
    <w:rsid w:val="006178B3"/>
    <w:rsid w:val="006179EF"/>
    <w:rsid w:val="00622AD3"/>
    <w:rsid w:val="00624BCC"/>
    <w:rsid w:val="00626F70"/>
    <w:rsid w:val="00636F2A"/>
    <w:rsid w:val="00642AC8"/>
    <w:rsid w:val="006444D7"/>
    <w:rsid w:val="006633E4"/>
    <w:rsid w:val="00664125"/>
    <w:rsid w:val="006647BD"/>
    <w:rsid w:val="006652D8"/>
    <w:rsid w:val="006746ED"/>
    <w:rsid w:val="00683A5F"/>
    <w:rsid w:val="00683C73"/>
    <w:rsid w:val="0068481F"/>
    <w:rsid w:val="0068632D"/>
    <w:rsid w:val="006921DF"/>
    <w:rsid w:val="00693AD4"/>
    <w:rsid w:val="00694A4B"/>
    <w:rsid w:val="006955B9"/>
    <w:rsid w:val="006B236B"/>
    <w:rsid w:val="006C1CF3"/>
    <w:rsid w:val="006C35AB"/>
    <w:rsid w:val="006C5428"/>
    <w:rsid w:val="006D1110"/>
    <w:rsid w:val="006E4CB8"/>
    <w:rsid w:val="006F1134"/>
    <w:rsid w:val="006F1F20"/>
    <w:rsid w:val="006F4177"/>
    <w:rsid w:val="006F6978"/>
    <w:rsid w:val="007063C9"/>
    <w:rsid w:val="00715E95"/>
    <w:rsid w:val="0072096C"/>
    <w:rsid w:val="00727879"/>
    <w:rsid w:val="007322CC"/>
    <w:rsid w:val="00735AC1"/>
    <w:rsid w:val="007405F6"/>
    <w:rsid w:val="00742A25"/>
    <w:rsid w:val="0074441C"/>
    <w:rsid w:val="00753F1B"/>
    <w:rsid w:val="00755648"/>
    <w:rsid w:val="00760219"/>
    <w:rsid w:val="00762E79"/>
    <w:rsid w:val="007632BD"/>
    <w:rsid w:val="00765EF3"/>
    <w:rsid w:val="00776F84"/>
    <w:rsid w:val="007821E3"/>
    <w:rsid w:val="007839E6"/>
    <w:rsid w:val="007A01B3"/>
    <w:rsid w:val="007A0477"/>
    <w:rsid w:val="007A1FE7"/>
    <w:rsid w:val="007A740A"/>
    <w:rsid w:val="007B0CF5"/>
    <w:rsid w:val="007B1C9D"/>
    <w:rsid w:val="007B5793"/>
    <w:rsid w:val="007B60DE"/>
    <w:rsid w:val="007B69B0"/>
    <w:rsid w:val="007C685E"/>
    <w:rsid w:val="007D06B5"/>
    <w:rsid w:val="007D06F6"/>
    <w:rsid w:val="007D6AD6"/>
    <w:rsid w:val="007D7A2E"/>
    <w:rsid w:val="007E71B7"/>
    <w:rsid w:val="007F2613"/>
    <w:rsid w:val="007F29D3"/>
    <w:rsid w:val="007F3201"/>
    <w:rsid w:val="007F3AE5"/>
    <w:rsid w:val="00800E46"/>
    <w:rsid w:val="0080318A"/>
    <w:rsid w:val="008031B3"/>
    <w:rsid w:val="00804E5A"/>
    <w:rsid w:val="0081797E"/>
    <w:rsid w:val="00817CBE"/>
    <w:rsid w:val="00822272"/>
    <w:rsid w:val="0083156D"/>
    <w:rsid w:val="00845D89"/>
    <w:rsid w:val="008542BE"/>
    <w:rsid w:val="00856967"/>
    <w:rsid w:val="00857A10"/>
    <w:rsid w:val="0086025D"/>
    <w:rsid w:val="00865F82"/>
    <w:rsid w:val="00867127"/>
    <w:rsid w:val="00871BD9"/>
    <w:rsid w:val="00875A3B"/>
    <w:rsid w:val="00876222"/>
    <w:rsid w:val="00880B7E"/>
    <w:rsid w:val="008845C2"/>
    <w:rsid w:val="00891462"/>
    <w:rsid w:val="008A26BD"/>
    <w:rsid w:val="008A56EA"/>
    <w:rsid w:val="008B30D3"/>
    <w:rsid w:val="008B7A44"/>
    <w:rsid w:val="008B7EFF"/>
    <w:rsid w:val="008C53A8"/>
    <w:rsid w:val="008D1FE4"/>
    <w:rsid w:val="008D33A9"/>
    <w:rsid w:val="008E2E04"/>
    <w:rsid w:val="008E376C"/>
    <w:rsid w:val="008E675E"/>
    <w:rsid w:val="008E6937"/>
    <w:rsid w:val="008E6CAA"/>
    <w:rsid w:val="008F1CBE"/>
    <w:rsid w:val="008F2DC9"/>
    <w:rsid w:val="009041F2"/>
    <w:rsid w:val="0090647A"/>
    <w:rsid w:val="00907321"/>
    <w:rsid w:val="00910B98"/>
    <w:rsid w:val="00920B8A"/>
    <w:rsid w:val="00927638"/>
    <w:rsid w:val="00933976"/>
    <w:rsid w:val="00935081"/>
    <w:rsid w:val="00945E83"/>
    <w:rsid w:val="00947361"/>
    <w:rsid w:val="00956E98"/>
    <w:rsid w:val="009575BD"/>
    <w:rsid w:val="009623DE"/>
    <w:rsid w:val="00970251"/>
    <w:rsid w:val="0097192A"/>
    <w:rsid w:val="00976828"/>
    <w:rsid w:val="00980C4F"/>
    <w:rsid w:val="00983A6F"/>
    <w:rsid w:val="00991368"/>
    <w:rsid w:val="00992419"/>
    <w:rsid w:val="0099376E"/>
    <w:rsid w:val="009A4E6C"/>
    <w:rsid w:val="009A5E11"/>
    <w:rsid w:val="009A7933"/>
    <w:rsid w:val="009B51EE"/>
    <w:rsid w:val="009C2CDD"/>
    <w:rsid w:val="009C489F"/>
    <w:rsid w:val="009C7221"/>
    <w:rsid w:val="009D02D9"/>
    <w:rsid w:val="009D4DE1"/>
    <w:rsid w:val="009D5696"/>
    <w:rsid w:val="009E019E"/>
    <w:rsid w:val="009E0753"/>
    <w:rsid w:val="009E77E0"/>
    <w:rsid w:val="00A07FF8"/>
    <w:rsid w:val="00A12D34"/>
    <w:rsid w:val="00A13681"/>
    <w:rsid w:val="00A22730"/>
    <w:rsid w:val="00A27B80"/>
    <w:rsid w:val="00A527F1"/>
    <w:rsid w:val="00A57720"/>
    <w:rsid w:val="00A60D3A"/>
    <w:rsid w:val="00A61CE0"/>
    <w:rsid w:val="00A67397"/>
    <w:rsid w:val="00A72980"/>
    <w:rsid w:val="00AA0E73"/>
    <w:rsid w:val="00AA76EA"/>
    <w:rsid w:val="00AB0F5C"/>
    <w:rsid w:val="00AB1BD0"/>
    <w:rsid w:val="00AC4D27"/>
    <w:rsid w:val="00AC5C6A"/>
    <w:rsid w:val="00AC6A61"/>
    <w:rsid w:val="00AD3261"/>
    <w:rsid w:val="00AD554C"/>
    <w:rsid w:val="00AD6119"/>
    <w:rsid w:val="00AE2C2A"/>
    <w:rsid w:val="00AE4C2C"/>
    <w:rsid w:val="00AE7439"/>
    <w:rsid w:val="00AE76F5"/>
    <w:rsid w:val="00AF1625"/>
    <w:rsid w:val="00AF16EF"/>
    <w:rsid w:val="00AF1813"/>
    <w:rsid w:val="00AF7032"/>
    <w:rsid w:val="00AF7E9C"/>
    <w:rsid w:val="00B00235"/>
    <w:rsid w:val="00B01934"/>
    <w:rsid w:val="00B0788F"/>
    <w:rsid w:val="00B33269"/>
    <w:rsid w:val="00B33736"/>
    <w:rsid w:val="00B359F6"/>
    <w:rsid w:val="00B4109E"/>
    <w:rsid w:val="00B5203D"/>
    <w:rsid w:val="00B53253"/>
    <w:rsid w:val="00B55AF9"/>
    <w:rsid w:val="00B56F68"/>
    <w:rsid w:val="00B574D8"/>
    <w:rsid w:val="00B6071F"/>
    <w:rsid w:val="00B6512F"/>
    <w:rsid w:val="00B659B5"/>
    <w:rsid w:val="00B753EE"/>
    <w:rsid w:val="00B75F70"/>
    <w:rsid w:val="00B80F94"/>
    <w:rsid w:val="00B84367"/>
    <w:rsid w:val="00B857AF"/>
    <w:rsid w:val="00B93489"/>
    <w:rsid w:val="00B95AC0"/>
    <w:rsid w:val="00BA34A4"/>
    <w:rsid w:val="00BA524A"/>
    <w:rsid w:val="00BB190D"/>
    <w:rsid w:val="00BB6954"/>
    <w:rsid w:val="00BB7586"/>
    <w:rsid w:val="00BC1849"/>
    <w:rsid w:val="00BC2CC7"/>
    <w:rsid w:val="00BC5F61"/>
    <w:rsid w:val="00BC6CCF"/>
    <w:rsid w:val="00BD2FDE"/>
    <w:rsid w:val="00BD39EB"/>
    <w:rsid w:val="00BD6A60"/>
    <w:rsid w:val="00BD71C8"/>
    <w:rsid w:val="00BE6B40"/>
    <w:rsid w:val="00BF1679"/>
    <w:rsid w:val="00BF24E3"/>
    <w:rsid w:val="00BF53C9"/>
    <w:rsid w:val="00C01392"/>
    <w:rsid w:val="00C023F6"/>
    <w:rsid w:val="00C06833"/>
    <w:rsid w:val="00C14E53"/>
    <w:rsid w:val="00C22C34"/>
    <w:rsid w:val="00C3559E"/>
    <w:rsid w:val="00C4274D"/>
    <w:rsid w:val="00C44176"/>
    <w:rsid w:val="00C4524B"/>
    <w:rsid w:val="00C4775E"/>
    <w:rsid w:val="00C47D95"/>
    <w:rsid w:val="00C6641C"/>
    <w:rsid w:val="00C6658B"/>
    <w:rsid w:val="00C72B62"/>
    <w:rsid w:val="00C774DA"/>
    <w:rsid w:val="00C87B51"/>
    <w:rsid w:val="00C91F57"/>
    <w:rsid w:val="00C931DD"/>
    <w:rsid w:val="00C94096"/>
    <w:rsid w:val="00CA0F4A"/>
    <w:rsid w:val="00CA213C"/>
    <w:rsid w:val="00CA2651"/>
    <w:rsid w:val="00CA4585"/>
    <w:rsid w:val="00CB0D00"/>
    <w:rsid w:val="00CB7C84"/>
    <w:rsid w:val="00CC0757"/>
    <w:rsid w:val="00CC446B"/>
    <w:rsid w:val="00CC4A36"/>
    <w:rsid w:val="00CE2D1E"/>
    <w:rsid w:val="00CE477F"/>
    <w:rsid w:val="00CE5096"/>
    <w:rsid w:val="00CE53ED"/>
    <w:rsid w:val="00CF4C8D"/>
    <w:rsid w:val="00CF4FB1"/>
    <w:rsid w:val="00CF7F96"/>
    <w:rsid w:val="00D00E74"/>
    <w:rsid w:val="00D01042"/>
    <w:rsid w:val="00D06D3B"/>
    <w:rsid w:val="00D21FFC"/>
    <w:rsid w:val="00D22B8F"/>
    <w:rsid w:val="00D26BD3"/>
    <w:rsid w:val="00D3004D"/>
    <w:rsid w:val="00D468A8"/>
    <w:rsid w:val="00D550E1"/>
    <w:rsid w:val="00D56947"/>
    <w:rsid w:val="00D612B2"/>
    <w:rsid w:val="00D6227D"/>
    <w:rsid w:val="00D62BA6"/>
    <w:rsid w:val="00D62DB5"/>
    <w:rsid w:val="00D654DF"/>
    <w:rsid w:val="00D65809"/>
    <w:rsid w:val="00D664A6"/>
    <w:rsid w:val="00D67156"/>
    <w:rsid w:val="00D7647E"/>
    <w:rsid w:val="00D8643C"/>
    <w:rsid w:val="00D93CAF"/>
    <w:rsid w:val="00D97728"/>
    <w:rsid w:val="00DA0028"/>
    <w:rsid w:val="00DA5559"/>
    <w:rsid w:val="00DA76C1"/>
    <w:rsid w:val="00DB024F"/>
    <w:rsid w:val="00DB4D60"/>
    <w:rsid w:val="00DB76B4"/>
    <w:rsid w:val="00DD45ED"/>
    <w:rsid w:val="00DE0106"/>
    <w:rsid w:val="00DE14EF"/>
    <w:rsid w:val="00DE3095"/>
    <w:rsid w:val="00DF1E47"/>
    <w:rsid w:val="00DF41F2"/>
    <w:rsid w:val="00E06BB9"/>
    <w:rsid w:val="00E0700A"/>
    <w:rsid w:val="00E12C2C"/>
    <w:rsid w:val="00E14B0C"/>
    <w:rsid w:val="00E150E6"/>
    <w:rsid w:val="00E349C4"/>
    <w:rsid w:val="00E37A8F"/>
    <w:rsid w:val="00E5333A"/>
    <w:rsid w:val="00E54B5F"/>
    <w:rsid w:val="00E62F75"/>
    <w:rsid w:val="00E67B3E"/>
    <w:rsid w:val="00E852B4"/>
    <w:rsid w:val="00E86721"/>
    <w:rsid w:val="00E91037"/>
    <w:rsid w:val="00E95682"/>
    <w:rsid w:val="00EA211C"/>
    <w:rsid w:val="00EA6926"/>
    <w:rsid w:val="00EB13C2"/>
    <w:rsid w:val="00EB5587"/>
    <w:rsid w:val="00EC4895"/>
    <w:rsid w:val="00ED4B7D"/>
    <w:rsid w:val="00ED6997"/>
    <w:rsid w:val="00EE6BD0"/>
    <w:rsid w:val="00EF00F5"/>
    <w:rsid w:val="00EF7A15"/>
    <w:rsid w:val="00F034B2"/>
    <w:rsid w:val="00F06767"/>
    <w:rsid w:val="00F06E80"/>
    <w:rsid w:val="00F0790F"/>
    <w:rsid w:val="00F13E82"/>
    <w:rsid w:val="00F16056"/>
    <w:rsid w:val="00F259C2"/>
    <w:rsid w:val="00F26815"/>
    <w:rsid w:val="00F41491"/>
    <w:rsid w:val="00F45990"/>
    <w:rsid w:val="00F461AB"/>
    <w:rsid w:val="00F515FF"/>
    <w:rsid w:val="00F51659"/>
    <w:rsid w:val="00F554D0"/>
    <w:rsid w:val="00F603B9"/>
    <w:rsid w:val="00F634D3"/>
    <w:rsid w:val="00F65E5E"/>
    <w:rsid w:val="00F70FA6"/>
    <w:rsid w:val="00F84166"/>
    <w:rsid w:val="00F91E3D"/>
    <w:rsid w:val="00F92BF8"/>
    <w:rsid w:val="00FB0175"/>
    <w:rsid w:val="00FB07DF"/>
    <w:rsid w:val="00FB0DB4"/>
    <w:rsid w:val="00FB6811"/>
    <w:rsid w:val="00FC646C"/>
    <w:rsid w:val="00FD0A88"/>
    <w:rsid w:val="00FD46A6"/>
    <w:rsid w:val="00FE51A6"/>
    <w:rsid w:val="00FF07B7"/>
    <w:rsid w:val="00FF10C5"/>
    <w:rsid w:val="02042FA4"/>
    <w:rsid w:val="038108C9"/>
    <w:rsid w:val="04BC7525"/>
    <w:rsid w:val="04FD7166"/>
    <w:rsid w:val="051E20C4"/>
    <w:rsid w:val="0A9E27D7"/>
    <w:rsid w:val="0D401511"/>
    <w:rsid w:val="0F705CB9"/>
    <w:rsid w:val="0FAC23E0"/>
    <w:rsid w:val="0FC26C4C"/>
    <w:rsid w:val="12CB6CE3"/>
    <w:rsid w:val="13280735"/>
    <w:rsid w:val="13557D54"/>
    <w:rsid w:val="16446FC5"/>
    <w:rsid w:val="17866304"/>
    <w:rsid w:val="1AED0955"/>
    <w:rsid w:val="1AED294D"/>
    <w:rsid w:val="1AF471BC"/>
    <w:rsid w:val="1BB14911"/>
    <w:rsid w:val="1C5C01A1"/>
    <w:rsid w:val="20942E9E"/>
    <w:rsid w:val="20A5453C"/>
    <w:rsid w:val="224565B4"/>
    <w:rsid w:val="22AB5177"/>
    <w:rsid w:val="22C551AC"/>
    <w:rsid w:val="2645697C"/>
    <w:rsid w:val="273E2136"/>
    <w:rsid w:val="28722AA2"/>
    <w:rsid w:val="2900113E"/>
    <w:rsid w:val="2B6A1EBA"/>
    <w:rsid w:val="2B9A0863"/>
    <w:rsid w:val="2C626B62"/>
    <w:rsid w:val="2CF97E9E"/>
    <w:rsid w:val="333D6061"/>
    <w:rsid w:val="358A5DDC"/>
    <w:rsid w:val="3A282075"/>
    <w:rsid w:val="3A630559"/>
    <w:rsid w:val="3CFD1F2B"/>
    <w:rsid w:val="431658E9"/>
    <w:rsid w:val="434D181D"/>
    <w:rsid w:val="4400725D"/>
    <w:rsid w:val="442820D2"/>
    <w:rsid w:val="443407CF"/>
    <w:rsid w:val="45612CD3"/>
    <w:rsid w:val="477C43AD"/>
    <w:rsid w:val="48665123"/>
    <w:rsid w:val="49506B15"/>
    <w:rsid w:val="4A3D75E6"/>
    <w:rsid w:val="4A623B24"/>
    <w:rsid w:val="4C101FF2"/>
    <w:rsid w:val="50B03B0F"/>
    <w:rsid w:val="529051ED"/>
    <w:rsid w:val="536D7938"/>
    <w:rsid w:val="54274D9D"/>
    <w:rsid w:val="55376EC5"/>
    <w:rsid w:val="57831B9E"/>
    <w:rsid w:val="5A771D2D"/>
    <w:rsid w:val="5A9431CC"/>
    <w:rsid w:val="5D9930C5"/>
    <w:rsid w:val="5DEC4FBA"/>
    <w:rsid w:val="5E0356C2"/>
    <w:rsid w:val="5E4C1BF5"/>
    <w:rsid w:val="5FEE4173"/>
    <w:rsid w:val="6290247F"/>
    <w:rsid w:val="64CD0F55"/>
    <w:rsid w:val="64D23D61"/>
    <w:rsid w:val="65760778"/>
    <w:rsid w:val="66192CC7"/>
    <w:rsid w:val="66F82349"/>
    <w:rsid w:val="67351D38"/>
    <w:rsid w:val="676C23E0"/>
    <w:rsid w:val="67C379F6"/>
    <w:rsid w:val="67CC5ED4"/>
    <w:rsid w:val="68962043"/>
    <w:rsid w:val="6A914A2E"/>
    <w:rsid w:val="6AC0648B"/>
    <w:rsid w:val="6B4915AC"/>
    <w:rsid w:val="6D1332D1"/>
    <w:rsid w:val="716744C6"/>
    <w:rsid w:val="73A33062"/>
    <w:rsid w:val="74CF1B5D"/>
    <w:rsid w:val="781D08E2"/>
    <w:rsid w:val="793015EB"/>
    <w:rsid w:val="7D3A154E"/>
    <w:rsid w:val="7D4C2101"/>
    <w:rsid w:val="7FFC78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unhideWhenUsed/>
    <w:qFormat/>
    <w:uiPriority w:val="99"/>
    <w:pPr>
      <w:jc w:val="left"/>
    </w:pPr>
    <w:rPr>
      <w:rFonts w:ascii="Times New Roman" w:hAnsi="Times New Roman"/>
    </w:rPr>
  </w:style>
  <w:style w:type="paragraph" w:styleId="3">
    <w:name w:val="Body Text Indent"/>
    <w:basedOn w:val="1"/>
    <w:link w:val="17"/>
    <w:qFormat/>
    <w:uiPriority w:val="99"/>
    <w:pPr>
      <w:spacing w:after="120"/>
      <w:ind w:left="420" w:leftChars="200"/>
    </w:pPr>
    <w:rPr>
      <w:rFonts w:ascii="Times New Roman" w:hAnsi="Times New Roman"/>
      <w:kern w:val="0"/>
      <w:sz w:val="24"/>
      <w:szCs w:val="24"/>
    </w:rPr>
  </w:style>
  <w:style w:type="paragraph" w:styleId="4">
    <w:name w:val="Balloon Text"/>
    <w:basedOn w:val="1"/>
    <w:link w:val="15"/>
    <w:qFormat/>
    <w:uiPriority w:val="0"/>
    <w:rPr>
      <w:rFonts w:ascii="Times New Roman" w:hAnsi="Times New Roman"/>
      <w:kern w:val="0"/>
      <w:sz w:val="18"/>
      <w:szCs w:val="18"/>
    </w:rPr>
  </w:style>
  <w:style w:type="paragraph" w:styleId="5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23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annotation reference"/>
    <w:unhideWhenUsed/>
    <w:qFormat/>
    <w:uiPriority w:val="99"/>
    <w:rPr>
      <w:sz w:val="21"/>
      <w:szCs w:val="21"/>
    </w:rPr>
  </w:style>
  <w:style w:type="character" w:customStyle="1" w:styleId="13">
    <w:name w:val="Balloon Text Char"/>
    <w:qFormat/>
    <w:locked/>
    <w:uiPriority w:val="99"/>
    <w:rPr>
      <w:rFonts w:ascii="Times New Roman" w:hAnsi="Times New Roman"/>
      <w:sz w:val="18"/>
    </w:rPr>
  </w:style>
  <w:style w:type="character" w:customStyle="1" w:styleId="14">
    <w:name w:val="Body Text Indent Char"/>
    <w:qFormat/>
    <w:locked/>
    <w:uiPriority w:val="99"/>
    <w:rPr>
      <w:rFonts w:ascii="Times New Roman" w:hAnsi="Times New Roman"/>
      <w:sz w:val="24"/>
    </w:rPr>
  </w:style>
  <w:style w:type="character" w:customStyle="1" w:styleId="15">
    <w:name w:val="批注框文本 Char"/>
    <w:basedOn w:val="10"/>
    <w:link w:val="4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6">
    <w:name w:val="Balloon Text Char1"/>
    <w:semiHidden/>
    <w:qFormat/>
    <w:locked/>
    <w:uiPriority w:val="99"/>
    <w:rPr>
      <w:rFonts w:cs="Times New Roman"/>
      <w:sz w:val="2"/>
    </w:rPr>
  </w:style>
  <w:style w:type="character" w:customStyle="1" w:styleId="17">
    <w:name w:val="正文文本缩进 Char"/>
    <w:basedOn w:val="10"/>
    <w:link w:val="3"/>
    <w:qFormat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8">
    <w:name w:val="Body Text Indent Char1"/>
    <w:semiHidden/>
    <w:qFormat/>
    <w:locked/>
    <w:uiPriority w:val="99"/>
    <w:rPr>
      <w:rFonts w:cs="Times New Roman"/>
    </w:rPr>
  </w:style>
  <w:style w:type="character" w:customStyle="1" w:styleId="19">
    <w:name w:val="页眉 Char"/>
    <w:basedOn w:val="10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页脚 Char"/>
    <w:basedOn w:val="10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23">
    <w:name w:val="批注主题 Char"/>
    <w:basedOn w:val="22"/>
    <w:link w:val="7"/>
    <w:semiHidden/>
    <w:qFormat/>
    <w:uiPriority w:val="99"/>
    <w:rPr>
      <w:rFonts w:ascii="Times New Roman" w:hAnsi="Times New Roman" w:eastAsia="宋体" w:cs="Times New Roman"/>
      <w:b/>
      <w:bCs/>
    </w:rPr>
  </w:style>
  <w:style w:type="paragraph" w:customStyle="1" w:styleId="24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5">
    <w:name w:val="Balloon Text Char2"/>
    <w:semiHidden/>
    <w:qFormat/>
    <w:locked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D7F264-187C-4DD8-B3F6-2E2145FDC4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1709</Words>
  <Characters>9746</Characters>
  <Lines>81</Lines>
  <Paragraphs>22</Paragraphs>
  <TotalTime>34</TotalTime>
  <ScaleCrop>false</ScaleCrop>
  <LinksUpToDate>false</LinksUpToDate>
  <CharactersWithSpaces>11433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2020-07-24T01:20:00Z</dcterms:created>
  <dc:creator>微软用户</dc:creator>
  <cp:lastModifiedBy>hp</cp:lastModifiedBy>
  <cp:lastPrinted>2021-08-18T10:02:00Z</cp:lastPrinted>
  <dcterms:modified xsi:type="dcterms:W3CDTF">2021-11-08T11:14:54Z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0DB594E400E44446A6E7719C1E1D3675</vt:lpwstr>
  </property>
</Properties>
</file>