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D4" w:rsidRDefault="00D1647A" w:rsidP="00140B96">
      <w:pPr>
        <w:spacing w:line="360" w:lineRule="auto"/>
        <w:jc w:val="center"/>
        <w:rPr>
          <w:sz w:val="36"/>
          <w:szCs w:val="36"/>
        </w:rPr>
      </w:pPr>
      <w:r>
        <w:rPr>
          <w:rFonts w:hint="eastAsia"/>
          <w:sz w:val="36"/>
          <w:szCs w:val="36"/>
        </w:rPr>
        <w:t>郑州师范学院</w:t>
      </w:r>
    </w:p>
    <w:p w:rsidR="003B0055" w:rsidRDefault="00D1647A" w:rsidP="00140B96">
      <w:pPr>
        <w:spacing w:line="360" w:lineRule="auto"/>
        <w:jc w:val="center"/>
        <w:rPr>
          <w:sz w:val="36"/>
          <w:szCs w:val="36"/>
        </w:rPr>
      </w:pPr>
      <w:r>
        <w:rPr>
          <w:rFonts w:hint="eastAsia"/>
          <w:sz w:val="36"/>
          <w:szCs w:val="36"/>
        </w:rPr>
        <w:t>关于</w:t>
      </w:r>
      <w:r w:rsidR="00543CEC">
        <w:rPr>
          <w:rFonts w:hint="eastAsia"/>
          <w:sz w:val="36"/>
          <w:szCs w:val="36"/>
        </w:rPr>
        <w:t>开展</w:t>
      </w:r>
      <w:r>
        <w:rPr>
          <w:rFonts w:hint="eastAsia"/>
          <w:sz w:val="36"/>
          <w:szCs w:val="36"/>
        </w:rPr>
        <w:t>2016-2017</w:t>
      </w:r>
      <w:r>
        <w:rPr>
          <w:rFonts w:hint="eastAsia"/>
          <w:sz w:val="36"/>
          <w:szCs w:val="36"/>
        </w:rPr>
        <w:t>学年第</w:t>
      </w:r>
      <w:r w:rsidR="00CB5471">
        <w:rPr>
          <w:rFonts w:hint="eastAsia"/>
          <w:sz w:val="36"/>
          <w:szCs w:val="36"/>
        </w:rPr>
        <w:t>二</w:t>
      </w:r>
      <w:r>
        <w:rPr>
          <w:rFonts w:hint="eastAsia"/>
          <w:sz w:val="36"/>
          <w:szCs w:val="36"/>
        </w:rPr>
        <w:t>学期</w:t>
      </w:r>
    </w:p>
    <w:p w:rsidR="000C30D4" w:rsidRDefault="00D1647A" w:rsidP="00140B96">
      <w:pPr>
        <w:spacing w:line="360" w:lineRule="auto"/>
        <w:jc w:val="center"/>
        <w:rPr>
          <w:sz w:val="36"/>
          <w:szCs w:val="36"/>
        </w:rPr>
      </w:pPr>
      <w:r>
        <w:rPr>
          <w:rFonts w:hint="eastAsia"/>
          <w:sz w:val="36"/>
          <w:szCs w:val="36"/>
        </w:rPr>
        <w:t>期中教学检查的通知</w:t>
      </w:r>
    </w:p>
    <w:p w:rsidR="000C30D4" w:rsidRDefault="00D1647A" w:rsidP="00140B96">
      <w:pPr>
        <w:spacing w:line="360" w:lineRule="auto"/>
        <w:rPr>
          <w:sz w:val="24"/>
          <w:szCs w:val="24"/>
        </w:rPr>
      </w:pPr>
      <w:r>
        <w:rPr>
          <w:rFonts w:hint="eastAsia"/>
          <w:sz w:val="24"/>
          <w:szCs w:val="24"/>
        </w:rPr>
        <w:t>各教学单位：</w:t>
      </w:r>
    </w:p>
    <w:p w:rsidR="000C30D4" w:rsidRDefault="00D1647A" w:rsidP="00140B96">
      <w:pPr>
        <w:spacing w:line="360" w:lineRule="auto"/>
        <w:ind w:firstLineChars="250" w:firstLine="600"/>
        <w:rPr>
          <w:sz w:val="24"/>
          <w:szCs w:val="24"/>
        </w:rPr>
      </w:pPr>
      <w:r>
        <w:rPr>
          <w:rFonts w:hint="eastAsia"/>
          <w:sz w:val="24"/>
          <w:szCs w:val="24"/>
        </w:rPr>
        <w:t>为了全面掌握我校教学工作状况，监督检查教学各环节的运行情况，及时发现并解决教学工作中存在的问题，有效提高我校教学质量，</w:t>
      </w:r>
      <w:r w:rsidR="00420D2B">
        <w:rPr>
          <w:rFonts w:hint="eastAsia"/>
          <w:sz w:val="24"/>
          <w:szCs w:val="24"/>
        </w:rPr>
        <w:t>迎接合格评估。学校</w:t>
      </w:r>
      <w:r>
        <w:rPr>
          <w:rFonts w:hint="eastAsia"/>
          <w:sz w:val="24"/>
          <w:szCs w:val="24"/>
        </w:rPr>
        <w:t>定于</w:t>
      </w:r>
      <w:r w:rsidR="00140B96">
        <w:rPr>
          <w:rFonts w:hint="eastAsia"/>
          <w:sz w:val="24"/>
          <w:szCs w:val="24"/>
        </w:rPr>
        <w:t>5</w:t>
      </w:r>
      <w:r>
        <w:rPr>
          <w:rFonts w:hint="eastAsia"/>
          <w:sz w:val="24"/>
          <w:szCs w:val="24"/>
        </w:rPr>
        <w:t>月</w:t>
      </w:r>
      <w:r w:rsidR="008B4F15">
        <w:rPr>
          <w:rFonts w:hint="eastAsia"/>
          <w:sz w:val="24"/>
          <w:szCs w:val="24"/>
        </w:rPr>
        <w:t>3</w:t>
      </w:r>
      <w:r>
        <w:rPr>
          <w:rFonts w:hint="eastAsia"/>
          <w:sz w:val="24"/>
          <w:szCs w:val="24"/>
        </w:rPr>
        <w:t>日—</w:t>
      </w:r>
      <w:r w:rsidR="00140B96">
        <w:rPr>
          <w:rFonts w:hint="eastAsia"/>
          <w:sz w:val="24"/>
          <w:szCs w:val="24"/>
        </w:rPr>
        <w:t>5</w:t>
      </w:r>
      <w:r>
        <w:rPr>
          <w:rFonts w:hint="eastAsia"/>
          <w:sz w:val="24"/>
          <w:szCs w:val="24"/>
        </w:rPr>
        <w:t>月</w:t>
      </w:r>
      <w:r w:rsidR="008B4F15">
        <w:rPr>
          <w:rFonts w:hint="eastAsia"/>
          <w:sz w:val="24"/>
          <w:szCs w:val="24"/>
        </w:rPr>
        <w:t>11</w:t>
      </w:r>
      <w:r>
        <w:rPr>
          <w:rFonts w:hint="eastAsia"/>
          <w:sz w:val="24"/>
          <w:szCs w:val="24"/>
        </w:rPr>
        <w:t>日进行</w:t>
      </w:r>
      <w:r>
        <w:rPr>
          <w:rFonts w:hint="eastAsia"/>
          <w:sz w:val="24"/>
          <w:szCs w:val="24"/>
        </w:rPr>
        <w:t>2016</w:t>
      </w:r>
      <w:r>
        <w:rPr>
          <w:rFonts w:hint="eastAsia"/>
          <w:sz w:val="24"/>
          <w:szCs w:val="24"/>
        </w:rPr>
        <w:t>－</w:t>
      </w:r>
      <w:r>
        <w:rPr>
          <w:rFonts w:hint="eastAsia"/>
          <w:sz w:val="24"/>
          <w:szCs w:val="24"/>
        </w:rPr>
        <w:t>2017</w:t>
      </w:r>
      <w:r>
        <w:rPr>
          <w:rFonts w:hint="eastAsia"/>
          <w:sz w:val="24"/>
          <w:szCs w:val="24"/>
        </w:rPr>
        <w:t>学年第</w:t>
      </w:r>
      <w:r w:rsidR="00140B96">
        <w:rPr>
          <w:rFonts w:hint="eastAsia"/>
          <w:sz w:val="24"/>
          <w:szCs w:val="24"/>
        </w:rPr>
        <w:t>二</w:t>
      </w:r>
      <w:r>
        <w:rPr>
          <w:rFonts w:hint="eastAsia"/>
          <w:sz w:val="24"/>
          <w:szCs w:val="24"/>
        </w:rPr>
        <w:t>学期期中教学检查工作。现将检查工作的有关事项通知如下：</w:t>
      </w:r>
    </w:p>
    <w:p w:rsidR="000C30D4" w:rsidRDefault="00D1647A" w:rsidP="00420D2B">
      <w:pPr>
        <w:spacing w:line="360" w:lineRule="auto"/>
        <w:ind w:firstLineChars="250" w:firstLine="602"/>
        <w:rPr>
          <w:rFonts w:ascii="黑体" w:eastAsia="黑体" w:hAnsi="黑体"/>
          <w:b/>
          <w:sz w:val="24"/>
          <w:szCs w:val="24"/>
        </w:rPr>
      </w:pPr>
      <w:r>
        <w:rPr>
          <w:rFonts w:ascii="黑体" w:eastAsia="黑体" w:hAnsi="黑体" w:hint="eastAsia"/>
          <w:b/>
          <w:sz w:val="24"/>
          <w:szCs w:val="24"/>
        </w:rPr>
        <w:t>一、检查环节</w:t>
      </w:r>
    </w:p>
    <w:p w:rsidR="000C30D4" w:rsidRDefault="006447E2" w:rsidP="00543CEC">
      <w:pPr>
        <w:spacing w:line="360" w:lineRule="auto"/>
        <w:ind w:firstLineChars="250" w:firstLine="600"/>
        <w:rPr>
          <w:sz w:val="24"/>
          <w:szCs w:val="24"/>
        </w:rPr>
      </w:pPr>
      <w:r>
        <w:rPr>
          <w:rFonts w:hint="eastAsia"/>
          <w:sz w:val="24"/>
          <w:szCs w:val="24"/>
        </w:rPr>
        <w:t>1.</w:t>
      </w:r>
      <w:r w:rsidR="00D1647A">
        <w:rPr>
          <w:rFonts w:hint="eastAsia"/>
          <w:sz w:val="24"/>
          <w:szCs w:val="24"/>
        </w:rPr>
        <w:t>学院自查</w:t>
      </w:r>
      <w:r w:rsidR="00543CEC">
        <w:rPr>
          <w:rFonts w:hint="eastAsia"/>
          <w:sz w:val="24"/>
          <w:szCs w:val="24"/>
        </w:rPr>
        <w:t>。</w:t>
      </w:r>
      <w:r w:rsidR="008B4F15">
        <w:rPr>
          <w:rFonts w:hint="eastAsia"/>
          <w:sz w:val="24"/>
          <w:szCs w:val="24"/>
        </w:rPr>
        <w:t>4</w:t>
      </w:r>
      <w:r w:rsidR="00D1647A">
        <w:rPr>
          <w:rFonts w:hint="eastAsia"/>
          <w:sz w:val="24"/>
          <w:szCs w:val="24"/>
        </w:rPr>
        <w:t>月</w:t>
      </w:r>
      <w:r w:rsidR="008B4F15">
        <w:rPr>
          <w:rFonts w:hint="eastAsia"/>
          <w:sz w:val="24"/>
          <w:szCs w:val="24"/>
        </w:rPr>
        <w:t>28</w:t>
      </w:r>
      <w:r w:rsidR="00D1647A">
        <w:rPr>
          <w:rFonts w:hint="eastAsia"/>
          <w:sz w:val="24"/>
          <w:szCs w:val="24"/>
        </w:rPr>
        <w:t>日前各教学单位进行自查，并根据检查内容写出本单位自查报告</w:t>
      </w:r>
      <w:r w:rsidR="00420D2B">
        <w:rPr>
          <w:rFonts w:hint="eastAsia"/>
          <w:sz w:val="24"/>
          <w:szCs w:val="24"/>
        </w:rPr>
        <w:t>（问题及整改字数不少于</w:t>
      </w:r>
      <w:r w:rsidR="00420D2B">
        <w:rPr>
          <w:rFonts w:hint="eastAsia"/>
          <w:sz w:val="24"/>
          <w:szCs w:val="24"/>
        </w:rPr>
        <w:t>1/3</w:t>
      </w:r>
      <w:r w:rsidR="00420D2B">
        <w:rPr>
          <w:rFonts w:hint="eastAsia"/>
          <w:sz w:val="24"/>
          <w:szCs w:val="24"/>
        </w:rPr>
        <w:t>）</w:t>
      </w:r>
      <w:r w:rsidR="00D1647A">
        <w:rPr>
          <w:rFonts w:hint="eastAsia"/>
          <w:sz w:val="24"/>
          <w:szCs w:val="24"/>
        </w:rPr>
        <w:t>，</w:t>
      </w:r>
      <w:r w:rsidR="008B4F15">
        <w:rPr>
          <w:rFonts w:hint="eastAsia"/>
          <w:sz w:val="24"/>
          <w:szCs w:val="24"/>
        </w:rPr>
        <w:t>制作</w:t>
      </w:r>
      <w:r w:rsidR="008B4F15">
        <w:rPr>
          <w:rFonts w:hint="eastAsia"/>
          <w:sz w:val="24"/>
          <w:szCs w:val="24"/>
        </w:rPr>
        <w:t>PPT</w:t>
      </w:r>
      <w:r w:rsidR="00FC4F19">
        <w:rPr>
          <w:rFonts w:hint="eastAsia"/>
          <w:sz w:val="24"/>
          <w:szCs w:val="24"/>
        </w:rPr>
        <w:t>（</w:t>
      </w:r>
      <w:r w:rsidR="00FC4F19">
        <w:rPr>
          <w:rFonts w:hint="eastAsia"/>
          <w:sz w:val="24"/>
          <w:szCs w:val="24"/>
        </w:rPr>
        <w:t>10</w:t>
      </w:r>
      <w:r w:rsidR="00FC4F19">
        <w:rPr>
          <w:rFonts w:hint="eastAsia"/>
          <w:sz w:val="24"/>
          <w:szCs w:val="24"/>
        </w:rPr>
        <w:t>分钟）</w:t>
      </w:r>
      <w:r w:rsidR="008B4F15">
        <w:rPr>
          <w:rFonts w:hint="eastAsia"/>
          <w:sz w:val="24"/>
          <w:szCs w:val="24"/>
        </w:rPr>
        <w:t>，</w:t>
      </w:r>
      <w:r w:rsidR="00D1647A">
        <w:rPr>
          <w:rFonts w:hint="eastAsia"/>
          <w:sz w:val="24"/>
          <w:szCs w:val="24"/>
        </w:rPr>
        <w:t>并</w:t>
      </w:r>
      <w:r w:rsidR="00420D2B">
        <w:rPr>
          <w:rFonts w:hint="eastAsia"/>
          <w:sz w:val="24"/>
          <w:szCs w:val="24"/>
        </w:rPr>
        <w:t>将</w:t>
      </w:r>
      <w:r w:rsidR="003B0055">
        <w:rPr>
          <w:rFonts w:hint="eastAsia"/>
          <w:sz w:val="24"/>
          <w:szCs w:val="24"/>
        </w:rPr>
        <w:t>自查工作方案和</w:t>
      </w:r>
      <w:r w:rsidR="00420D2B">
        <w:rPr>
          <w:rFonts w:hint="eastAsia"/>
          <w:sz w:val="24"/>
          <w:szCs w:val="24"/>
        </w:rPr>
        <w:t>自查报告</w:t>
      </w:r>
      <w:r w:rsidR="00D1647A">
        <w:rPr>
          <w:rFonts w:hint="eastAsia"/>
          <w:sz w:val="24"/>
          <w:szCs w:val="24"/>
        </w:rPr>
        <w:t>于</w:t>
      </w:r>
      <w:r w:rsidR="007A64AE">
        <w:rPr>
          <w:rFonts w:hint="eastAsia"/>
          <w:sz w:val="24"/>
          <w:szCs w:val="24"/>
        </w:rPr>
        <w:t>5</w:t>
      </w:r>
      <w:r w:rsidR="00D1647A">
        <w:rPr>
          <w:rFonts w:hint="eastAsia"/>
          <w:sz w:val="24"/>
          <w:szCs w:val="24"/>
        </w:rPr>
        <w:t>月</w:t>
      </w:r>
      <w:r w:rsidR="008B4F15">
        <w:rPr>
          <w:rFonts w:hint="eastAsia"/>
          <w:sz w:val="24"/>
          <w:szCs w:val="24"/>
        </w:rPr>
        <w:t>3</w:t>
      </w:r>
      <w:r w:rsidR="00D1647A">
        <w:rPr>
          <w:rFonts w:hint="eastAsia"/>
          <w:sz w:val="24"/>
          <w:szCs w:val="24"/>
        </w:rPr>
        <w:t>日</w:t>
      </w:r>
      <w:r w:rsidR="00D1647A">
        <w:rPr>
          <w:rFonts w:hint="eastAsia"/>
          <w:sz w:val="24"/>
          <w:szCs w:val="24"/>
        </w:rPr>
        <w:t>17:00</w:t>
      </w:r>
      <w:r w:rsidR="00D1647A">
        <w:rPr>
          <w:rFonts w:hint="eastAsia"/>
          <w:sz w:val="24"/>
          <w:szCs w:val="24"/>
        </w:rPr>
        <w:t>前将电子文档发送至邮箱：</w:t>
      </w:r>
      <w:r w:rsidR="00664DDE" w:rsidRPr="00664DDE">
        <w:t>zzsyzljk@163.com</w:t>
      </w:r>
      <w:r w:rsidR="00D1647A">
        <w:rPr>
          <w:rFonts w:hint="eastAsia"/>
          <w:sz w:val="24"/>
          <w:szCs w:val="24"/>
        </w:rPr>
        <w:t>。</w:t>
      </w:r>
    </w:p>
    <w:p w:rsidR="000C30D4" w:rsidRDefault="00D1647A" w:rsidP="00543CEC">
      <w:pPr>
        <w:spacing w:line="360" w:lineRule="auto"/>
        <w:ind w:firstLineChars="250" w:firstLine="600"/>
        <w:rPr>
          <w:sz w:val="24"/>
          <w:szCs w:val="24"/>
        </w:rPr>
      </w:pPr>
      <w:r>
        <w:rPr>
          <w:rFonts w:hint="eastAsia"/>
          <w:sz w:val="24"/>
          <w:szCs w:val="24"/>
        </w:rPr>
        <w:t>2.</w:t>
      </w:r>
      <w:r>
        <w:rPr>
          <w:rFonts w:hint="eastAsia"/>
          <w:sz w:val="24"/>
          <w:szCs w:val="24"/>
        </w:rPr>
        <w:t>情况汇报</w:t>
      </w:r>
      <w:r w:rsidR="00543CEC">
        <w:rPr>
          <w:rFonts w:hint="eastAsia"/>
          <w:sz w:val="24"/>
          <w:szCs w:val="24"/>
        </w:rPr>
        <w:t>。</w:t>
      </w:r>
      <w:r>
        <w:rPr>
          <w:rFonts w:hint="eastAsia"/>
          <w:sz w:val="24"/>
          <w:szCs w:val="24"/>
        </w:rPr>
        <w:t>各</w:t>
      </w:r>
      <w:r w:rsidR="00827AD0">
        <w:rPr>
          <w:rFonts w:hint="eastAsia"/>
          <w:sz w:val="24"/>
          <w:szCs w:val="24"/>
        </w:rPr>
        <w:t>学院教学副院长进行自查工作汇报，汇报</w:t>
      </w:r>
      <w:r w:rsidR="00FC4F19">
        <w:rPr>
          <w:rFonts w:hint="eastAsia"/>
          <w:sz w:val="24"/>
          <w:szCs w:val="24"/>
        </w:rPr>
        <w:t>集中</w:t>
      </w:r>
      <w:r w:rsidR="001B5193">
        <w:rPr>
          <w:rFonts w:hint="eastAsia"/>
          <w:sz w:val="24"/>
          <w:szCs w:val="24"/>
        </w:rPr>
        <w:t>进行</w:t>
      </w:r>
      <w:r w:rsidR="008B4F15">
        <w:rPr>
          <w:rFonts w:hint="eastAsia"/>
          <w:sz w:val="24"/>
          <w:szCs w:val="24"/>
        </w:rPr>
        <w:t>，</w:t>
      </w:r>
      <w:r w:rsidR="000E5C2E">
        <w:rPr>
          <w:rFonts w:hint="eastAsia"/>
          <w:sz w:val="24"/>
          <w:szCs w:val="24"/>
        </w:rPr>
        <w:t>汇报时间</w:t>
      </w:r>
      <w:r w:rsidR="00FC4F19">
        <w:rPr>
          <w:rFonts w:hint="eastAsia"/>
          <w:sz w:val="24"/>
          <w:szCs w:val="24"/>
        </w:rPr>
        <w:t>准备定于</w:t>
      </w:r>
      <w:r w:rsidR="000E5C2E">
        <w:rPr>
          <w:rFonts w:hint="eastAsia"/>
          <w:sz w:val="24"/>
          <w:szCs w:val="24"/>
        </w:rPr>
        <w:t>5</w:t>
      </w:r>
      <w:r w:rsidR="000E5C2E">
        <w:rPr>
          <w:rFonts w:hint="eastAsia"/>
          <w:sz w:val="24"/>
          <w:szCs w:val="24"/>
        </w:rPr>
        <w:t>月</w:t>
      </w:r>
      <w:r w:rsidR="000E5C2E">
        <w:rPr>
          <w:rFonts w:hint="eastAsia"/>
          <w:sz w:val="24"/>
          <w:szCs w:val="24"/>
        </w:rPr>
        <w:t>9</w:t>
      </w:r>
      <w:r w:rsidR="00AF203E">
        <w:rPr>
          <w:rFonts w:hint="eastAsia"/>
          <w:sz w:val="24"/>
          <w:szCs w:val="24"/>
        </w:rPr>
        <w:t>日</w:t>
      </w:r>
      <w:r w:rsidR="000E5C2E">
        <w:rPr>
          <w:rFonts w:hint="eastAsia"/>
          <w:sz w:val="24"/>
          <w:szCs w:val="24"/>
        </w:rPr>
        <w:t>-11</w:t>
      </w:r>
      <w:r w:rsidR="00AF203E">
        <w:rPr>
          <w:rFonts w:hint="eastAsia"/>
          <w:sz w:val="24"/>
          <w:szCs w:val="24"/>
        </w:rPr>
        <w:t>日</w:t>
      </w:r>
      <w:r w:rsidR="00420D2B">
        <w:rPr>
          <w:rFonts w:hint="eastAsia"/>
          <w:sz w:val="24"/>
          <w:szCs w:val="24"/>
        </w:rPr>
        <w:t>（</w:t>
      </w:r>
      <w:r w:rsidR="00FC4F19">
        <w:rPr>
          <w:rFonts w:hint="eastAsia"/>
          <w:sz w:val="24"/>
          <w:szCs w:val="24"/>
        </w:rPr>
        <w:t>时间地点另行通知</w:t>
      </w:r>
      <w:r w:rsidR="00420D2B">
        <w:rPr>
          <w:rFonts w:hint="eastAsia"/>
          <w:sz w:val="24"/>
          <w:szCs w:val="24"/>
        </w:rPr>
        <w:t>）</w:t>
      </w:r>
      <w:r>
        <w:rPr>
          <w:rFonts w:hint="eastAsia"/>
          <w:sz w:val="24"/>
          <w:szCs w:val="24"/>
        </w:rPr>
        <w:t>。</w:t>
      </w:r>
      <w:r w:rsidR="00FC4F19">
        <w:rPr>
          <w:rFonts w:hint="eastAsia"/>
          <w:sz w:val="24"/>
          <w:szCs w:val="24"/>
        </w:rPr>
        <w:t>汇报</w:t>
      </w:r>
      <w:r w:rsidR="001B6672">
        <w:rPr>
          <w:rFonts w:hint="eastAsia"/>
          <w:sz w:val="24"/>
          <w:szCs w:val="24"/>
        </w:rPr>
        <w:t>建议提纲</w:t>
      </w:r>
      <w:r w:rsidR="00FC4F19">
        <w:rPr>
          <w:rFonts w:hint="eastAsia"/>
          <w:sz w:val="24"/>
          <w:szCs w:val="24"/>
        </w:rPr>
        <w:t>：一、教学工作概况；二、自查情况及特色汇报；三、存在问题及整改措施。</w:t>
      </w:r>
    </w:p>
    <w:p w:rsidR="000C30D4" w:rsidRDefault="00D1647A" w:rsidP="00543CEC">
      <w:pPr>
        <w:spacing w:line="360" w:lineRule="auto"/>
        <w:ind w:firstLineChars="250" w:firstLine="600"/>
        <w:rPr>
          <w:sz w:val="24"/>
          <w:szCs w:val="24"/>
        </w:rPr>
      </w:pPr>
      <w:r>
        <w:rPr>
          <w:rFonts w:hint="eastAsia"/>
          <w:sz w:val="24"/>
          <w:szCs w:val="24"/>
        </w:rPr>
        <w:t>3.</w:t>
      </w:r>
      <w:r w:rsidR="00543CEC">
        <w:rPr>
          <w:rFonts w:hint="eastAsia"/>
          <w:sz w:val="24"/>
          <w:szCs w:val="24"/>
        </w:rPr>
        <w:t>现场查阅。</w:t>
      </w:r>
      <w:r w:rsidR="00F120C1">
        <w:rPr>
          <w:rFonts w:hint="eastAsia"/>
          <w:sz w:val="24"/>
          <w:szCs w:val="24"/>
        </w:rPr>
        <w:t>5</w:t>
      </w:r>
      <w:r>
        <w:rPr>
          <w:rFonts w:hint="eastAsia"/>
          <w:sz w:val="24"/>
          <w:szCs w:val="24"/>
        </w:rPr>
        <w:t>月</w:t>
      </w:r>
      <w:r w:rsidR="00950D9B">
        <w:rPr>
          <w:rFonts w:hint="eastAsia"/>
          <w:sz w:val="24"/>
          <w:szCs w:val="24"/>
        </w:rPr>
        <w:t>9</w:t>
      </w:r>
      <w:r>
        <w:rPr>
          <w:rFonts w:hint="eastAsia"/>
          <w:sz w:val="24"/>
          <w:szCs w:val="24"/>
        </w:rPr>
        <w:t>日～</w:t>
      </w:r>
      <w:r w:rsidR="008B4F15">
        <w:rPr>
          <w:rFonts w:hint="eastAsia"/>
          <w:sz w:val="24"/>
          <w:szCs w:val="24"/>
        </w:rPr>
        <w:t>11</w:t>
      </w:r>
      <w:r>
        <w:rPr>
          <w:rFonts w:hint="eastAsia"/>
          <w:sz w:val="24"/>
          <w:szCs w:val="24"/>
        </w:rPr>
        <w:t>日学校检查组根据本学期期中教学检查内容到各教学单位检查各项工作落实情况，各检查组直接对照自查报告看材料。</w:t>
      </w:r>
    </w:p>
    <w:p w:rsidR="000C30D4" w:rsidRDefault="00D1647A" w:rsidP="00420D2B">
      <w:pPr>
        <w:spacing w:line="360" w:lineRule="auto"/>
        <w:ind w:firstLineChars="250" w:firstLine="602"/>
        <w:rPr>
          <w:rFonts w:ascii="黑体" w:eastAsia="黑体" w:hAnsi="黑体"/>
          <w:b/>
          <w:sz w:val="24"/>
          <w:szCs w:val="24"/>
        </w:rPr>
      </w:pPr>
      <w:r>
        <w:rPr>
          <w:rFonts w:ascii="黑体" w:eastAsia="黑体" w:hAnsi="黑体" w:hint="eastAsia"/>
          <w:b/>
          <w:sz w:val="24"/>
          <w:szCs w:val="24"/>
        </w:rPr>
        <w:t>二、检查内容</w:t>
      </w:r>
    </w:p>
    <w:p w:rsidR="000C30D4" w:rsidRDefault="00D1647A" w:rsidP="00140B96">
      <w:pPr>
        <w:spacing w:line="360" w:lineRule="auto"/>
        <w:ind w:firstLineChars="250" w:firstLine="600"/>
        <w:rPr>
          <w:sz w:val="24"/>
          <w:szCs w:val="24"/>
        </w:rPr>
      </w:pPr>
      <w:r>
        <w:rPr>
          <w:rFonts w:hint="eastAsia"/>
          <w:sz w:val="24"/>
          <w:szCs w:val="24"/>
        </w:rPr>
        <w:t>1.</w:t>
      </w:r>
      <w:r>
        <w:rPr>
          <w:rFonts w:hint="eastAsia"/>
          <w:sz w:val="24"/>
          <w:szCs w:val="24"/>
        </w:rPr>
        <w:t>常规教学</w:t>
      </w:r>
      <w:r w:rsidR="00420D2B">
        <w:rPr>
          <w:rFonts w:hint="eastAsia"/>
          <w:sz w:val="24"/>
          <w:szCs w:val="24"/>
        </w:rPr>
        <w:t>运行及计划</w:t>
      </w:r>
      <w:r w:rsidR="00543CEC">
        <w:rPr>
          <w:rFonts w:hint="eastAsia"/>
          <w:sz w:val="24"/>
          <w:szCs w:val="24"/>
        </w:rPr>
        <w:t>管理</w:t>
      </w:r>
      <w:r>
        <w:rPr>
          <w:rFonts w:hint="eastAsia"/>
          <w:sz w:val="24"/>
          <w:szCs w:val="24"/>
        </w:rPr>
        <w:t>相关材料；</w:t>
      </w:r>
    </w:p>
    <w:p w:rsidR="00543CEC" w:rsidRDefault="00543CEC" w:rsidP="00543CEC">
      <w:pPr>
        <w:spacing w:line="360" w:lineRule="auto"/>
        <w:ind w:firstLineChars="250" w:firstLine="600"/>
        <w:rPr>
          <w:sz w:val="24"/>
          <w:szCs w:val="24"/>
        </w:rPr>
      </w:pPr>
      <w:r>
        <w:rPr>
          <w:rFonts w:hint="eastAsia"/>
          <w:sz w:val="24"/>
          <w:szCs w:val="24"/>
        </w:rPr>
        <w:t>2.</w:t>
      </w:r>
      <w:r w:rsidR="00420D2B">
        <w:rPr>
          <w:rFonts w:hint="eastAsia"/>
          <w:sz w:val="24"/>
          <w:szCs w:val="24"/>
        </w:rPr>
        <w:t>考试管理相关材料</w:t>
      </w:r>
      <w:r>
        <w:rPr>
          <w:rFonts w:hint="eastAsia"/>
          <w:sz w:val="24"/>
          <w:szCs w:val="24"/>
        </w:rPr>
        <w:t>；</w:t>
      </w:r>
    </w:p>
    <w:p w:rsidR="00543CEC" w:rsidRDefault="00543CEC" w:rsidP="00543CEC">
      <w:pPr>
        <w:spacing w:line="360" w:lineRule="auto"/>
        <w:ind w:firstLineChars="250" w:firstLine="600"/>
        <w:rPr>
          <w:sz w:val="24"/>
          <w:szCs w:val="24"/>
        </w:rPr>
      </w:pPr>
      <w:r>
        <w:rPr>
          <w:rFonts w:hint="eastAsia"/>
          <w:sz w:val="24"/>
          <w:szCs w:val="24"/>
        </w:rPr>
        <w:t>3.</w:t>
      </w:r>
      <w:r>
        <w:rPr>
          <w:rFonts w:hint="eastAsia"/>
          <w:sz w:val="24"/>
          <w:szCs w:val="24"/>
        </w:rPr>
        <w:t>实习基地</w:t>
      </w:r>
      <w:r w:rsidR="00420D2B">
        <w:rPr>
          <w:rFonts w:hint="eastAsia"/>
          <w:sz w:val="24"/>
          <w:szCs w:val="24"/>
        </w:rPr>
        <w:t>管理</w:t>
      </w:r>
      <w:r>
        <w:rPr>
          <w:rFonts w:hint="eastAsia"/>
          <w:sz w:val="24"/>
          <w:szCs w:val="24"/>
        </w:rPr>
        <w:t>相关材料；</w:t>
      </w:r>
    </w:p>
    <w:p w:rsidR="00543CEC" w:rsidRDefault="00543CEC" w:rsidP="00543CEC">
      <w:pPr>
        <w:spacing w:line="360" w:lineRule="auto"/>
        <w:ind w:firstLineChars="250" w:firstLine="600"/>
        <w:rPr>
          <w:sz w:val="24"/>
          <w:szCs w:val="24"/>
        </w:rPr>
      </w:pPr>
      <w:r>
        <w:rPr>
          <w:rFonts w:hint="eastAsia"/>
          <w:sz w:val="24"/>
          <w:szCs w:val="24"/>
        </w:rPr>
        <w:t>4.</w:t>
      </w:r>
      <w:r>
        <w:rPr>
          <w:rFonts w:hint="eastAsia"/>
          <w:sz w:val="24"/>
          <w:szCs w:val="24"/>
        </w:rPr>
        <w:t>毕业</w:t>
      </w:r>
      <w:r w:rsidR="00420D2B">
        <w:rPr>
          <w:rFonts w:hint="eastAsia"/>
          <w:sz w:val="24"/>
          <w:szCs w:val="24"/>
        </w:rPr>
        <w:t>（设计）</w:t>
      </w:r>
      <w:r>
        <w:rPr>
          <w:rFonts w:hint="eastAsia"/>
          <w:sz w:val="24"/>
          <w:szCs w:val="24"/>
        </w:rPr>
        <w:t>论文管理</w:t>
      </w:r>
      <w:r w:rsidR="00420D2B">
        <w:rPr>
          <w:rFonts w:hint="eastAsia"/>
          <w:sz w:val="24"/>
          <w:szCs w:val="24"/>
        </w:rPr>
        <w:t>过程</w:t>
      </w:r>
      <w:r>
        <w:rPr>
          <w:rFonts w:hint="eastAsia"/>
          <w:sz w:val="24"/>
          <w:szCs w:val="24"/>
        </w:rPr>
        <w:t>材料；</w:t>
      </w:r>
    </w:p>
    <w:p w:rsidR="00543CEC" w:rsidRDefault="00543CEC" w:rsidP="00543CEC">
      <w:pPr>
        <w:spacing w:line="360" w:lineRule="auto"/>
        <w:ind w:firstLineChars="250" w:firstLine="600"/>
        <w:rPr>
          <w:sz w:val="24"/>
          <w:szCs w:val="24"/>
        </w:rPr>
      </w:pPr>
      <w:r>
        <w:rPr>
          <w:rFonts w:hint="eastAsia"/>
          <w:sz w:val="24"/>
          <w:szCs w:val="24"/>
        </w:rPr>
        <w:t>5.</w:t>
      </w:r>
      <w:r>
        <w:rPr>
          <w:rFonts w:hint="eastAsia"/>
          <w:sz w:val="24"/>
          <w:szCs w:val="24"/>
        </w:rPr>
        <w:t>基层教学组织建设</w:t>
      </w:r>
      <w:r w:rsidR="00420D2B">
        <w:rPr>
          <w:rFonts w:hint="eastAsia"/>
          <w:sz w:val="24"/>
          <w:szCs w:val="24"/>
        </w:rPr>
        <w:t>建档</w:t>
      </w:r>
      <w:r>
        <w:rPr>
          <w:rFonts w:hint="eastAsia"/>
          <w:sz w:val="24"/>
          <w:szCs w:val="24"/>
        </w:rPr>
        <w:t>情况；</w:t>
      </w:r>
    </w:p>
    <w:p w:rsidR="000C30D4" w:rsidRDefault="00543CEC" w:rsidP="00C631A0">
      <w:pPr>
        <w:spacing w:line="360" w:lineRule="auto"/>
        <w:ind w:firstLineChars="250" w:firstLine="600"/>
        <w:rPr>
          <w:sz w:val="24"/>
          <w:szCs w:val="24"/>
        </w:rPr>
      </w:pPr>
      <w:r>
        <w:rPr>
          <w:rFonts w:hint="eastAsia"/>
          <w:sz w:val="24"/>
          <w:szCs w:val="24"/>
        </w:rPr>
        <w:t>6</w:t>
      </w:r>
      <w:r w:rsidR="00C631A0">
        <w:rPr>
          <w:rFonts w:hint="eastAsia"/>
          <w:sz w:val="24"/>
          <w:szCs w:val="24"/>
        </w:rPr>
        <w:t>.</w:t>
      </w:r>
      <w:r w:rsidR="00635E75">
        <w:rPr>
          <w:rFonts w:hint="eastAsia"/>
          <w:sz w:val="24"/>
          <w:szCs w:val="24"/>
        </w:rPr>
        <w:t>二级督导</w:t>
      </w:r>
      <w:r w:rsidR="008A0C9C">
        <w:rPr>
          <w:rFonts w:hint="eastAsia"/>
          <w:sz w:val="24"/>
          <w:szCs w:val="24"/>
        </w:rPr>
        <w:t>工作</w:t>
      </w:r>
      <w:r w:rsidR="00635E75">
        <w:rPr>
          <w:rFonts w:hint="eastAsia"/>
          <w:sz w:val="24"/>
          <w:szCs w:val="24"/>
        </w:rPr>
        <w:t>情况</w:t>
      </w:r>
      <w:r w:rsidR="00D1647A">
        <w:rPr>
          <w:rFonts w:hint="eastAsia"/>
          <w:sz w:val="24"/>
          <w:szCs w:val="24"/>
        </w:rPr>
        <w:t>；</w:t>
      </w:r>
    </w:p>
    <w:p w:rsidR="00543CEC" w:rsidRDefault="00543CEC" w:rsidP="00543CEC">
      <w:pPr>
        <w:spacing w:line="360" w:lineRule="auto"/>
        <w:ind w:firstLineChars="250" w:firstLine="600"/>
        <w:rPr>
          <w:sz w:val="24"/>
          <w:szCs w:val="24"/>
        </w:rPr>
      </w:pPr>
      <w:r>
        <w:rPr>
          <w:rFonts w:hint="eastAsia"/>
          <w:sz w:val="24"/>
          <w:szCs w:val="24"/>
        </w:rPr>
        <w:t>7.</w:t>
      </w:r>
      <w:r>
        <w:rPr>
          <w:rFonts w:hint="eastAsia"/>
          <w:sz w:val="24"/>
          <w:szCs w:val="24"/>
        </w:rPr>
        <w:t>本科评估知识手册学习情况；</w:t>
      </w:r>
    </w:p>
    <w:p w:rsidR="00543CEC" w:rsidRDefault="00543CEC" w:rsidP="00543CEC">
      <w:pPr>
        <w:spacing w:line="360" w:lineRule="auto"/>
        <w:ind w:firstLineChars="250" w:firstLine="600"/>
        <w:rPr>
          <w:sz w:val="24"/>
          <w:szCs w:val="24"/>
        </w:rPr>
      </w:pPr>
      <w:r>
        <w:rPr>
          <w:rFonts w:hint="eastAsia"/>
          <w:sz w:val="24"/>
          <w:szCs w:val="24"/>
        </w:rPr>
        <w:t>8</w:t>
      </w:r>
      <w:r>
        <w:rPr>
          <w:sz w:val="24"/>
          <w:szCs w:val="24"/>
        </w:rPr>
        <w:t>.</w:t>
      </w:r>
      <w:r>
        <w:rPr>
          <w:rFonts w:hint="eastAsia"/>
          <w:sz w:val="24"/>
          <w:szCs w:val="24"/>
        </w:rPr>
        <w:t>本部门评建思路及评估工作进展情况。</w:t>
      </w:r>
      <w:bookmarkStart w:id="0" w:name="_GoBack"/>
      <w:bookmarkEnd w:id="0"/>
    </w:p>
    <w:p w:rsidR="000C30D4" w:rsidRDefault="00D1647A" w:rsidP="00420D2B">
      <w:pPr>
        <w:spacing w:line="360" w:lineRule="auto"/>
        <w:ind w:firstLineChars="250" w:firstLine="602"/>
        <w:rPr>
          <w:sz w:val="24"/>
          <w:szCs w:val="24"/>
        </w:rPr>
      </w:pPr>
      <w:r>
        <w:rPr>
          <w:rFonts w:ascii="黑体" w:eastAsia="黑体" w:hAnsi="黑体" w:hint="eastAsia"/>
          <w:b/>
          <w:sz w:val="24"/>
          <w:szCs w:val="24"/>
        </w:rPr>
        <w:t>三、期中教学检查领导组</w:t>
      </w:r>
    </w:p>
    <w:p w:rsidR="000C30D4" w:rsidRDefault="00D1647A" w:rsidP="00140B96">
      <w:pPr>
        <w:spacing w:line="360" w:lineRule="auto"/>
        <w:ind w:firstLineChars="250" w:firstLine="600"/>
        <w:rPr>
          <w:sz w:val="24"/>
          <w:szCs w:val="24"/>
        </w:rPr>
      </w:pPr>
      <w:r>
        <w:rPr>
          <w:rFonts w:hint="eastAsia"/>
          <w:sz w:val="24"/>
          <w:szCs w:val="24"/>
        </w:rPr>
        <w:t>组长：刘济良</w:t>
      </w:r>
    </w:p>
    <w:p w:rsidR="00630907" w:rsidRDefault="00D1647A" w:rsidP="00AB0B6D">
      <w:pPr>
        <w:spacing w:line="360" w:lineRule="auto"/>
        <w:ind w:firstLineChars="250" w:firstLine="600"/>
        <w:rPr>
          <w:sz w:val="24"/>
          <w:szCs w:val="24"/>
        </w:rPr>
      </w:pPr>
      <w:r>
        <w:rPr>
          <w:rFonts w:hint="eastAsia"/>
          <w:sz w:val="24"/>
          <w:szCs w:val="24"/>
        </w:rPr>
        <w:t>成员：盛宾</w:t>
      </w:r>
      <w:r w:rsidR="00CB66C7">
        <w:rPr>
          <w:rFonts w:hint="eastAsia"/>
          <w:sz w:val="24"/>
          <w:szCs w:val="24"/>
        </w:rPr>
        <w:t>、</w:t>
      </w:r>
      <w:r>
        <w:rPr>
          <w:rFonts w:hint="eastAsia"/>
          <w:sz w:val="24"/>
          <w:szCs w:val="24"/>
        </w:rPr>
        <w:t>杜志强</w:t>
      </w:r>
      <w:r w:rsidR="00CB66C7">
        <w:rPr>
          <w:rFonts w:hint="eastAsia"/>
          <w:sz w:val="24"/>
          <w:szCs w:val="24"/>
        </w:rPr>
        <w:t>、</w:t>
      </w:r>
      <w:r>
        <w:rPr>
          <w:rFonts w:hint="eastAsia"/>
          <w:sz w:val="24"/>
          <w:szCs w:val="24"/>
        </w:rPr>
        <w:t>刘钦荣</w:t>
      </w:r>
      <w:r w:rsidR="00A549AB">
        <w:rPr>
          <w:rFonts w:hint="eastAsia"/>
          <w:sz w:val="24"/>
          <w:szCs w:val="24"/>
        </w:rPr>
        <w:t>、</w:t>
      </w:r>
      <w:r>
        <w:rPr>
          <w:rFonts w:hint="eastAsia"/>
          <w:sz w:val="24"/>
          <w:szCs w:val="24"/>
        </w:rPr>
        <w:t>孟红玲</w:t>
      </w:r>
      <w:r w:rsidR="00A549AB">
        <w:rPr>
          <w:rFonts w:hint="eastAsia"/>
          <w:sz w:val="24"/>
          <w:szCs w:val="24"/>
        </w:rPr>
        <w:t>、</w:t>
      </w:r>
      <w:r>
        <w:rPr>
          <w:rFonts w:hint="eastAsia"/>
          <w:sz w:val="24"/>
          <w:szCs w:val="24"/>
        </w:rPr>
        <w:t>马莉</w:t>
      </w:r>
      <w:r w:rsidR="00A549AB">
        <w:rPr>
          <w:rFonts w:hint="eastAsia"/>
          <w:sz w:val="24"/>
          <w:szCs w:val="24"/>
        </w:rPr>
        <w:t>、</w:t>
      </w:r>
      <w:r>
        <w:rPr>
          <w:rFonts w:hint="eastAsia"/>
          <w:sz w:val="24"/>
          <w:szCs w:val="24"/>
        </w:rPr>
        <w:t>王国良</w:t>
      </w:r>
      <w:r w:rsidR="00A549AB">
        <w:rPr>
          <w:rFonts w:hint="eastAsia"/>
          <w:sz w:val="24"/>
          <w:szCs w:val="24"/>
        </w:rPr>
        <w:t>、</w:t>
      </w:r>
      <w:r>
        <w:rPr>
          <w:rFonts w:hint="eastAsia"/>
          <w:sz w:val="24"/>
          <w:szCs w:val="24"/>
        </w:rPr>
        <w:t>王西军</w:t>
      </w:r>
      <w:r w:rsidR="00A549AB">
        <w:rPr>
          <w:rFonts w:hint="eastAsia"/>
          <w:sz w:val="24"/>
          <w:szCs w:val="24"/>
        </w:rPr>
        <w:t>、</w:t>
      </w:r>
      <w:r>
        <w:rPr>
          <w:rFonts w:hint="eastAsia"/>
          <w:sz w:val="24"/>
          <w:szCs w:val="24"/>
        </w:rPr>
        <w:t>胡明生</w:t>
      </w:r>
      <w:r w:rsidR="00A549AB">
        <w:rPr>
          <w:rFonts w:hint="eastAsia"/>
          <w:sz w:val="24"/>
          <w:szCs w:val="24"/>
        </w:rPr>
        <w:t>、</w:t>
      </w:r>
      <w:r>
        <w:rPr>
          <w:rFonts w:hint="eastAsia"/>
          <w:sz w:val="24"/>
          <w:szCs w:val="24"/>
        </w:rPr>
        <w:t>陈冬花</w:t>
      </w:r>
      <w:r w:rsidR="00A549AB">
        <w:rPr>
          <w:rFonts w:hint="eastAsia"/>
          <w:sz w:val="24"/>
          <w:szCs w:val="24"/>
        </w:rPr>
        <w:t>、</w:t>
      </w:r>
      <w:r>
        <w:rPr>
          <w:rFonts w:hint="eastAsia"/>
          <w:sz w:val="24"/>
          <w:szCs w:val="24"/>
        </w:rPr>
        <w:t>陈西川</w:t>
      </w:r>
      <w:r w:rsidR="00A549AB">
        <w:rPr>
          <w:rFonts w:hint="eastAsia"/>
          <w:sz w:val="24"/>
          <w:szCs w:val="24"/>
        </w:rPr>
        <w:t>、</w:t>
      </w:r>
      <w:r>
        <w:rPr>
          <w:rFonts w:hint="eastAsia"/>
          <w:sz w:val="24"/>
          <w:szCs w:val="24"/>
        </w:rPr>
        <w:t>陈国维</w:t>
      </w:r>
      <w:r w:rsidR="00B143A9">
        <w:rPr>
          <w:rFonts w:hint="eastAsia"/>
          <w:sz w:val="24"/>
          <w:szCs w:val="24"/>
        </w:rPr>
        <w:t>、</w:t>
      </w:r>
      <w:r>
        <w:rPr>
          <w:rFonts w:hint="eastAsia"/>
          <w:sz w:val="24"/>
          <w:szCs w:val="24"/>
        </w:rPr>
        <w:t>高宏</w:t>
      </w:r>
      <w:r w:rsidR="00B143A9">
        <w:rPr>
          <w:rFonts w:hint="eastAsia"/>
          <w:sz w:val="24"/>
          <w:szCs w:val="24"/>
        </w:rPr>
        <w:t>、</w:t>
      </w:r>
      <w:r>
        <w:rPr>
          <w:rFonts w:hint="eastAsia"/>
          <w:sz w:val="24"/>
          <w:szCs w:val="24"/>
        </w:rPr>
        <w:t>夏丽华</w:t>
      </w:r>
      <w:r w:rsidR="00B143A9">
        <w:rPr>
          <w:rFonts w:hint="eastAsia"/>
          <w:sz w:val="24"/>
          <w:szCs w:val="24"/>
        </w:rPr>
        <w:t>、</w:t>
      </w:r>
      <w:r>
        <w:rPr>
          <w:rFonts w:hint="eastAsia"/>
          <w:sz w:val="24"/>
          <w:szCs w:val="24"/>
        </w:rPr>
        <w:t>戴宪起</w:t>
      </w:r>
      <w:r w:rsidR="00B143A9">
        <w:rPr>
          <w:rFonts w:hint="eastAsia"/>
          <w:sz w:val="24"/>
          <w:szCs w:val="24"/>
        </w:rPr>
        <w:t>、</w:t>
      </w:r>
      <w:r>
        <w:rPr>
          <w:rFonts w:hint="eastAsia"/>
          <w:sz w:val="24"/>
          <w:szCs w:val="24"/>
        </w:rPr>
        <w:t>秦会安</w:t>
      </w:r>
      <w:r w:rsidR="00B143A9">
        <w:rPr>
          <w:rFonts w:hint="eastAsia"/>
          <w:sz w:val="24"/>
          <w:szCs w:val="24"/>
        </w:rPr>
        <w:t>、</w:t>
      </w:r>
      <w:r>
        <w:rPr>
          <w:rFonts w:hint="eastAsia"/>
          <w:sz w:val="24"/>
          <w:szCs w:val="24"/>
        </w:rPr>
        <w:t>杨玉珍</w:t>
      </w:r>
      <w:r w:rsidR="00B143A9">
        <w:rPr>
          <w:rFonts w:hint="eastAsia"/>
          <w:sz w:val="24"/>
          <w:szCs w:val="24"/>
        </w:rPr>
        <w:t>、</w:t>
      </w:r>
      <w:r>
        <w:rPr>
          <w:rFonts w:hint="eastAsia"/>
          <w:sz w:val="24"/>
          <w:szCs w:val="24"/>
        </w:rPr>
        <w:t>武玉国</w:t>
      </w:r>
      <w:r w:rsidR="00B143A9">
        <w:rPr>
          <w:rFonts w:hint="eastAsia"/>
          <w:sz w:val="24"/>
          <w:szCs w:val="24"/>
        </w:rPr>
        <w:t>、</w:t>
      </w:r>
      <w:r>
        <w:rPr>
          <w:rFonts w:hint="eastAsia"/>
          <w:sz w:val="24"/>
          <w:szCs w:val="24"/>
        </w:rPr>
        <w:lastRenderedPageBreak/>
        <w:t>刘晓莉</w:t>
      </w:r>
      <w:r w:rsidR="00B143A9">
        <w:rPr>
          <w:rFonts w:hint="eastAsia"/>
          <w:sz w:val="24"/>
          <w:szCs w:val="24"/>
        </w:rPr>
        <w:t>、</w:t>
      </w:r>
      <w:r>
        <w:rPr>
          <w:rFonts w:hint="eastAsia"/>
          <w:sz w:val="24"/>
          <w:szCs w:val="24"/>
        </w:rPr>
        <w:t>陶坚</w:t>
      </w:r>
      <w:r w:rsidR="00B143A9">
        <w:rPr>
          <w:rFonts w:hint="eastAsia"/>
          <w:sz w:val="24"/>
          <w:szCs w:val="24"/>
        </w:rPr>
        <w:t>、</w:t>
      </w:r>
      <w:r>
        <w:rPr>
          <w:rFonts w:hint="eastAsia"/>
          <w:sz w:val="24"/>
          <w:szCs w:val="24"/>
        </w:rPr>
        <w:t>范红娟</w:t>
      </w:r>
      <w:r w:rsidR="00B143A9">
        <w:rPr>
          <w:rFonts w:hint="eastAsia"/>
          <w:sz w:val="24"/>
          <w:szCs w:val="24"/>
        </w:rPr>
        <w:t>、</w:t>
      </w:r>
      <w:r>
        <w:rPr>
          <w:rFonts w:hint="eastAsia"/>
          <w:sz w:val="24"/>
          <w:szCs w:val="24"/>
        </w:rPr>
        <w:t>陈光磊</w:t>
      </w:r>
    </w:p>
    <w:p w:rsidR="000C30D4" w:rsidRDefault="00630907" w:rsidP="00AB0B6D">
      <w:pPr>
        <w:spacing w:line="360" w:lineRule="auto"/>
        <w:ind w:firstLineChars="250" w:firstLine="600"/>
        <w:rPr>
          <w:sz w:val="24"/>
          <w:szCs w:val="24"/>
        </w:rPr>
      </w:pPr>
      <w:r>
        <w:rPr>
          <w:rFonts w:hint="eastAsia"/>
          <w:sz w:val="24"/>
          <w:szCs w:val="24"/>
        </w:rPr>
        <w:t>参与人员：</w:t>
      </w:r>
      <w:r w:rsidR="003A59C0">
        <w:rPr>
          <w:rFonts w:hint="eastAsia"/>
          <w:sz w:val="24"/>
          <w:szCs w:val="24"/>
        </w:rPr>
        <w:t>督导组</w:t>
      </w:r>
      <w:r w:rsidR="00AB0B6D">
        <w:rPr>
          <w:rFonts w:hint="eastAsia"/>
          <w:sz w:val="24"/>
          <w:szCs w:val="24"/>
        </w:rPr>
        <w:t>成员、评建办成员</w:t>
      </w:r>
      <w:r w:rsidR="00D64881">
        <w:rPr>
          <w:rFonts w:hint="eastAsia"/>
          <w:sz w:val="24"/>
          <w:szCs w:val="24"/>
        </w:rPr>
        <w:t>。</w:t>
      </w:r>
    </w:p>
    <w:p w:rsidR="00630907" w:rsidRPr="00AB0B6D" w:rsidRDefault="00630907" w:rsidP="00AB0B6D">
      <w:pPr>
        <w:spacing w:line="360" w:lineRule="auto"/>
        <w:ind w:firstLineChars="250" w:firstLine="600"/>
        <w:rPr>
          <w:sz w:val="24"/>
          <w:szCs w:val="24"/>
        </w:rPr>
      </w:pPr>
      <w:r>
        <w:rPr>
          <w:rFonts w:hint="eastAsia"/>
          <w:sz w:val="24"/>
          <w:szCs w:val="24"/>
        </w:rPr>
        <w:t>协调人员：张蓓、高敏（电话：</w:t>
      </w:r>
      <w:r>
        <w:rPr>
          <w:rFonts w:hint="eastAsia"/>
          <w:sz w:val="24"/>
          <w:szCs w:val="24"/>
        </w:rPr>
        <w:t>65501006</w:t>
      </w:r>
      <w:r>
        <w:rPr>
          <w:rFonts w:hint="eastAsia"/>
          <w:sz w:val="24"/>
          <w:szCs w:val="24"/>
        </w:rPr>
        <w:t>）</w:t>
      </w:r>
    </w:p>
    <w:p w:rsidR="000C30D4" w:rsidRDefault="00D1647A" w:rsidP="00420D2B">
      <w:pPr>
        <w:spacing w:line="360" w:lineRule="auto"/>
        <w:ind w:firstLineChars="250" w:firstLine="602"/>
        <w:rPr>
          <w:rFonts w:ascii="黑体" w:eastAsia="黑体" w:hAnsi="黑体"/>
          <w:b/>
          <w:sz w:val="24"/>
          <w:szCs w:val="24"/>
        </w:rPr>
      </w:pPr>
      <w:r>
        <w:rPr>
          <w:rFonts w:ascii="黑体" w:eastAsia="黑体" w:hAnsi="黑体" w:hint="eastAsia"/>
          <w:b/>
          <w:sz w:val="24"/>
          <w:szCs w:val="24"/>
        </w:rPr>
        <w:t>四、教学检查组</w:t>
      </w:r>
    </w:p>
    <w:p w:rsidR="000C30D4" w:rsidRDefault="00D1647A" w:rsidP="00140B96">
      <w:pPr>
        <w:spacing w:line="360" w:lineRule="auto"/>
        <w:ind w:firstLineChars="250" w:firstLine="600"/>
        <w:rPr>
          <w:sz w:val="24"/>
          <w:szCs w:val="24"/>
        </w:rPr>
      </w:pPr>
      <w:r>
        <w:rPr>
          <w:rFonts w:hint="eastAsia"/>
          <w:sz w:val="24"/>
          <w:szCs w:val="24"/>
        </w:rPr>
        <w:t>第一组</w:t>
      </w:r>
    </w:p>
    <w:p w:rsidR="000C30D4" w:rsidRDefault="00D1647A" w:rsidP="00140B96">
      <w:pPr>
        <w:spacing w:line="360" w:lineRule="auto"/>
        <w:ind w:firstLineChars="250" w:firstLine="600"/>
        <w:rPr>
          <w:sz w:val="24"/>
          <w:szCs w:val="24"/>
        </w:rPr>
      </w:pPr>
      <w:r>
        <w:rPr>
          <w:rFonts w:hint="eastAsia"/>
          <w:sz w:val="24"/>
          <w:szCs w:val="24"/>
        </w:rPr>
        <w:t>组长：</w:t>
      </w:r>
      <w:r w:rsidR="007E29DC">
        <w:rPr>
          <w:rFonts w:hint="eastAsia"/>
          <w:sz w:val="24"/>
          <w:szCs w:val="24"/>
        </w:rPr>
        <w:t>刘晓莉</w:t>
      </w:r>
    </w:p>
    <w:p w:rsidR="000C30D4" w:rsidRPr="003B0055" w:rsidRDefault="00D1647A" w:rsidP="00140B96">
      <w:pPr>
        <w:spacing w:line="360" w:lineRule="auto"/>
        <w:ind w:firstLineChars="250" w:firstLine="600"/>
        <w:rPr>
          <w:sz w:val="24"/>
          <w:szCs w:val="24"/>
        </w:rPr>
      </w:pPr>
      <w:r w:rsidRPr="003B0055">
        <w:rPr>
          <w:rFonts w:hint="eastAsia"/>
          <w:sz w:val="24"/>
          <w:szCs w:val="24"/>
        </w:rPr>
        <w:t>成员：马莉</w:t>
      </w:r>
      <w:r w:rsidR="00B143A9" w:rsidRPr="003B0055">
        <w:rPr>
          <w:rFonts w:hint="eastAsia"/>
          <w:sz w:val="24"/>
          <w:szCs w:val="24"/>
        </w:rPr>
        <w:t>、</w:t>
      </w:r>
      <w:r w:rsidRPr="003B0055">
        <w:rPr>
          <w:rFonts w:hint="eastAsia"/>
          <w:sz w:val="24"/>
          <w:szCs w:val="24"/>
        </w:rPr>
        <w:t>夏丽华</w:t>
      </w:r>
      <w:r w:rsidR="008D585C" w:rsidRPr="003B0055">
        <w:rPr>
          <w:rFonts w:hint="eastAsia"/>
          <w:sz w:val="24"/>
          <w:szCs w:val="24"/>
        </w:rPr>
        <w:t>、陈西川</w:t>
      </w:r>
      <w:r w:rsidR="002F3CCD" w:rsidRPr="003B0055">
        <w:rPr>
          <w:rFonts w:hint="eastAsia"/>
          <w:sz w:val="24"/>
          <w:szCs w:val="24"/>
        </w:rPr>
        <w:t>、陈冬花</w:t>
      </w:r>
      <w:r w:rsidR="001C076C" w:rsidRPr="003B0055">
        <w:rPr>
          <w:rFonts w:hint="eastAsia"/>
          <w:sz w:val="24"/>
          <w:szCs w:val="24"/>
        </w:rPr>
        <w:t>、苏敏、邢丽萍</w:t>
      </w:r>
      <w:r w:rsidR="008360BA" w:rsidRPr="003B0055">
        <w:rPr>
          <w:rFonts w:hint="eastAsia"/>
          <w:sz w:val="24"/>
          <w:szCs w:val="24"/>
        </w:rPr>
        <w:t>、杨振升</w:t>
      </w:r>
      <w:r w:rsidR="00231764" w:rsidRPr="003B0055">
        <w:rPr>
          <w:rFonts w:hint="eastAsia"/>
          <w:sz w:val="24"/>
          <w:szCs w:val="24"/>
        </w:rPr>
        <w:t>、</w:t>
      </w:r>
      <w:r w:rsidR="00D564EB" w:rsidRPr="003B0055">
        <w:rPr>
          <w:rFonts w:hint="eastAsia"/>
          <w:sz w:val="24"/>
          <w:szCs w:val="24"/>
        </w:rPr>
        <w:t>汪鹏、毛丽丹、</w:t>
      </w:r>
      <w:r w:rsidR="00231764" w:rsidRPr="003B0055">
        <w:rPr>
          <w:rFonts w:hint="eastAsia"/>
          <w:sz w:val="24"/>
          <w:szCs w:val="24"/>
        </w:rPr>
        <w:t>刘珂（联络员）</w:t>
      </w:r>
    </w:p>
    <w:p w:rsidR="000C30D4" w:rsidRPr="003B0055" w:rsidRDefault="00D1647A" w:rsidP="00140B96">
      <w:pPr>
        <w:spacing w:line="360" w:lineRule="auto"/>
        <w:ind w:firstLineChars="250" w:firstLine="600"/>
        <w:rPr>
          <w:sz w:val="24"/>
          <w:szCs w:val="24"/>
        </w:rPr>
      </w:pPr>
      <w:r w:rsidRPr="003B0055">
        <w:rPr>
          <w:rFonts w:hint="eastAsia"/>
          <w:sz w:val="24"/>
          <w:szCs w:val="24"/>
        </w:rPr>
        <w:t>检查单位：外国语学院、历史与文化学院、政治与公共管理学院</w:t>
      </w:r>
      <w:r w:rsidR="008D585C" w:rsidRPr="003B0055">
        <w:rPr>
          <w:rFonts w:hint="eastAsia"/>
          <w:sz w:val="24"/>
          <w:szCs w:val="24"/>
        </w:rPr>
        <w:t>、经济与管理学院</w:t>
      </w:r>
      <w:r w:rsidR="002F3CCD" w:rsidRPr="003B0055">
        <w:rPr>
          <w:rFonts w:hint="eastAsia"/>
          <w:sz w:val="24"/>
          <w:szCs w:val="24"/>
        </w:rPr>
        <w:t>、初等教育学院</w:t>
      </w:r>
    </w:p>
    <w:p w:rsidR="000C30D4" w:rsidRPr="003B0055" w:rsidRDefault="00D1647A" w:rsidP="00140B96">
      <w:pPr>
        <w:spacing w:line="360" w:lineRule="auto"/>
        <w:ind w:firstLineChars="250" w:firstLine="600"/>
        <w:rPr>
          <w:sz w:val="24"/>
          <w:szCs w:val="24"/>
        </w:rPr>
      </w:pPr>
      <w:r w:rsidRPr="003B0055">
        <w:rPr>
          <w:rFonts w:hint="eastAsia"/>
          <w:sz w:val="24"/>
          <w:szCs w:val="24"/>
        </w:rPr>
        <w:t>第二组</w:t>
      </w:r>
    </w:p>
    <w:p w:rsidR="000C30D4" w:rsidRPr="003B0055" w:rsidRDefault="00D1647A" w:rsidP="00140B96">
      <w:pPr>
        <w:spacing w:line="360" w:lineRule="auto"/>
        <w:ind w:firstLineChars="250" w:firstLine="600"/>
        <w:rPr>
          <w:sz w:val="24"/>
          <w:szCs w:val="24"/>
        </w:rPr>
      </w:pPr>
      <w:r w:rsidRPr="003B0055">
        <w:rPr>
          <w:rFonts w:hint="eastAsia"/>
          <w:sz w:val="24"/>
          <w:szCs w:val="24"/>
        </w:rPr>
        <w:t>组长：</w:t>
      </w:r>
      <w:r w:rsidR="0069084E" w:rsidRPr="003B0055">
        <w:rPr>
          <w:rFonts w:hint="eastAsia"/>
          <w:sz w:val="24"/>
          <w:szCs w:val="24"/>
        </w:rPr>
        <w:t>孟红玲</w:t>
      </w:r>
    </w:p>
    <w:p w:rsidR="009C6EB7" w:rsidRPr="003B0055" w:rsidRDefault="00D1647A" w:rsidP="00140B96">
      <w:pPr>
        <w:spacing w:line="360" w:lineRule="auto"/>
        <w:ind w:firstLineChars="250" w:firstLine="600"/>
        <w:rPr>
          <w:sz w:val="24"/>
          <w:szCs w:val="24"/>
        </w:rPr>
      </w:pPr>
      <w:r w:rsidRPr="003B0055">
        <w:rPr>
          <w:rFonts w:hint="eastAsia"/>
          <w:sz w:val="24"/>
          <w:szCs w:val="24"/>
        </w:rPr>
        <w:t>成员：</w:t>
      </w:r>
      <w:r w:rsidR="0069084E" w:rsidRPr="003B0055">
        <w:rPr>
          <w:rFonts w:hint="eastAsia"/>
          <w:sz w:val="24"/>
          <w:szCs w:val="24"/>
        </w:rPr>
        <w:t>戴宪起</w:t>
      </w:r>
      <w:r w:rsidR="00B143A9" w:rsidRPr="003B0055">
        <w:rPr>
          <w:rFonts w:hint="eastAsia"/>
          <w:sz w:val="24"/>
          <w:szCs w:val="24"/>
        </w:rPr>
        <w:t>、</w:t>
      </w:r>
      <w:r w:rsidRPr="003B0055">
        <w:rPr>
          <w:rFonts w:hint="eastAsia"/>
          <w:sz w:val="24"/>
          <w:szCs w:val="24"/>
        </w:rPr>
        <w:t>秦会安</w:t>
      </w:r>
      <w:r w:rsidR="00B143A9" w:rsidRPr="003B0055">
        <w:rPr>
          <w:rFonts w:hint="eastAsia"/>
          <w:sz w:val="24"/>
          <w:szCs w:val="24"/>
        </w:rPr>
        <w:t>、</w:t>
      </w:r>
      <w:r w:rsidRPr="003B0055">
        <w:rPr>
          <w:rFonts w:hint="eastAsia"/>
          <w:sz w:val="24"/>
          <w:szCs w:val="24"/>
        </w:rPr>
        <w:t>杨玉珍</w:t>
      </w:r>
      <w:r w:rsidR="00B143A9" w:rsidRPr="003B0055">
        <w:rPr>
          <w:rFonts w:hint="eastAsia"/>
          <w:sz w:val="24"/>
          <w:szCs w:val="24"/>
        </w:rPr>
        <w:t>、</w:t>
      </w:r>
      <w:r w:rsidR="009C6EB7" w:rsidRPr="003B0055">
        <w:rPr>
          <w:rFonts w:hint="eastAsia"/>
          <w:sz w:val="24"/>
          <w:szCs w:val="24"/>
        </w:rPr>
        <w:t>陶坚</w:t>
      </w:r>
      <w:r w:rsidR="001C076C" w:rsidRPr="003B0055">
        <w:rPr>
          <w:rFonts w:hint="eastAsia"/>
          <w:sz w:val="24"/>
          <w:szCs w:val="24"/>
        </w:rPr>
        <w:t>、曲金柱、张敬民、</w:t>
      </w:r>
      <w:r w:rsidR="00F37464" w:rsidRPr="003B0055">
        <w:rPr>
          <w:rFonts w:hint="eastAsia"/>
          <w:sz w:val="24"/>
          <w:szCs w:val="24"/>
        </w:rPr>
        <w:t>申梓刚、李贞贞、</w:t>
      </w:r>
      <w:r w:rsidR="00231764" w:rsidRPr="003B0055">
        <w:rPr>
          <w:rFonts w:hint="eastAsia"/>
          <w:sz w:val="24"/>
          <w:szCs w:val="24"/>
        </w:rPr>
        <w:t>李宇宁（联络员）</w:t>
      </w:r>
    </w:p>
    <w:p w:rsidR="000C30D4" w:rsidRPr="003B0055" w:rsidRDefault="00D1647A" w:rsidP="00140B96">
      <w:pPr>
        <w:spacing w:line="360" w:lineRule="auto"/>
        <w:ind w:firstLineChars="250" w:firstLine="600"/>
        <w:rPr>
          <w:sz w:val="24"/>
          <w:szCs w:val="24"/>
        </w:rPr>
      </w:pPr>
      <w:r w:rsidRPr="003B0055">
        <w:rPr>
          <w:rFonts w:hint="eastAsia"/>
          <w:sz w:val="24"/>
          <w:szCs w:val="24"/>
        </w:rPr>
        <w:t>检查单位：物理与电子工程学院、数学与统计学院、化学化工学院</w:t>
      </w:r>
      <w:r w:rsidR="009C6EB7" w:rsidRPr="003B0055">
        <w:rPr>
          <w:rFonts w:hint="eastAsia"/>
          <w:sz w:val="24"/>
          <w:szCs w:val="24"/>
        </w:rPr>
        <w:t>、</w:t>
      </w:r>
      <w:r w:rsidRPr="003B0055">
        <w:rPr>
          <w:rFonts w:hint="eastAsia"/>
          <w:sz w:val="24"/>
          <w:szCs w:val="24"/>
        </w:rPr>
        <w:t>生命科学学院</w:t>
      </w:r>
      <w:r w:rsidR="004F6014" w:rsidRPr="003B0055">
        <w:rPr>
          <w:rFonts w:hint="eastAsia"/>
          <w:sz w:val="24"/>
          <w:szCs w:val="24"/>
        </w:rPr>
        <w:t>、体育学院</w:t>
      </w:r>
    </w:p>
    <w:p w:rsidR="000C30D4" w:rsidRPr="003B0055" w:rsidRDefault="00D1647A" w:rsidP="00140B96">
      <w:pPr>
        <w:spacing w:line="360" w:lineRule="auto"/>
        <w:ind w:firstLineChars="250" w:firstLine="600"/>
        <w:rPr>
          <w:sz w:val="24"/>
          <w:szCs w:val="24"/>
        </w:rPr>
      </w:pPr>
      <w:r w:rsidRPr="003B0055">
        <w:rPr>
          <w:rFonts w:hint="eastAsia"/>
          <w:sz w:val="24"/>
          <w:szCs w:val="24"/>
        </w:rPr>
        <w:t>第三组</w:t>
      </w:r>
    </w:p>
    <w:p w:rsidR="000C30D4" w:rsidRPr="003B0055" w:rsidRDefault="00D1647A" w:rsidP="00140B96">
      <w:pPr>
        <w:spacing w:line="360" w:lineRule="auto"/>
        <w:ind w:firstLineChars="250" w:firstLine="600"/>
        <w:rPr>
          <w:sz w:val="24"/>
          <w:szCs w:val="24"/>
        </w:rPr>
      </w:pPr>
      <w:r w:rsidRPr="003B0055">
        <w:rPr>
          <w:rFonts w:hint="eastAsia"/>
          <w:sz w:val="24"/>
          <w:szCs w:val="24"/>
        </w:rPr>
        <w:t>组长：陈国维</w:t>
      </w:r>
    </w:p>
    <w:p w:rsidR="003F03A1" w:rsidRPr="003B0055" w:rsidRDefault="00D1647A" w:rsidP="00140B96">
      <w:pPr>
        <w:spacing w:line="360" w:lineRule="auto"/>
        <w:ind w:firstLineChars="250" w:firstLine="600"/>
        <w:rPr>
          <w:sz w:val="24"/>
          <w:szCs w:val="24"/>
        </w:rPr>
      </w:pPr>
      <w:r w:rsidRPr="003B0055">
        <w:rPr>
          <w:rFonts w:hint="eastAsia"/>
          <w:sz w:val="24"/>
          <w:szCs w:val="24"/>
        </w:rPr>
        <w:t>成员：高宏</w:t>
      </w:r>
      <w:r w:rsidR="008D585C" w:rsidRPr="003B0055">
        <w:rPr>
          <w:rFonts w:hint="eastAsia"/>
          <w:sz w:val="24"/>
          <w:szCs w:val="24"/>
        </w:rPr>
        <w:t>、范红娟</w:t>
      </w:r>
      <w:r w:rsidR="002F3CCD" w:rsidRPr="003B0055">
        <w:rPr>
          <w:rFonts w:hint="eastAsia"/>
          <w:sz w:val="24"/>
          <w:szCs w:val="24"/>
        </w:rPr>
        <w:t>、刘钦荣</w:t>
      </w:r>
      <w:r w:rsidR="001C076C" w:rsidRPr="003B0055">
        <w:rPr>
          <w:rFonts w:hint="eastAsia"/>
          <w:sz w:val="24"/>
          <w:szCs w:val="24"/>
        </w:rPr>
        <w:t>、张建航、杜鹃</w:t>
      </w:r>
      <w:r w:rsidR="00231764" w:rsidRPr="003B0055">
        <w:rPr>
          <w:rFonts w:hint="eastAsia"/>
          <w:sz w:val="24"/>
          <w:szCs w:val="24"/>
        </w:rPr>
        <w:t>、</w:t>
      </w:r>
      <w:r w:rsidR="00F37464" w:rsidRPr="003B0055">
        <w:rPr>
          <w:rFonts w:hint="eastAsia"/>
          <w:sz w:val="24"/>
          <w:szCs w:val="24"/>
        </w:rPr>
        <w:t>范国峰、</w:t>
      </w:r>
      <w:r w:rsidR="00D564EB" w:rsidRPr="003B0055">
        <w:rPr>
          <w:rFonts w:hint="eastAsia"/>
          <w:sz w:val="24"/>
          <w:szCs w:val="24"/>
        </w:rPr>
        <w:t>焦君瑞、</w:t>
      </w:r>
      <w:r w:rsidR="00231764" w:rsidRPr="003B0055">
        <w:rPr>
          <w:rFonts w:hint="eastAsia"/>
          <w:sz w:val="24"/>
          <w:szCs w:val="24"/>
        </w:rPr>
        <w:t>冯红岩（联络员）</w:t>
      </w:r>
    </w:p>
    <w:p w:rsidR="000C30D4" w:rsidRPr="003B0055" w:rsidRDefault="00D1647A" w:rsidP="00140B96">
      <w:pPr>
        <w:spacing w:line="360" w:lineRule="auto"/>
        <w:ind w:firstLineChars="250" w:firstLine="600"/>
        <w:rPr>
          <w:sz w:val="24"/>
          <w:szCs w:val="24"/>
        </w:rPr>
      </w:pPr>
      <w:r w:rsidRPr="003B0055">
        <w:rPr>
          <w:rFonts w:hint="eastAsia"/>
          <w:sz w:val="24"/>
          <w:szCs w:val="24"/>
        </w:rPr>
        <w:t>检查单位：教育科学学院、特殊教育学院</w:t>
      </w:r>
      <w:r w:rsidR="008D585C" w:rsidRPr="003B0055">
        <w:rPr>
          <w:rFonts w:hint="eastAsia"/>
          <w:sz w:val="24"/>
          <w:szCs w:val="24"/>
        </w:rPr>
        <w:t>、传播学院</w:t>
      </w:r>
      <w:r w:rsidR="002F3CCD" w:rsidRPr="003B0055">
        <w:rPr>
          <w:rFonts w:hint="eastAsia"/>
          <w:sz w:val="24"/>
          <w:szCs w:val="24"/>
        </w:rPr>
        <w:t>、文学院</w:t>
      </w:r>
    </w:p>
    <w:p w:rsidR="000C30D4" w:rsidRPr="003B0055" w:rsidRDefault="00D1647A" w:rsidP="00140B96">
      <w:pPr>
        <w:spacing w:line="360" w:lineRule="auto"/>
        <w:ind w:firstLineChars="250" w:firstLine="600"/>
        <w:rPr>
          <w:sz w:val="24"/>
          <w:szCs w:val="24"/>
        </w:rPr>
      </w:pPr>
      <w:r w:rsidRPr="003B0055">
        <w:rPr>
          <w:rFonts w:hint="eastAsia"/>
          <w:sz w:val="24"/>
          <w:szCs w:val="24"/>
        </w:rPr>
        <w:t>第四组</w:t>
      </w:r>
    </w:p>
    <w:p w:rsidR="000C30D4" w:rsidRPr="003B0055" w:rsidRDefault="00D1647A" w:rsidP="00140B96">
      <w:pPr>
        <w:spacing w:line="360" w:lineRule="auto"/>
        <w:ind w:firstLineChars="250" w:firstLine="600"/>
        <w:rPr>
          <w:sz w:val="24"/>
          <w:szCs w:val="24"/>
        </w:rPr>
      </w:pPr>
      <w:r w:rsidRPr="003B0055">
        <w:rPr>
          <w:rFonts w:hint="eastAsia"/>
          <w:sz w:val="24"/>
          <w:szCs w:val="24"/>
        </w:rPr>
        <w:t>组长：</w:t>
      </w:r>
      <w:r w:rsidR="00667E58" w:rsidRPr="003B0055">
        <w:rPr>
          <w:rFonts w:hint="eastAsia"/>
          <w:sz w:val="24"/>
          <w:szCs w:val="24"/>
        </w:rPr>
        <w:t>王国良</w:t>
      </w:r>
    </w:p>
    <w:p w:rsidR="00D30260" w:rsidRPr="003B0055" w:rsidRDefault="00D1647A" w:rsidP="00D30260">
      <w:pPr>
        <w:spacing w:line="360" w:lineRule="auto"/>
        <w:ind w:firstLineChars="250" w:firstLine="600"/>
        <w:rPr>
          <w:sz w:val="24"/>
          <w:szCs w:val="24"/>
        </w:rPr>
      </w:pPr>
      <w:r w:rsidRPr="003B0055">
        <w:rPr>
          <w:rFonts w:hint="eastAsia"/>
          <w:sz w:val="24"/>
          <w:szCs w:val="24"/>
        </w:rPr>
        <w:t>成员：</w:t>
      </w:r>
      <w:r w:rsidR="009C6EB7" w:rsidRPr="003B0055">
        <w:rPr>
          <w:rFonts w:hint="eastAsia"/>
          <w:sz w:val="24"/>
          <w:szCs w:val="24"/>
        </w:rPr>
        <w:t>胡明生、</w:t>
      </w:r>
      <w:r w:rsidRPr="003B0055">
        <w:rPr>
          <w:rFonts w:hint="eastAsia"/>
          <w:sz w:val="24"/>
          <w:szCs w:val="24"/>
        </w:rPr>
        <w:t>王西军</w:t>
      </w:r>
      <w:r w:rsidR="00B143A9" w:rsidRPr="003B0055">
        <w:rPr>
          <w:rFonts w:hint="eastAsia"/>
          <w:sz w:val="24"/>
          <w:szCs w:val="24"/>
        </w:rPr>
        <w:t>、</w:t>
      </w:r>
      <w:r w:rsidRPr="003B0055">
        <w:rPr>
          <w:rFonts w:hint="eastAsia"/>
          <w:sz w:val="24"/>
          <w:szCs w:val="24"/>
        </w:rPr>
        <w:t>杜志强</w:t>
      </w:r>
      <w:r w:rsidR="001C076C" w:rsidRPr="003B0055">
        <w:rPr>
          <w:rFonts w:hint="eastAsia"/>
          <w:sz w:val="24"/>
          <w:szCs w:val="24"/>
        </w:rPr>
        <w:t>、武玉国、徐继军、刘冠杰</w:t>
      </w:r>
      <w:r w:rsidR="00D30260" w:rsidRPr="003B0055">
        <w:rPr>
          <w:rFonts w:hint="eastAsia"/>
          <w:sz w:val="24"/>
          <w:szCs w:val="24"/>
        </w:rPr>
        <w:t>、</w:t>
      </w:r>
      <w:r w:rsidR="00135B25" w:rsidRPr="003B0055">
        <w:rPr>
          <w:rFonts w:hint="eastAsia"/>
          <w:sz w:val="24"/>
          <w:szCs w:val="24"/>
        </w:rPr>
        <w:t>曹奇</w:t>
      </w:r>
      <w:r w:rsidR="00D30260" w:rsidRPr="003B0055">
        <w:rPr>
          <w:rFonts w:hint="eastAsia"/>
          <w:sz w:val="24"/>
          <w:szCs w:val="24"/>
        </w:rPr>
        <w:t>刚</w:t>
      </w:r>
      <w:r w:rsidR="00231764" w:rsidRPr="003B0055">
        <w:rPr>
          <w:rFonts w:hint="eastAsia"/>
          <w:sz w:val="24"/>
          <w:szCs w:val="24"/>
        </w:rPr>
        <w:t>、</w:t>
      </w:r>
      <w:r w:rsidR="00F37464" w:rsidRPr="003B0055">
        <w:rPr>
          <w:rFonts w:hint="eastAsia"/>
          <w:sz w:val="24"/>
          <w:szCs w:val="24"/>
        </w:rPr>
        <w:t>王林青、</w:t>
      </w:r>
      <w:r w:rsidR="00D564EB" w:rsidRPr="003B0055">
        <w:rPr>
          <w:rFonts w:hint="eastAsia"/>
          <w:sz w:val="24"/>
          <w:szCs w:val="24"/>
        </w:rPr>
        <w:t>吕国宁、</w:t>
      </w:r>
      <w:r w:rsidR="00231764" w:rsidRPr="003B0055">
        <w:rPr>
          <w:rFonts w:hint="eastAsia"/>
          <w:sz w:val="24"/>
          <w:szCs w:val="24"/>
        </w:rPr>
        <w:t>蔡鹏飞（联络员）</w:t>
      </w:r>
    </w:p>
    <w:p w:rsidR="000C30D4" w:rsidRDefault="00D1647A" w:rsidP="00140B96">
      <w:pPr>
        <w:spacing w:line="360" w:lineRule="auto"/>
        <w:ind w:firstLineChars="250" w:firstLine="600"/>
        <w:rPr>
          <w:sz w:val="24"/>
          <w:szCs w:val="24"/>
        </w:rPr>
      </w:pPr>
      <w:r w:rsidRPr="003B0055">
        <w:rPr>
          <w:rFonts w:hint="eastAsia"/>
          <w:sz w:val="24"/>
          <w:szCs w:val="24"/>
        </w:rPr>
        <w:t>检查单位：</w:t>
      </w:r>
      <w:r w:rsidR="009C6EB7" w:rsidRPr="003B0055">
        <w:rPr>
          <w:rFonts w:hint="eastAsia"/>
          <w:sz w:val="24"/>
          <w:szCs w:val="24"/>
        </w:rPr>
        <w:t>信息科学与技术学院、</w:t>
      </w:r>
      <w:r w:rsidRPr="003B0055">
        <w:rPr>
          <w:rFonts w:hint="eastAsia"/>
          <w:sz w:val="24"/>
          <w:szCs w:val="24"/>
        </w:rPr>
        <w:t>美术学院、音乐与舞蹈学院、思想政治理论教学研究部</w:t>
      </w:r>
      <w:r w:rsidR="001C076C" w:rsidRPr="003B0055">
        <w:rPr>
          <w:rFonts w:hint="eastAsia"/>
          <w:sz w:val="24"/>
          <w:szCs w:val="24"/>
        </w:rPr>
        <w:t>、地理与旅游学院</w:t>
      </w:r>
    </w:p>
    <w:p w:rsidR="000C30D4" w:rsidRDefault="00D1647A" w:rsidP="00420D2B">
      <w:pPr>
        <w:spacing w:line="360" w:lineRule="auto"/>
        <w:ind w:firstLineChars="250" w:firstLine="602"/>
        <w:rPr>
          <w:sz w:val="24"/>
          <w:szCs w:val="24"/>
        </w:rPr>
      </w:pPr>
      <w:r>
        <w:rPr>
          <w:rFonts w:ascii="黑体" w:eastAsia="黑体" w:hAnsi="黑体" w:hint="eastAsia"/>
          <w:b/>
          <w:sz w:val="24"/>
          <w:szCs w:val="24"/>
        </w:rPr>
        <w:t xml:space="preserve"> 五、基本要求   </w:t>
      </w:r>
    </w:p>
    <w:p w:rsidR="000C30D4" w:rsidRDefault="00D1647A" w:rsidP="00140B96">
      <w:pPr>
        <w:spacing w:line="360" w:lineRule="auto"/>
        <w:ind w:firstLineChars="250" w:firstLine="600"/>
        <w:rPr>
          <w:sz w:val="24"/>
          <w:szCs w:val="24"/>
        </w:rPr>
      </w:pPr>
      <w:r>
        <w:rPr>
          <w:rFonts w:hint="eastAsia"/>
          <w:sz w:val="24"/>
          <w:szCs w:val="24"/>
        </w:rPr>
        <w:t>（一）各学院要高度重视期中教学检查工作，由院长牵头成立领导小组，制定工作方案，分解工作任务，监督落实情况。</w:t>
      </w:r>
      <w:r w:rsidR="00420D2B">
        <w:rPr>
          <w:rFonts w:hint="eastAsia"/>
          <w:sz w:val="24"/>
          <w:szCs w:val="24"/>
        </w:rPr>
        <w:t>严格自查，</w:t>
      </w:r>
      <w:r>
        <w:rPr>
          <w:rFonts w:hint="eastAsia"/>
          <w:sz w:val="24"/>
          <w:szCs w:val="24"/>
        </w:rPr>
        <w:t>发现问题，及时整改。</w:t>
      </w:r>
    </w:p>
    <w:p w:rsidR="000C30D4" w:rsidRDefault="00D1647A" w:rsidP="00140B96">
      <w:pPr>
        <w:spacing w:line="360" w:lineRule="auto"/>
        <w:ind w:firstLineChars="250" w:firstLine="600"/>
        <w:rPr>
          <w:sz w:val="24"/>
          <w:szCs w:val="24"/>
        </w:rPr>
      </w:pPr>
      <w:r>
        <w:rPr>
          <w:rFonts w:hint="eastAsia"/>
          <w:sz w:val="24"/>
          <w:szCs w:val="24"/>
        </w:rPr>
        <w:t>（二）在组织教师和学生对教学工作进行评价过程中，要特别关注学生的</w:t>
      </w:r>
      <w:r>
        <w:rPr>
          <w:rFonts w:hint="eastAsia"/>
          <w:sz w:val="24"/>
          <w:szCs w:val="24"/>
        </w:rPr>
        <w:lastRenderedPageBreak/>
        <w:t>意见与建议。对信息反馈情况要进行认真整理和综合分析，并在期中教学检查提交材料中有所体现。</w:t>
      </w:r>
    </w:p>
    <w:p w:rsidR="00E26957" w:rsidRDefault="00D1647A" w:rsidP="00140B96">
      <w:pPr>
        <w:spacing w:line="360" w:lineRule="auto"/>
        <w:ind w:firstLineChars="250" w:firstLine="600"/>
        <w:rPr>
          <w:sz w:val="24"/>
          <w:szCs w:val="24"/>
        </w:rPr>
      </w:pPr>
      <w:r>
        <w:rPr>
          <w:rFonts w:hint="eastAsia"/>
          <w:sz w:val="24"/>
          <w:szCs w:val="24"/>
        </w:rPr>
        <w:t>（三）各学院要严格按照期中教学检查内容完成各项检查任务，并在</w:t>
      </w:r>
      <w:r w:rsidR="003B0055">
        <w:rPr>
          <w:rFonts w:hint="eastAsia"/>
          <w:sz w:val="24"/>
          <w:szCs w:val="24"/>
        </w:rPr>
        <w:t>自</w:t>
      </w:r>
      <w:r>
        <w:rPr>
          <w:rFonts w:hint="eastAsia"/>
          <w:sz w:val="24"/>
          <w:szCs w:val="24"/>
        </w:rPr>
        <w:t>查总结报告中逐一进行汇总</w:t>
      </w:r>
      <w:r w:rsidR="003B0055">
        <w:rPr>
          <w:rFonts w:hint="eastAsia"/>
          <w:sz w:val="24"/>
          <w:szCs w:val="24"/>
        </w:rPr>
        <w:t>，</w:t>
      </w:r>
      <w:r>
        <w:rPr>
          <w:rFonts w:hint="eastAsia"/>
          <w:sz w:val="24"/>
          <w:szCs w:val="24"/>
        </w:rPr>
        <w:t>做到不缺项、不漏项，数据准确，材料齐全。</w:t>
      </w:r>
      <w:r w:rsidR="00E26957">
        <w:rPr>
          <w:rFonts w:hint="eastAsia"/>
          <w:sz w:val="24"/>
          <w:szCs w:val="24"/>
        </w:rPr>
        <w:t>各学院自查工作方案、自查报告形成的书面材料（纸介</w:t>
      </w:r>
      <w:r w:rsidR="00E26957">
        <w:rPr>
          <w:rFonts w:hint="eastAsia"/>
          <w:sz w:val="24"/>
          <w:szCs w:val="24"/>
        </w:rPr>
        <w:t>/</w:t>
      </w:r>
      <w:r w:rsidR="00E26957">
        <w:rPr>
          <w:rFonts w:hint="eastAsia"/>
          <w:sz w:val="24"/>
          <w:szCs w:val="24"/>
        </w:rPr>
        <w:t>电子）交教务处汇总备案。</w:t>
      </w:r>
    </w:p>
    <w:p w:rsidR="000C30D4" w:rsidRDefault="00E26957" w:rsidP="00140B96">
      <w:pPr>
        <w:spacing w:line="360" w:lineRule="auto"/>
        <w:ind w:firstLineChars="250" w:firstLine="600"/>
        <w:rPr>
          <w:sz w:val="24"/>
          <w:szCs w:val="24"/>
        </w:rPr>
      </w:pPr>
      <w:r>
        <w:rPr>
          <w:rFonts w:hint="eastAsia"/>
          <w:sz w:val="24"/>
          <w:szCs w:val="24"/>
        </w:rPr>
        <w:t>（四）</w:t>
      </w:r>
      <w:r w:rsidR="003B0055">
        <w:rPr>
          <w:rFonts w:hint="eastAsia"/>
          <w:sz w:val="24"/>
          <w:szCs w:val="24"/>
        </w:rPr>
        <w:t>各检查组长根据总体</w:t>
      </w:r>
      <w:r>
        <w:rPr>
          <w:rFonts w:hint="eastAsia"/>
          <w:sz w:val="24"/>
          <w:szCs w:val="24"/>
        </w:rPr>
        <w:t>方案</w:t>
      </w:r>
      <w:r w:rsidR="003B0055">
        <w:rPr>
          <w:rFonts w:hint="eastAsia"/>
          <w:sz w:val="24"/>
          <w:szCs w:val="24"/>
        </w:rPr>
        <w:t>自主</w:t>
      </w:r>
      <w:r>
        <w:rPr>
          <w:rFonts w:hint="eastAsia"/>
          <w:sz w:val="24"/>
          <w:szCs w:val="24"/>
        </w:rPr>
        <w:t>安排</w:t>
      </w:r>
      <w:r w:rsidR="003B0055">
        <w:rPr>
          <w:rFonts w:hint="eastAsia"/>
          <w:sz w:val="24"/>
          <w:szCs w:val="24"/>
        </w:rPr>
        <w:t>本组检查，完成后</w:t>
      </w:r>
      <w:r>
        <w:rPr>
          <w:rFonts w:hint="eastAsia"/>
          <w:sz w:val="24"/>
          <w:szCs w:val="24"/>
        </w:rPr>
        <w:t>合议并口头反馈学院。</w:t>
      </w:r>
    </w:p>
    <w:p w:rsidR="00234823" w:rsidRDefault="003B0055" w:rsidP="00234823">
      <w:pPr>
        <w:spacing w:line="360" w:lineRule="auto"/>
        <w:ind w:firstLineChars="250" w:firstLine="600"/>
        <w:rPr>
          <w:sz w:val="24"/>
          <w:szCs w:val="24"/>
        </w:rPr>
      </w:pPr>
      <w:r>
        <w:rPr>
          <w:rFonts w:hint="eastAsia"/>
          <w:sz w:val="24"/>
          <w:szCs w:val="24"/>
        </w:rPr>
        <w:t>（</w:t>
      </w:r>
      <w:r w:rsidR="00234823">
        <w:rPr>
          <w:rFonts w:hint="eastAsia"/>
          <w:sz w:val="24"/>
          <w:szCs w:val="24"/>
        </w:rPr>
        <w:t>五）检查工作结束后，各工作小组组长将检查结果所形成的书面材料（纸介</w:t>
      </w:r>
      <w:r w:rsidR="00234823">
        <w:rPr>
          <w:rFonts w:hint="eastAsia"/>
          <w:sz w:val="24"/>
          <w:szCs w:val="24"/>
        </w:rPr>
        <w:t>/</w:t>
      </w:r>
      <w:r w:rsidR="00234823">
        <w:rPr>
          <w:rFonts w:hint="eastAsia"/>
          <w:sz w:val="24"/>
          <w:szCs w:val="24"/>
        </w:rPr>
        <w:t>电子）</w:t>
      </w:r>
      <w:r w:rsidR="00E26957">
        <w:rPr>
          <w:rFonts w:hint="eastAsia"/>
          <w:sz w:val="24"/>
          <w:szCs w:val="24"/>
        </w:rPr>
        <w:t>于</w:t>
      </w:r>
      <w:r w:rsidR="00E26957">
        <w:rPr>
          <w:rFonts w:hint="eastAsia"/>
          <w:sz w:val="24"/>
          <w:szCs w:val="24"/>
        </w:rPr>
        <w:t>5</w:t>
      </w:r>
      <w:r w:rsidR="00E26957">
        <w:rPr>
          <w:rFonts w:hint="eastAsia"/>
          <w:sz w:val="24"/>
          <w:szCs w:val="24"/>
        </w:rPr>
        <w:t>月</w:t>
      </w:r>
      <w:r w:rsidR="00E26957">
        <w:rPr>
          <w:rFonts w:hint="eastAsia"/>
          <w:sz w:val="24"/>
          <w:szCs w:val="24"/>
        </w:rPr>
        <w:t>20</w:t>
      </w:r>
      <w:r w:rsidR="00E26957">
        <w:rPr>
          <w:rFonts w:hint="eastAsia"/>
          <w:sz w:val="24"/>
          <w:szCs w:val="24"/>
        </w:rPr>
        <w:t>日前</w:t>
      </w:r>
      <w:r w:rsidR="00234823">
        <w:rPr>
          <w:rFonts w:hint="eastAsia"/>
          <w:sz w:val="24"/>
          <w:szCs w:val="24"/>
        </w:rPr>
        <w:t>交教务处汇总备案。</w:t>
      </w:r>
    </w:p>
    <w:p w:rsidR="000C30D4" w:rsidRPr="00234823" w:rsidRDefault="000C30D4" w:rsidP="00234823">
      <w:pPr>
        <w:spacing w:line="360" w:lineRule="auto"/>
        <w:rPr>
          <w:sz w:val="24"/>
          <w:szCs w:val="24"/>
        </w:rPr>
      </w:pPr>
    </w:p>
    <w:p w:rsidR="000C30D4" w:rsidRDefault="00D1647A" w:rsidP="00140B96">
      <w:pPr>
        <w:spacing w:line="360" w:lineRule="auto"/>
        <w:ind w:firstLineChars="2300" w:firstLine="5520"/>
        <w:rPr>
          <w:sz w:val="24"/>
          <w:szCs w:val="24"/>
        </w:rPr>
      </w:pPr>
      <w:r>
        <w:rPr>
          <w:rFonts w:hint="eastAsia"/>
          <w:sz w:val="24"/>
          <w:szCs w:val="24"/>
        </w:rPr>
        <w:t>教务处</w:t>
      </w:r>
    </w:p>
    <w:p w:rsidR="000C30D4" w:rsidRDefault="00D1647A" w:rsidP="00140B96">
      <w:pPr>
        <w:spacing w:line="360" w:lineRule="auto"/>
        <w:ind w:firstLineChars="250" w:firstLine="600"/>
        <w:rPr>
          <w:sz w:val="24"/>
          <w:szCs w:val="24"/>
        </w:rPr>
      </w:pPr>
      <w:r>
        <w:rPr>
          <w:rFonts w:hint="eastAsia"/>
          <w:sz w:val="24"/>
          <w:szCs w:val="24"/>
        </w:rPr>
        <w:t xml:space="preserve">                                     201</w:t>
      </w:r>
      <w:r w:rsidR="00B96AF4">
        <w:rPr>
          <w:rFonts w:hint="eastAsia"/>
          <w:sz w:val="24"/>
          <w:szCs w:val="24"/>
        </w:rPr>
        <w:t>7</w:t>
      </w:r>
      <w:r>
        <w:rPr>
          <w:rFonts w:hint="eastAsia"/>
          <w:sz w:val="24"/>
          <w:szCs w:val="24"/>
        </w:rPr>
        <w:t>年</w:t>
      </w:r>
      <w:r w:rsidR="00B96AF4">
        <w:rPr>
          <w:rFonts w:hint="eastAsia"/>
          <w:sz w:val="24"/>
          <w:szCs w:val="24"/>
        </w:rPr>
        <w:t>4</w:t>
      </w:r>
      <w:r>
        <w:rPr>
          <w:rFonts w:hint="eastAsia"/>
          <w:sz w:val="24"/>
          <w:szCs w:val="24"/>
        </w:rPr>
        <w:t>月</w:t>
      </w:r>
      <w:r w:rsidR="00B71309">
        <w:rPr>
          <w:rFonts w:hint="eastAsia"/>
          <w:sz w:val="24"/>
          <w:szCs w:val="24"/>
        </w:rPr>
        <w:t>25</w:t>
      </w:r>
      <w:r>
        <w:rPr>
          <w:rFonts w:hint="eastAsia"/>
          <w:sz w:val="24"/>
          <w:szCs w:val="24"/>
        </w:rPr>
        <w:t>日</w:t>
      </w:r>
    </w:p>
    <w:p w:rsidR="000C30D4" w:rsidRDefault="000C30D4" w:rsidP="00140B96">
      <w:pPr>
        <w:spacing w:line="360" w:lineRule="auto"/>
        <w:rPr>
          <w:sz w:val="24"/>
          <w:szCs w:val="24"/>
        </w:rPr>
      </w:pPr>
    </w:p>
    <w:p w:rsidR="004C2544" w:rsidRDefault="004C2544" w:rsidP="00140B96">
      <w:pPr>
        <w:spacing w:line="360" w:lineRule="auto"/>
        <w:rPr>
          <w:sz w:val="24"/>
          <w:szCs w:val="24"/>
        </w:rPr>
      </w:pPr>
    </w:p>
    <w:p w:rsidR="000C30D4" w:rsidRDefault="00D1647A" w:rsidP="00140B96">
      <w:pPr>
        <w:spacing w:line="360" w:lineRule="auto"/>
        <w:rPr>
          <w:sz w:val="24"/>
          <w:szCs w:val="24"/>
        </w:rPr>
      </w:pPr>
      <w:r>
        <w:rPr>
          <w:rFonts w:hint="eastAsia"/>
          <w:sz w:val="24"/>
          <w:szCs w:val="24"/>
        </w:rPr>
        <w:t>附件：郑州师范学院</w:t>
      </w:r>
      <w:r>
        <w:rPr>
          <w:rFonts w:hint="eastAsia"/>
          <w:sz w:val="24"/>
          <w:szCs w:val="24"/>
        </w:rPr>
        <w:t>2016-2017</w:t>
      </w:r>
      <w:r>
        <w:rPr>
          <w:rFonts w:hint="eastAsia"/>
          <w:sz w:val="24"/>
          <w:szCs w:val="24"/>
        </w:rPr>
        <w:t>学年第</w:t>
      </w:r>
      <w:r w:rsidR="00E26957">
        <w:rPr>
          <w:rFonts w:hint="eastAsia"/>
          <w:sz w:val="24"/>
          <w:szCs w:val="24"/>
        </w:rPr>
        <w:t>二</w:t>
      </w:r>
      <w:r>
        <w:rPr>
          <w:rFonts w:hint="eastAsia"/>
          <w:sz w:val="24"/>
          <w:szCs w:val="24"/>
        </w:rPr>
        <w:t>学期期中教学检查评分细则与评分表</w:t>
      </w:r>
    </w:p>
    <w:p w:rsidR="00E47F98" w:rsidRDefault="00E47F98"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B9273D" w:rsidRDefault="00B9273D" w:rsidP="00140B96">
      <w:pPr>
        <w:spacing w:line="360" w:lineRule="auto"/>
        <w:rPr>
          <w:sz w:val="24"/>
          <w:szCs w:val="24"/>
        </w:rPr>
      </w:pPr>
    </w:p>
    <w:p w:rsidR="000C30D4" w:rsidRDefault="00B9273D" w:rsidP="00D90FE8">
      <w:pPr>
        <w:widowControl/>
        <w:jc w:val="center"/>
        <w:rPr>
          <w:rFonts w:asciiTheme="majorEastAsia" w:eastAsiaTheme="majorEastAsia" w:hAnsiTheme="majorEastAsia" w:cstheme="majorEastAsia"/>
          <w:spacing w:val="-10"/>
          <w:sz w:val="18"/>
          <w:szCs w:val="18"/>
        </w:rPr>
      </w:pPr>
      <w:r>
        <w:rPr>
          <w:rFonts w:asciiTheme="majorEastAsia" w:eastAsiaTheme="majorEastAsia" w:hAnsiTheme="majorEastAsia" w:cstheme="majorEastAsia"/>
          <w:color w:val="000000"/>
          <w:spacing w:val="-10"/>
          <w:sz w:val="36"/>
          <w:szCs w:val="36"/>
        </w:rPr>
        <w:br w:type="page"/>
      </w:r>
      <w:r w:rsidR="00D1647A">
        <w:rPr>
          <w:rFonts w:asciiTheme="majorEastAsia" w:eastAsiaTheme="majorEastAsia" w:hAnsiTheme="majorEastAsia" w:cstheme="majorEastAsia" w:hint="eastAsia"/>
          <w:color w:val="000000"/>
          <w:spacing w:val="-10"/>
          <w:sz w:val="36"/>
          <w:szCs w:val="36"/>
        </w:rPr>
        <w:lastRenderedPageBreak/>
        <w:t>评分</w:t>
      </w:r>
      <w:r w:rsidR="00D1647A">
        <w:rPr>
          <w:rFonts w:asciiTheme="majorEastAsia" w:eastAsiaTheme="majorEastAsia" w:hAnsiTheme="majorEastAsia" w:cstheme="majorEastAsia" w:hint="eastAsia"/>
          <w:spacing w:val="-10"/>
          <w:sz w:val="36"/>
          <w:szCs w:val="36"/>
        </w:rPr>
        <w:t>细则与评分表</w:t>
      </w:r>
    </w:p>
    <w:tbl>
      <w:tblPr>
        <w:tblW w:w="10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38"/>
        <w:gridCol w:w="1985"/>
        <w:gridCol w:w="5293"/>
        <w:gridCol w:w="709"/>
        <w:gridCol w:w="629"/>
      </w:tblGrid>
      <w:tr w:rsidR="000C30D4" w:rsidTr="000025C5">
        <w:trPr>
          <w:trHeight w:val="725"/>
          <w:jc w:val="center"/>
        </w:trPr>
        <w:tc>
          <w:tcPr>
            <w:tcW w:w="1438" w:type="dxa"/>
            <w:tcBorders>
              <w:top w:val="single" w:sz="8" w:space="0" w:color="auto"/>
              <w:left w:val="single" w:sz="8" w:space="0" w:color="auto"/>
              <w:bottom w:val="single" w:sz="8" w:space="0" w:color="auto"/>
              <w:right w:val="single" w:sz="8" w:space="0" w:color="auto"/>
            </w:tcBorders>
            <w:vAlign w:val="center"/>
          </w:tcPr>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检查</w:t>
            </w:r>
          </w:p>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内容</w:t>
            </w:r>
          </w:p>
        </w:tc>
        <w:tc>
          <w:tcPr>
            <w:tcW w:w="1985" w:type="dxa"/>
            <w:tcBorders>
              <w:top w:val="single" w:sz="8" w:space="0" w:color="auto"/>
              <w:left w:val="single" w:sz="8" w:space="0" w:color="auto"/>
              <w:bottom w:val="single" w:sz="8" w:space="0" w:color="auto"/>
              <w:right w:val="single" w:sz="8" w:space="0" w:color="auto"/>
            </w:tcBorders>
            <w:vAlign w:val="center"/>
          </w:tcPr>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检查项目</w:t>
            </w:r>
          </w:p>
        </w:tc>
        <w:tc>
          <w:tcPr>
            <w:tcW w:w="5293" w:type="dxa"/>
            <w:tcBorders>
              <w:top w:val="single" w:sz="8" w:space="0" w:color="auto"/>
              <w:left w:val="single" w:sz="8" w:space="0" w:color="auto"/>
              <w:bottom w:val="single" w:sz="8" w:space="0" w:color="auto"/>
              <w:right w:val="single" w:sz="8" w:space="0" w:color="auto"/>
            </w:tcBorders>
            <w:vAlign w:val="center"/>
          </w:tcPr>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检查内容</w:t>
            </w:r>
          </w:p>
        </w:tc>
        <w:tc>
          <w:tcPr>
            <w:tcW w:w="709" w:type="dxa"/>
            <w:tcBorders>
              <w:top w:val="single" w:sz="8" w:space="0" w:color="auto"/>
              <w:left w:val="single" w:sz="8" w:space="0" w:color="auto"/>
              <w:bottom w:val="single" w:sz="8" w:space="0" w:color="auto"/>
              <w:right w:val="single" w:sz="8" w:space="0" w:color="auto"/>
            </w:tcBorders>
            <w:vAlign w:val="center"/>
          </w:tcPr>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分值</w:t>
            </w:r>
          </w:p>
        </w:tc>
        <w:tc>
          <w:tcPr>
            <w:tcW w:w="629" w:type="dxa"/>
            <w:tcBorders>
              <w:top w:val="single" w:sz="8" w:space="0" w:color="auto"/>
              <w:left w:val="single" w:sz="4" w:space="0" w:color="auto"/>
              <w:bottom w:val="single" w:sz="8" w:space="0" w:color="auto"/>
              <w:right w:val="single" w:sz="8" w:space="0" w:color="auto"/>
            </w:tcBorders>
            <w:vAlign w:val="center"/>
          </w:tcPr>
          <w:p w:rsidR="000C30D4" w:rsidRDefault="00D1647A" w:rsidP="00140B96">
            <w:pPr>
              <w:widowControl/>
              <w:snapToGrid w:val="0"/>
              <w:spacing w:line="360" w:lineRule="auto"/>
              <w:jc w:val="center"/>
              <w:rPr>
                <w:rFonts w:ascii="黑体" w:eastAsia="黑体" w:hAnsi="黑体" w:cs="宋体"/>
                <w:b/>
                <w:bCs/>
                <w:kern w:val="0"/>
                <w:szCs w:val="21"/>
              </w:rPr>
            </w:pPr>
            <w:r>
              <w:rPr>
                <w:rFonts w:ascii="黑体" w:eastAsia="黑体" w:hAnsi="黑体" w:cs="宋体" w:hint="eastAsia"/>
                <w:b/>
                <w:bCs/>
                <w:kern w:val="0"/>
                <w:szCs w:val="21"/>
              </w:rPr>
              <w:t>得分</w:t>
            </w:r>
          </w:p>
        </w:tc>
      </w:tr>
      <w:tr w:rsidR="000E1154" w:rsidTr="000025C5">
        <w:trPr>
          <w:trHeight w:hRule="exact" w:val="375"/>
          <w:jc w:val="center"/>
        </w:trPr>
        <w:tc>
          <w:tcPr>
            <w:tcW w:w="1438" w:type="dxa"/>
            <w:vMerge w:val="restart"/>
            <w:tcBorders>
              <w:top w:val="single" w:sz="8" w:space="0" w:color="auto"/>
              <w:left w:val="single" w:sz="8" w:space="0" w:color="auto"/>
              <w:right w:val="single" w:sz="8" w:space="0" w:color="auto"/>
            </w:tcBorders>
            <w:vAlign w:val="center"/>
          </w:tcPr>
          <w:p w:rsidR="000E1154" w:rsidRDefault="000E1154" w:rsidP="00140B96">
            <w:pPr>
              <w:widowControl/>
              <w:snapToGrid w:val="0"/>
              <w:spacing w:line="360" w:lineRule="auto"/>
              <w:jc w:val="center"/>
              <w:rPr>
                <w:rFonts w:ascii="黑体" w:eastAsia="黑体" w:hAnsi="黑体" w:cs="宋体"/>
                <w:kern w:val="0"/>
                <w:szCs w:val="21"/>
              </w:rPr>
            </w:pPr>
            <w:r>
              <w:rPr>
                <w:rFonts w:ascii="黑体" w:eastAsia="黑体" w:hAnsi="黑体" w:cs="宋体" w:hint="eastAsia"/>
                <w:kern w:val="0"/>
                <w:szCs w:val="21"/>
              </w:rPr>
              <w:t>常规教学</w:t>
            </w:r>
            <w:r w:rsidR="00B71309">
              <w:rPr>
                <w:rFonts w:ascii="黑体" w:eastAsia="黑体" w:hAnsi="黑体" w:cs="宋体" w:hint="eastAsia"/>
                <w:kern w:val="0"/>
                <w:szCs w:val="21"/>
              </w:rPr>
              <w:t>管理</w:t>
            </w:r>
          </w:p>
          <w:p w:rsidR="000E1154" w:rsidRDefault="000E1154" w:rsidP="00140B96">
            <w:pPr>
              <w:snapToGrid w:val="0"/>
              <w:spacing w:line="360" w:lineRule="auto"/>
              <w:jc w:val="center"/>
              <w:rPr>
                <w:rFonts w:ascii="黑体" w:eastAsia="黑体" w:hAnsi="黑体" w:cs="宋体"/>
                <w:kern w:val="0"/>
                <w:szCs w:val="21"/>
              </w:rPr>
            </w:pPr>
          </w:p>
        </w:tc>
        <w:tc>
          <w:tcPr>
            <w:tcW w:w="1985" w:type="dxa"/>
            <w:vMerge w:val="restart"/>
            <w:tcBorders>
              <w:top w:val="single" w:sz="8" w:space="0" w:color="auto"/>
              <w:left w:val="single" w:sz="8" w:space="0" w:color="auto"/>
              <w:right w:val="single" w:sz="8" w:space="0" w:color="auto"/>
            </w:tcBorders>
            <w:vAlign w:val="center"/>
          </w:tcPr>
          <w:p w:rsidR="000E1154" w:rsidRDefault="000E1154" w:rsidP="004874C5">
            <w:pPr>
              <w:widowControl/>
              <w:snapToGrid w:val="0"/>
              <w:jc w:val="center"/>
              <w:rPr>
                <w:rFonts w:ascii="仿宋" w:eastAsia="仿宋" w:hAnsi="仿宋" w:cs="宋体"/>
                <w:bCs/>
                <w:kern w:val="0"/>
                <w:szCs w:val="21"/>
              </w:rPr>
            </w:pPr>
            <w:r>
              <w:rPr>
                <w:rFonts w:ascii="仿宋" w:eastAsia="仿宋" w:hAnsi="仿宋" w:cs="宋体" w:hint="eastAsia"/>
                <w:bCs/>
                <w:kern w:val="0"/>
                <w:szCs w:val="21"/>
              </w:rPr>
              <w:t>教学进度及教学计划执行情况</w:t>
            </w: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bCs/>
                <w:kern w:val="0"/>
                <w:szCs w:val="21"/>
              </w:rPr>
            </w:pPr>
            <w:r>
              <w:rPr>
                <w:rFonts w:ascii="仿宋" w:eastAsia="仿宋" w:hAnsi="仿宋" w:cs="宋体" w:hint="eastAsia"/>
                <w:bCs/>
                <w:kern w:val="0"/>
                <w:szCs w:val="21"/>
              </w:rPr>
              <w:t>教学计划完善、教学进度表齐全</w:t>
            </w:r>
          </w:p>
        </w:tc>
        <w:tc>
          <w:tcPr>
            <w:tcW w:w="709" w:type="dxa"/>
            <w:vMerge w:val="restart"/>
            <w:tcBorders>
              <w:top w:val="single" w:sz="8" w:space="0" w:color="auto"/>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cs="宋体"/>
                <w:bCs/>
                <w:kern w:val="0"/>
                <w:szCs w:val="21"/>
              </w:rPr>
            </w:pPr>
            <w:r>
              <w:rPr>
                <w:rFonts w:ascii="仿宋" w:eastAsia="仿宋" w:hAnsi="仿宋" w:cs="宋体" w:hint="eastAsia"/>
                <w:bCs/>
                <w:kern w:val="0"/>
                <w:szCs w:val="21"/>
              </w:rPr>
              <w:t>10</w:t>
            </w:r>
          </w:p>
        </w:tc>
        <w:tc>
          <w:tcPr>
            <w:tcW w:w="629" w:type="dxa"/>
            <w:vMerge w:val="restart"/>
            <w:tcBorders>
              <w:top w:val="single" w:sz="8" w:space="0" w:color="auto"/>
              <w:left w:val="single" w:sz="4"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bCs/>
                <w:kern w:val="0"/>
                <w:szCs w:val="21"/>
              </w:rPr>
            </w:pPr>
          </w:p>
        </w:tc>
      </w:tr>
      <w:tr w:rsidR="000E1154" w:rsidTr="000025C5">
        <w:trPr>
          <w:trHeight w:hRule="exact" w:val="356"/>
          <w:jc w:val="center"/>
        </w:trPr>
        <w:tc>
          <w:tcPr>
            <w:tcW w:w="1438"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黑体" w:eastAsia="黑体" w:hAnsi="黑体" w:cs="宋体"/>
                <w:kern w:val="0"/>
                <w:szCs w:val="21"/>
              </w:rPr>
            </w:pPr>
          </w:p>
        </w:tc>
        <w:tc>
          <w:tcPr>
            <w:tcW w:w="1985" w:type="dxa"/>
            <w:vMerge/>
            <w:tcBorders>
              <w:left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kern w:val="0"/>
                <w:szCs w:val="21"/>
              </w:rPr>
            </w:pPr>
          </w:p>
        </w:tc>
        <w:tc>
          <w:tcPr>
            <w:tcW w:w="5293" w:type="dxa"/>
            <w:tcBorders>
              <w:top w:val="single" w:sz="8" w:space="0" w:color="auto"/>
              <w:left w:val="single" w:sz="8" w:space="0" w:color="auto"/>
              <w:bottom w:val="single" w:sz="4" w:space="0" w:color="auto"/>
              <w:right w:val="single" w:sz="8" w:space="0" w:color="auto"/>
            </w:tcBorders>
            <w:vAlign w:val="center"/>
          </w:tcPr>
          <w:p w:rsidR="000E1154" w:rsidRDefault="00B71309" w:rsidP="004874C5">
            <w:pPr>
              <w:widowControl/>
              <w:snapToGrid w:val="0"/>
              <w:rPr>
                <w:rFonts w:ascii="仿宋" w:eastAsia="仿宋" w:hAnsi="仿宋" w:cs="宋体"/>
                <w:bCs/>
                <w:kern w:val="0"/>
                <w:szCs w:val="21"/>
              </w:rPr>
            </w:pPr>
            <w:r>
              <w:rPr>
                <w:rFonts w:ascii="仿宋" w:eastAsia="仿宋" w:hAnsi="仿宋" w:cs="宋体" w:hint="eastAsia"/>
                <w:bCs/>
                <w:kern w:val="0"/>
                <w:szCs w:val="21"/>
              </w:rPr>
              <w:t>作业、实验报告及批改情况</w:t>
            </w:r>
          </w:p>
        </w:tc>
        <w:tc>
          <w:tcPr>
            <w:tcW w:w="709" w:type="dxa"/>
            <w:vMerge/>
            <w:tcBorders>
              <w:left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bCs/>
                <w:kern w:val="0"/>
                <w:szCs w:val="21"/>
              </w:rPr>
            </w:pPr>
          </w:p>
        </w:tc>
        <w:tc>
          <w:tcPr>
            <w:tcW w:w="629" w:type="dxa"/>
            <w:vMerge/>
            <w:tcBorders>
              <w:left w:val="single" w:sz="4"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bCs/>
                <w:kern w:val="0"/>
                <w:szCs w:val="21"/>
              </w:rPr>
            </w:pPr>
          </w:p>
        </w:tc>
      </w:tr>
      <w:tr w:rsidR="000E1154" w:rsidTr="000025C5">
        <w:trPr>
          <w:trHeight w:hRule="exact" w:val="356"/>
          <w:jc w:val="center"/>
        </w:trPr>
        <w:tc>
          <w:tcPr>
            <w:tcW w:w="1438"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黑体" w:eastAsia="黑体" w:hAnsi="黑体" w:cs="宋体"/>
                <w:bCs/>
                <w:kern w:val="0"/>
                <w:szCs w:val="21"/>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jc w:val="center"/>
              <w:rPr>
                <w:rFonts w:ascii="仿宋" w:eastAsia="仿宋" w:hAnsi="仿宋" w:cs="宋体"/>
                <w:bCs/>
                <w:kern w:val="0"/>
                <w:szCs w:val="21"/>
              </w:rPr>
            </w:pPr>
            <w:r>
              <w:rPr>
                <w:rFonts w:ascii="仿宋" w:eastAsia="仿宋" w:hAnsi="仿宋" w:cs="宋体" w:hint="eastAsia"/>
                <w:bCs/>
                <w:kern w:val="0"/>
                <w:szCs w:val="21"/>
              </w:rPr>
              <w:t>任课教师调停课及补课情况</w:t>
            </w: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bCs/>
                <w:kern w:val="0"/>
                <w:szCs w:val="21"/>
              </w:rPr>
            </w:pPr>
            <w:r>
              <w:rPr>
                <w:rFonts w:ascii="仿宋" w:eastAsia="仿宋" w:hAnsi="仿宋" w:cs="宋体" w:hint="eastAsia"/>
                <w:bCs/>
                <w:kern w:val="0"/>
                <w:szCs w:val="21"/>
              </w:rPr>
              <w:t>学院相关管理文件、规章制度完备</w:t>
            </w:r>
          </w:p>
        </w:tc>
        <w:tc>
          <w:tcPr>
            <w:tcW w:w="709" w:type="dxa"/>
            <w:vMerge w:val="restart"/>
            <w:tcBorders>
              <w:top w:val="single" w:sz="8" w:space="0" w:color="auto"/>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cs="宋体"/>
                <w:kern w:val="0"/>
                <w:szCs w:val="21"/>
              </w:rPr>
            </w:pPr>
            <w:r>
              <w:rPr>
                <w:rFonts w:ascii="仿宋" w:eastAsia="仿宋" w:hAnsi="仿宋" w:cs="宋体" w:hint="eastAsia"/>
                <w:bCs/>
                <w:kern w:val="0"/>
                <w:szCs w:val="21"/>
              </w:rPr>
              <w:t>10</w:t>
            </w:r>
          </w:p>
        </w:tc>
        <w:tc>
          <w:tcPr>
            <w:tcW w:w="629" w:type="dxa"/>
            <w:vMerge w:val="restart"/>
            <w:tcBorders>
              <w:top w:val="single" w:sz="8" w:space="0" w:color="auto"/>
              <w:left w:val="single" w:sz="4" w:space="0" w:color="auto"/>
              <w:right w:val="single" w:sz="8" w:space="0" w:color="auto"/>
            </w:tcBorders>
          </w:tcPr>
          <w:p w:rsidR="000E1154" w:rsidRDefault="000E1154" w:rsidP="00140B96">
            <w:pPr>
              <w:snapToGrid w:val="0"/>
              <w:spacing w:line="360" w:lineRule="auto"/>
              <w:rPr>
                <w:rFonts w:ascii="仿宋" w:eastAsia="仿宋" w:hAnsi="仿宋" w:cs="宋体"/>
                <w:kern w:val="0"/>
                <w:szCs w:val="21"/>
              </w:rPr>
            </w:pPr>
          </w:p>
        </w:tc>
      </w:tr>
      <w:tr w:rsidR="000E1154" w:rsidTr="000025C5">
        <w:trPr>
          <w:trHeight w:hRule="exact" w:val="356"/>
          <w:jc w:val="center"/>
        </w:trPr>
        <w:tc>
          <w:tcPr>
            <w:tcW w:w="1438"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黑体" w:eastAsia="黑体" w:hAnsi="黑体" w:cs="宋体"/>
                <w:bCs/>
                <w:kern w:val="0"/>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bCs/>
                <w:kern w:val="0"/>
                <w:szCs w:val="21"/>
              </w:rPr>
            </w:pP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bCs/>
                <w:kern w:val="0"/>
                <w:szCs w:val="21"/>
              </w:rPr>
            </w:pPr>
            <w:r>
              <w:rPr>
                <w:rFonts w:ascii="仿宋" w:eastAsia="仿宋" w:hAnsi="仿宋" w:cs="宋体" w:hint="eastAsia"/>
                <w:bCs/>
                <w:kern w:val="0"/>
                <w:szCs w:val="21"/>
              </w:rPr>
              <w:t>调停课、补课手续齐全</w:t>
            </w:r>
          </w:p>
        </w:tc>
        <w:tc>
          <w:tcPr>
            <w:tcW w:w="709" w:type="dxa"/>
            <w:vMerge/>
            <w:tcBorders>
              <w:left w:val="single" w:sz="8" w:space="0" w:color="auto"/>
              <w:bottom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p>
        </w:tc>
        <w:tc>
          <w:tcPr>
            <w:tcW w:w="629" w:type="dxa"/>
            <w:vMerge/>
            <w:tcBorders>
              <w:left w:val="single" w:sz="4" w:space="0" w:color="auto"/>
              <w:bottom w:val="single" w:sz="4" w:space="0" w:color="auto"/>
              <w:right w:val="single" w:sz="8" w:space="0" w:color="auto"/>
            </w:tcBorders>
            <w:vAlign w:val="center"/>
          </w:tcPr>
          <w:p w:rsidR="000E1154" w:rsidRDefault="000E1154" w:rsidP="00140B96">
            <w:pPr>
              <w:widowControl/>
              <w:snapToGrid w:val="0"/>
              <w:spacing w:line="360" w:lineRule="auto"/>
              <w:jc w:val="left"/>
              <w:rPr>
                <w:rFonts w:ascii="仿宋" w:eastAsia="仿宋" w:hAnsi="仿宋" w:cs="宋体"/>
                <w:kern w:val="0"/>
                <w:szCs w:val="21"/>
              </w:rPr>
            </w:pPr>
          </w:p>
        </w:tc>
      </w:tr>
      <w:tr w:rsidR="000E1154" w:rsidTr="000025C5">
        <w:trPr>
          <w:trHeight w:hRule="exact" w:val="356"/>
          <w:jc w:val="center"/>
        </w:trPr>
        <w:tc>
          <w:tcPr>
            <w:tcW w:w="1438" w:type="dxa"/>
            <w:vMerge/>
            <w:tcBorders>
              <w:left w:val="single" w:sz="8" w:space="0" w:color="auto"/>
              <w:right w:val="single" w:sz="8" w:space="0" w:color="auto"/>
            </w:tcBorders>
            <w:vAlign w:val="center"/>
          </w:tcPr>
          <w:p w:rsidR="000E1154" w:rsidRDefault="000E1154" w:rsidP="00140B96">
            <w:pPr>
              <w:widowControl/>
              <w:snapToGrid w:val="0"/>
              <w:spacing w:line="360" w:lineRule="auto"/>
              <w:jc w:val="center"/>
              <w:rPr>
                <w:rFonts w:ascii="黑体" w:eastAsia="黑体" w:hAnsi="黑体" w:cs="宋体"/>
                <w:bCs/>
                <w:kern w:val="0"/>
                <w:szCs w:val="21"/>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0E1154" w:rsidRDefault="00B71309" w:rsidP="00891A8B">
            <w:pPr>
              <w:widowControl/>
              <w:snapToGrid w:val="0"/>
              <w:spacing w:line="360" w:lineRule="auto"/>
              <w:jc w:val="center"/>
              <w:rPr>
                <w:rFonts w:ascii="仿宋" w:eastAsia="仿宋" w:hAnsi="仿宋" w:cs="宋体"/>
                <w:spacing w:val="-10"/>
                <w:kern w:val="0"/>
                <w:szCs w:val="21"/>
              </w:rPr>
            </w:pPr>
            <w:r>
              <w:rPr>
                <w:rFonts w:ascii="仿宋" w:eastAsia="仿宋" w:hAnsi="仿宋" w:cs="宋体" w:hint="eastAsia"/>
                <w:spacing w:val="-10"/>
                <w:kern w:val="0"/>
                <w:szCs w:val="21"/>
              </w:rPr>
              <w:t>听课及看课</w:t>
            </w: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B71309" w:rsidP="004874C5">
            <w:pPr>
              <w:widowControl/>
              <w:snapToGrid w:val="0"/>
              <w:rPr>
                <w:rFonts w:ascii="仿宋" w:eastAsia="仿宋" w:hAnsi="仿宋" w:cs="宋体"/>
                <w:bCs/>
                <w:kern w:val="0"/>
                <w:szCs w:val="21"/>
              </w:rPr>
            </w:pPr>
            <w:r w:rsidRPr="004874C5">
              <w:rPr>
                <w:rFonts w:ascii="仿宋" w:eastAsia="仿宋" w:hAnsi="仿宋" w:cs="宋体" w:hint="eastAsia"/>
                <w:bCs/>
                <w:kern w:val="0"/>
                <w:szCs w:val="21"/>
              </w:rPr>
              <w:t>依据教学计划和进度表授课，进行课堂组织。</w:t>
            </w:r>
          </w:p>
        </w:tc>
        <w:tc>
          <w:tcPr>
            <w:tcW w:w="709" w:type="dxa"/>
            <w:vMerge w:val="restart"/>
            <w:tcBorders>
              <w:top w:val="single" w:sz="8" w:space="0" w:color="auto"/>
              <w:left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10</w:t>
            </w:r>
          </w:p>
        </w:tc>
        <w:tc>
          <w:tcPr>
            <w:tcW w:w="629" w:type="dxa"/>
            <w:vMerge w:val="restart"/>
            <w:tcBorders>
              <w:top w:val="single" w:sz="8" w:space="0" w:color="auto"/>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356"/>
          <w:jc w:val="center"/>
        </w:trPr>
        <w:tc>
          <w:tcPr>
            <w:tcW w:w="1438" w:type="dxa"/>
            <w:vMerge/>
            <w:tcBorders>
              <w:left w:val="single" w:sz="8" w:space="0" w:color="auto"/>
              <w:bottom w:val="single" w:sz="8" w:space="0" w:color="auto"/>
              <w:right w:val="single" w:sz="8" w:space="0" w:color="auto"/>
            </w:tcBorders>
            <w:vAlign w:val="center"/>
          </w:tcPr>
          <w:p w:rsidR="000E1154" w:rsidRDefault="000E1154" w:rsidP="00140B96">
            <w:pPr>
              <w:widowControl/>
              <w:snapToGrid w:val="0"/>
              <w:spacing w:line="360" w:lineRule="auto"/>
              <w:jc w:val="center"/>
              <w:rPr>
                <w:rFonts w:ascii="黑体" w:eastAsia="黑体" w:hAnsi="黑体" w:cs="宋体"/>
                <w:bCs/>
                <w:kern w:val="0"/>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spacing w:val="-10"/>
                <w:kern w:val="0"/>
                <w:szCs w:val="21"/>
              </w:rPr>
            </w:pP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B71309" w:rsidP="004874C5">
            <w:pPr>
              <w:widowControl/>
              <w:snapToGrid w:val="0"/>
              <w:rPr>
                <w:rFonts w:ascii="仿宋" w:eastAsia="仿宋" w:hAnsi="仿宋" w:cs="宋体"/>
                <w:bCs/>
                <w:kern w:val="0"/>
                <w:szCs w:val="21"/>
              </w:rPr>
            </w:pPr>
            <w:r>
              <w:rPr>
                <w:rFonts w:ascii="仿宋" w:eastAsia="仿宋" w:hAnsi="仿宋" w:cs="宋体" w:hint="eastAsia"/>
                <w:bCs/>
                <w:kern w:val="0"/>
                <w:szCs w:val="21"/>
              </w:rPr>
              <w:t>教师携带进度表、教学大纲、教案、点名册上课</w:t>
            </w:r>
          </w:p>
        </w:tc>
        <w:tc>
          <w:tcPr>
            <w:tcW w:w="709" w:type="dxa"/>
            <w:vMerge/>
            <w:tcBorders>
              <w:left w:val="single" w:sz="8" w:space="0" w:color="auto"/>
              <w:bottom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szCs w:val="21"/>
              </w:rPr>
            </w:pPr>
          </w:p>
        </w:tc>
        <w:tc>
          <w:tcPr>
            <w:tcW w:w="629" w:type="dxa"/>
            <w:vMerge/>
            <w:tcBorders>
              <w:left w:val="single" w:sz="4" w:space="0" w:color="auto"/>
              <w:bottom w:val="single" w:sz="8" w:space="0" w:color="auto"/>
              <w:right w:val="single" w:sz="8" w:space="0" w:color="auto"/>
            </w:tcBorders>
          </w:tcPr>
          <w:p w:rsidR="000E1154" w:rsidRDefault="000E1154" w:rsidP="00140B96">
            <w:pPr>
              <w:snapToGrid w:val="0"/>
              <w:spacing w:line="360" w:lineRule="auto"/>
              <w:jc w:val="center"/>
              <w:rPr>
                <w:rFonts w:ascii="仿宋" w:eastAsia="仿宋" w:hAnsi="仿宋" w:cs="宋体"/>
                <w:kern w:val="0"/>
                <w:szCs w:val="21"/>
              </w:rPr>
            </w:pPr>
          </w:p>
        </w:tc>
      </w:tr>
      <w:tr w:rsidR="000E1154" w:rsidTr="000025C5">
        <w:trPr>
          <w:trHeight w:hRule="exact" w:val="356"/>
          <w:jc w:val="center"/>
        </w:trPr>
        <w:tc>
          <w:tcPr>
            <w:tcW w:w="1438" w:type="dxa"/>
            <w:vMerge w:val="restart"/>
            <w:tcBorders>
              <w:top w:val="single" w:sz="8" w:space="0" w:color="auto"/>
              <w:left w:val="single" w:sz="8" w:space="0" w:color="auto"/>
              <w:bottom w:val="single" w:sz="8" w:space="0" w:color="auto"/>
              <w:right w:val="single" w:sz="8" w:space="0" w:color="auto"/>
            </w:tcBorders>
            <w:vAlign w:val="center"/>
          </w:tcPr>
          <w:p w:rsidR="000E1154" w:rsidRDefault="000E1154" w:rsidP="00E26957">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本科教学工作合格评估</w:t>
            </w:r>
          </w:p>
        </w:tc>
        <w:tc>
          <w:tcPr>
            <w:tcW w:w="1985" w:type="dxa"/>
            <w:vMerge w:val="restart"/>
            <w:tcBorders>
              <w:top w:val="single" w:sz="8" w:space="0" w:color="auto"/>
              <w:left w:val="single" w:sz="8" w:space="0" w:color="auto"/>
              <w:bottom w:val="single" w:sz="8" w:space="0" w:color="auto"/>
              <w:right w:val="single" w:sz="8" w:space="0" w:color="auto"/>
            </w:tcBorders>
            <w:vAlign w:val="center"/>
          </w:tcPr>
          <w:p w:rsidR="00B71309" w:rsidRPr="004874C5" w:rsidRDefault="000E1154" w:rsidP="004874C5">
            <w:pPr>
              <w:widowControl/>
              <w:snapToGrid w:val="0"/>
              <w:jc w:val="center"/>
              <w:rPr>
                <w:rFonts w:ascii="仿宋" w:eastAsia="仿宋" w:hAnsi="仿宋" w:cs="宋体"/>
                <w:bCs/>
                <w:kern w:val="0"/>
                <w:szCs w:val="21"/>
              </w:rPr>
            </w:pPr>
            <w:r w:rsidRPr="004874C5">
              <w:rPr>
                <w:rFonts w:ascii="仿宋" w:eastAsia="仿宋" w:hAnsi="仿宋" w:cs="宋体" w:hint="eastAsia"/>
                <w:bCs/>
                <w:kern w:val="0"/>
                <w:szCs w:val="21"/>
              </w:rPr>
              <w:t>评</w:t>
            </w:r>
            <w:r w:rsidR="00B71309" w:rsidRPr="004874C5">
              <w:rPr>
                <w:rFonts w:ascii="仿宋" w:eastAsia="仿宋" w:hAnsi="仿宋" w:cs="宋体" w:hint="eastAsia"/>
                <w:bCs/>
                <w:kern w:val="0"/>
                <w:szCs w:val="21"/>
              </w:rPr>
              <w:t>建方案</w:t>
            </w:r>
          </w:p>
          <w:p w:rsidR="000E1154" w:rsidRDefault="000E1154" w:rsidP="004874C5">
            <w:pPr>
              <w:widowControl/>
              <w:snapToGrid w:val="0"/>
              <w:jc w:val="center"/>
              <w:rPr>
                <w:rFonts w:ascii="仿宋" w:eastAsia="仿宋" w:hAnsi="仿宋" w:cs="宋体"/>
                <w:spacing w:val="-10"/>
                <w:kern w:val="0"/>
                <w:szCs w:val="21"/>
              </w:rPr>
            </w:pPr>
            <w:r w:rsidRPr="004874C5">
              <w:rPr>
                <w:rFonts w:ascii="仿宋" w:eastAsia="仿宋" w:hAnsi="仿宋" w:cs="宋体" w:hint="eastAsia"/>
                <w:bCs/>
                <w:kern w:val="0"/>
                <w:szCs w:val="21"/>
              </w:rPr>
              <w:t>评估</w:t>
            </w:r>
            <w:r w:rsidR="00B71309" w:rsidRPr="004874C5">
              <w:rPr>
                <w:rFonts w:ascii="仿宋" w:eastAsia="仿宋" w:hAnsi="仿宋" w:cs="宋体" w:hint="eastAsia"/>
                <w:bCs/>
                <w:kern w:val="0"/>
                <w:szCs w:val="21"/>
              </w:rPr>
              <w:t>知识学习</w:t>
            </w: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bCs/>
                <w:kern w:val="0"/>
                <w:szCs w:val="21"/>
              </w:rPr>
            </w:pPr>
            <w:r>
              <w:rPr>
                <w:rFonts w:ascii="仿宋" w:eastAsia="仿宋" w:hAnsi="仿宋" w:cs="宋体" w:hint="eastAsia"/>
                <w:bCs/>
                <w:kern w:val="0"/>
                <w:szCs w:val="21"/>
              </w:rPr>
              <w:t>学院</w:t>
            </w:r>
            <w:r w:rsidR="00B71309">
              <w:rPr>
                <w:rFonts w:ascii="仿宋" w:eastAsia="仿宋" w:hAnsi="仿宋" w:cs="宋体" w:hint="eastAsia"/>
                <w:bCs/>
                <w:kern w:val="0"/>
                <w:szCs w:val="21"/>
              </w:rPr>
              <w:t>评建方案</w:t>
            </w:r>
          </w:p>
        </w:tc>
        <w:tc>
          <w:tcPr>
            <w:tcW w:w="709" w:type="dxa"/>
            <w:vMerge w:val="restart"/>
            <w:tcBorders>
              <w:top w:val="single" w:sz="8" w:space="0" w:color="auto"/>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10</w:t>
            </w:r>
          </w:p>
        </w:tc>
        <w:tc>
          <w:tcPr>
            <w:tcW w:w="629" w:type="dxa"/>
            <w:vMerge w:val="restart"/>
            <w:tcBorders>
              <w:top w:val="single" w:sz="8" w:space="0" w:color="auto"/>
              <w:left w:val="single" w:sz="8" w:space="0" w:color="auto"/>
              <w:right w:val="single" w:sz="8" w:space="0" w:color="auto"/>
            </w:tcBorders>
          </w:tcPr>
          <w:p w:rsidR="000E1154" w:rsidRDefault="000E1154" w:rsidP="00140B96">
            <w:pPr>
              <w:widowControl/>
              <w:snapToGrid w:val="0"/>
              <w:spacing w:line="360" w:lineRule="auto"/>
              <w:rPr>
                <w:rFonts w:ascii="仿宋" w:eastAsia="仿宋" w:hAnsi="仿宋" w:cs="宋体"/>
                <w:kern w:val="0"/>
                <w:szCs w:val="21"/>
              </w:rPr>
            </w:pPr>
          </w:p>
        </w:tc>
      </w:tr>
      <w:tr w:rsidR="000E1154" w:rsidTr="000025C5">
        <w:trPr>
          <w:trHeight w:hRule="exact" w:val="356"/>
          <w:jc w:val="center"/>
        </w:trPr>
        <w:tc>
          <w:tcPr>
            <w:tcW w:w="1438" w:type="dxa"/>
            <w:vMerge/>
            <w:tcBorders>
              <w:top w:val="single" w:sz="8" w:space="0" w:color="auto"/>
              <w:left w:val="single" w:sz="8" w:space="0" w:color="auto"/>
              <w:bottom w:val="single" w:sz="8" w:space="0" w:color="auto"/>
              <w:right w:val="single" w:sz="8" w:space="0" w:color="auto"/>
            </w:tcBorders>
            <w:vAlign w:val="center"/>
          </w:tcPr>
          <w:p w:rsidR="000E1154" w:rsidRDefault="000E1154" w:rsidP="00140B96">
            <w:pPr>
              <w:widowControl/>
              <w:snapToGrid w:val="0"/>
              <w:spacing w:line="360" w:lineRule="auto"/>
              <w:jc w:val="left"/>
              <w:rPr>
                <w:rFonts w:ascii="黑体" w:eastAsia="黑体" w:hAnsi="黑体" w:cs="宋体"/>
                <w:bCs/>
                <w:kern w:val="0"/>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spacing w:val="-10"/>
                <w:kern w:val="0"/>
                <w:szCs w:val="21"/>
              </w:rPr>
            </w:pP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bCs/>
                <w:kern w:val="0"/>
                <w:szCs w:val="21"/>
              </w:rPr>
            </w:pPr>
            <w:r>
              <w:rPr>
                <w:rFonts w:ascii="仿宋" w:eastAsia="仿宋" w:hAnsi="仿宋" w:cs="宋体" w:hint="eastAsia"/>
                <w:bCs/>
                <w:kern w:val="0"/>
                <w:szCs w:val="21"/>
              </w:rPr>
              <w:t>按照评估指标体系建立档案柜、档案盒</w:t>
            </w:r>
          </w:p>
        </w:tc>
        <w:tc>
          <w:tcPr>
            <w:tcW w:w="709"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cs="宋体"/>
                <w:kern w:val="0"/>
                <w:szCs w:val="21"/>
              </w:rPr>
            </w:pPr>
          </w:p>
        </w:tc>
        <w:tc>
          <w:tcPr>
            <w:tcW w:w="629" w:type="dxa"/>
            <w:vMerge/>
            <w:tcBorders>
              <w:left w:val="single" w:sz="8" w:space="0" w:color="auto"/>
              <w:right w:val="single" w:sz="8" w:space="0" w:color="auto"/>
            </w:tcBorders>
            <w:vAlign w:val="center"/>
          </w:tcPr>
          <w:p w:rsidR="000E1154" w:rsidRDefault="000E1154" w:rsidP="00140B96">
            <w:pPr>
              <w:widowControl/>
              <w:snapToGrid w:val="0"/>
              <w:spacing w:line="360" w:lineRule="auto"/>
              <w:jc w:val="left"/>
              <w:rPr>
                <w:rFonts w:ascii="仿宋" w:eastAsia="仿宋" w:hAnsi="仿宋" w:cs="宋体"/>
                <w:kern w:val="0"/>
                <w:szCs w:val="21"/>
              </w:rPr>
            </w:pPr>
          </w:p>
        </w:tc>
      </w:tr>
      <w:tr w:rsidR="000E1154" w:rsidTr="000025C5">
        <w:trPr>
          <w:trHeight w:hRule="exact" w:val="350"/>
          <w:jc w:val="center"/>
        </w:trPr>
        <w:tc>
          <w:tcPr>
            <w:tcW w:w="1438" w:type="dxa"/>
            <w:vMerge/>
            <w:tcBorders>
              <w:top w:val="single" w:sz="8" w:space="0" w:color="auto"/>
              <w:left w:val="single" w:sz="8" w:space="0" w:color="auto"/>
              <w:bottom w:val="single" w:sz="8" w:space="0" w:color="auto"/>
              <w:right w:val="single" w:sz="8" w:space="0" w:color="auto"/>
            </w:tcBorders>
            <w:vAlign w:val="center"/>
          </w:tcPr>
          <w:p w:rsidR="000E1154" w:rsidRDefault="000E1154" w:rsidP="00140B96">
            <w:pPr>
              <w:widowControl/>
              <w:snapToGrid w:val="0"/>
              <w:spacing w:line="360" w:lineRule="auto"/>
              <w:jc w:val="left"/>
              <w:rPr>
                <w:rFonts w:ascii="黑体" w:eastAsia="黑体" w:hAnsi="黑体" w:cs="宋体"/>
                <w:bCs/>
                <w:kern w:val="0"/>
                <w:szCs w:val="21"/>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spacing w:val="-10"/>
                <w:kern w:val="0"/>
                <w:szCs w:val="21"/>
              </w:rPr>
            </w:pP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B71309" w:rsidP="004874C5">
            <w:pPr>
              <w:widowControl/>
              <w:snapToGrid w:val="0"/>
              <w:rPr>
                <w:rFonts w:ascii="仿宋" w:eastAsia="仿宋" w:hAnsi="仿宋" w:cs="宋体"/>
                <w:bCs/>
                <w:kern w:val="0"/>
                <w:szCs w:val="21"/>
              </w:rPr>
            </w:pPr>
            <w:r>
              <w:rPr>
                <w:rFonts w:ascii="仿宋" w:eastAsia="仿宋" w:hAnsi="仿宋" w:cs="宋体" w:hint="eastAsia"/>
                <w:bCs/>
                <w:kern w:val="0"/>
                <w:szCs w:val="21"/>
              </w:rPr>
              <w:t>评估知识手册、评估培训讲义学习（书面测试）</w:t>
            </w:r>
          </w:p>
        </w:tc>
        <w:tc>
          <w:tcPr>
            <w:tcW w:w="709" w:type="dxa"/>
            <w:vMerge/>
            <w:tcBorders>
              <w:left w:val="single" w:sz="8" w:space="0" w:color="auto"/>
              <w:bottom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p>
        </w:tc>
        <w:tc>
          <w:tcPr>
            <w:tcW w:w="629" w:type="dxa"/>
            <w:vMerge/>
            <w:tcBorders>
              <w:left w:val="single" w:sz="8" w:space="0" w:color="auto"/>
              <w:bottom w:val="single" w:sz="8"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jc w:val="center"/>
        </w:trPr>
        <w:tc>
          <w:tcPr>
            <w:tcW w:w="1438" w:type="dxa"/>
            <w:vMerge w:val="restart"/>
            <w:tcBorders>
              <w:top w:val="single" w:sz="8" w:space="0" w:color="auto"/>
              <w:left w:val="single" w:sz="8" w:space="0" w:color="auto"/>
              <w:right w:val="single" w:sz="8" w:space="0" w:color="auto"/>
            </w:tcBorders>
            <w:vAlign w:val="center"/>
          </w:tcPr>
          <w:p w:rsidR="000E1154" w:rsidRDefault="001C32CB" w:rsidP="00B71309">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w:t>
            </w:r>
            <w:r w:rsidR="000E1154" w:rsidRPr="00E833BA">
              <w:rPr>
                <w:rFonts w:ascii="黑体" w:eastAsia="黑体" w:hAnsi="黑体" w:cs="宋体" w:hint="eastAsia"/>
                <w:bCs/>
                <w:kern w:val="0"/>
                <w:szCs w:val="21"/>
              </w:rPr>
              <w:t>基</w:t>
            </w:r>
            <w:r w:rsidR="00B71309">
              <w:rPr>
                <w:rFonts w:ascii="黑体" w:eastAsia="黑体" w:hAnsi="黑体" w:cs="宋体" w:hint="eastAsia"/>
                <w:bCs/>
                <w:kern w:val="0"/>
                <w:szCs w:val="21"/>
              </w:rPr>
              <w:t>层</w:t>
            </w:r>
            <w:r w:rsidR="000E1154" w:rsidRPr="00E833BA">
              <w:rPr>
                <w:rFonts w:ascii="黑体" w:eastAsia="黑体" w:hAnsi="黑体" w:cs="宋体" w:hint="eastAsia"/>
                <w:bCs/>
                <w:kern w:val="0"/>
                <w:szCs w:val="21"/>
              </w:rPr>
              <w:t>教学组织建设</w:t>
            </w:r>
          </w:p>
        </w:tc>
        <w:tc>
          <w:tcPr>
            <w:tcW w:w="1985" w:type="dxa"/>
            <w:vMerge w:val="restart"/>
            <w:tcBorders>
              <w:top w:val="single" w:sz="8" w:space="0" w:color="auto"/>
              <w:left w:val="single" w:sz="8" w:space="0" w:color="auto"/>
              <w:right w:val="single" w:sz="8" w:space="0" w:color="auto"/>
            </w:tcBorders>
            <w:vAlign w:val="center"/>
          </w:tcPr>
          <w:p w:rsidR="000E1154" w:rsidRDefault="000E1154" w:rsidP="00891A8B">
            <w:pPr>
              <w:widowControl/>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基础教学组织建设</w:t>
            </w:r>
          </w:p>
        </w:tc>
        <w:tc>
          <w:tcPr>
            <w:tcW w:w="5293" w:type="dxa"/>
            <w:tcBorders>
              <w:top w:val="single" w:sz="4" w:space="0" w:color="auto"/>
              <w:left w:val="single" w:sz="8" w:space="0" w:color="auto"/>
              <w:bottom w:val="single" w:sz="8" w:space="0" w:color="auto"/>
              <w:right w:val="single" w:sz="8" w:space="0" w:color="auto"/>
            </w:tcBorders>
            <w:vAlign w:val="center"/>
          </w:tcPr>
          <w:p w:rsidR="000E1154" w:rsidRPr="00870889" w:rsidRDefault="000E1154" w:rsidP="000025C5">
            <w:pPr>
              <w:widowControl/>
              <w:snapToGrid w:val="0"/>
              <w:rPr>
                <w:rFonts w:ascii="仿宋" w:eastAsia="仿宋" w:hAnsi="仿宋" w:cs="宋体"/>
                <w:bCs/>
                <w:kern w:val="0"/>
                <w:szCs w:val="21"/>
              </w:rPr>
            </w:pPr>
            <w:r w:rsidRPr="00870889">
              <w:rPr>
                <w:rFonts w:ascii="仿宋" w:eastAsia="仿宋" w:hAnsi="仿宋" w:cs="宋体" w:hint="eastAsia"/>
                <w:bCs/>
                <w:kern w:val="0"/>
                <w:szCs w:val="21"/>
              </w:rPr>
              <w:t>基层教学组织的教学管理、教研活动、听课评议、青年教师导师、兼职教师管理等制度健全</w:t>
            </w:r>
          </w:p>
        </w:tc>
        <w:tc>
          <w:tcPr>
            <w:tcW w:w="709" w:type="dxa"/>
            <w:vMerge w:val="restart"/>
            <w:tcBorders>
              <w:top w:val="single" w:sz="4" w:space="0" w:color="auto"/>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cs="宋体"/>
                <w:kern w:val="0"/>
                <w:szCs w:val="21"/>
              </w:rPr>
            </w:pPr>
          </w:p>
          <w:p w:rsidR="000E1154" w:rsidRDefault="000E1154" w:rsidP="00140B96">
            <w:pPr>
              <w:snapToGrid w:val="0"/>
              <w:spacing w:line="360" w:lineRule="auto"/>
              <w:jc w:val="center"/>
              <w:rPr>
                <w:rFonts w:ascii="仿宋" w:eastAsia="仿宋" w:hAnsi="仿宋" w:cs="宋体"/>
                <w:kern w:val="0"/>
                <w:szCs w:val="21"/>
              </w:rPr>
            </w:pPr>
          </w:p>
          <w:p w:rsidR="000E1154" w:rsidRDefault="00A03868" w:rsidP="00140B96">
            <w:pPr>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10</w:t>
            </w:r>
          </w:p>
          <w:p w:rsidR="000E1154" w:rsidRDefault="000E1154" w:rsidP="00140B96">
            <w:pPr>
              <w:snapToGrid w:val="0"/>
              <w:spacing w:line="360" w:lineRule="auto"/>
              <w:jc w:val="center"/>
              <w:rPr>
                <w:rFonts w:ascii="仿宋" w:eastAsia="仿宋" w:hAnsi="仿宋" w:cs="宋体"/>
                <w:kern w:val="0"/>
                <w:szCs w:val="21"/>
              </w:rPr>
            </w:pPr>
          </w:p>
          <w:p w:rsidR="000E1154" w:rsidRDefault="000E1154" w:rsidP="00140B96">
            <w:pPr>
              <w:snapToGrid w:val="0"/>
              <w:spacing w:line="360" w:lineRule="auto"/>
              <w:jc w:val="center"/>
              <w:rPr>
                <w:rFonts w:ascii="仿宋" w:eastAsia="仿宋" w:hAnsi="仿宋" w:cs="宋体"/>
                <w:kern w:val="0"/>
                <w:szCs w:val="21"/>
              </w:rPr>
            </w:pPr>
          </w:p>
        </w:tc>
        <w:tc>
          <w:tcPr>
            <w:tcW w:w="629" w:type="dxa"/>
            <w:vMerge w:val="restart"/>
            <w:tcBorders>
              <w:top w:val="single" w:sz="4" w:space="0" w:color="auto"/>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760"/>
          <w:jc w:val="center"/>
        </w:trPr>
        <w:tc>
          <w:tcPr>
            <w:tcW w:w="1438" w:type="dxa"/>
            <w:vMerge/>
            <w:tcBorders>
              <w:left w:val="single" w:sz="8" w:space="0" w:color="auto"/>
              <w:right w:val="single" w:sz="8" w:space="0" w:color="auto"/>
            </w:tcBorders>
            <w:vAlign w:val="center"/>
          </w:tcPr>
          <w:p w:rsidR="000E1154" w:rsidRDefault="000E1154" w:rsidP="00857BB6">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4" w:space="0" w:color="auto"/>
              <w:right w:val="single" w:sz="8" w:space="0" w:color="auto"/>
            </w:tcBorders>
            <w:vAlign w:val="center"/>
          </w:tcPr>
          <w:p w:rsidR="000E1154" w:rsidRDefault="000E1154" w:rsidP="000025C5">
            <w:pPr>
              <w:widowControl/>
              <w:snapToGrid w:val="0"/>
              <w:rPr>
                <w:rFonts w:ascii="仿宋" w:eastAsia="仿宋" w:hAnsi="仿宋" w:cs="宋体"/>
                <w:bCs/>
                <w:kern w:val="0"/>
                <w:szCs w:val="21"/>
              </w:rPr>
            </w:pPr>
            <w:r>
              <w:rPr>
                <w:rFonts w:ascii="仿宋" w:eastAsia="仿宋" w:hAnsi="仿宋" w:cs="宋体" w:hint="eastAsia"/>
                <w:bCs/>
                <w:kern w:val="0"/>
                <w:szCs w:val="21"/>
              </w:rPr>
              <w:t>注重专业建设、课程建设、实验室及实践基地建设、大学生创新创业项目研究</w:t>
            </w:r>
          </w:p>
        </w:tc>
        <w:tc>
          <w:tcPr>
            <w:tcW w:w="709"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771"/>
          <w:jc w:val="center"/>
        </w:trPr>
        <w:tc>
          <w:tcPr>
            <w:tcW w:w="1438" w:type="dxa"/>
            <w:vMerge/>
            <w:tcBorders>
              <w:left w:val="single" w:sz="8" w:space="0" w:color="auto"/>
              <w:bottom w:val="single" w:sz="4" w:space="0" w:color="auto"/>
              <w:right w:val="single" w:sz="8" w:space="0" w:color="auto"/>
            </w:tcBorders>
            <w:vAlign w:val="center"/>
          </w:tcPr>
          <w:p w:rsidR="000E1154" w:rsidRDefault="000E1154" w:rsidP="00857BB6">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bottom w:val="single" w:sz="4"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8" w:space="0" w:color="auto"/>
              <w:right w:val="single" w:sz="8" w:space="0" w:color="auto"/>
            </w:tcBorders>
            <w:vAlign w:val="center"/>
          </w:tcPr>
          <w:p w:rsidR="000E1154" w:rsidRDefault="00B71309" w:rsidP="000025C5">
            <w:pPr>
              <w:widowControl/>
              <w:snapToGrid w:val="0"/>
              <w:rPr>
                <w:rFonts w:ascii="仿宋" w:eastAsia="仿宋" w:hAnsi="仿宋" w:cs="宋体"/>
                <w:bCs/>
                <w:kern w:val="0"/>
                <w:szCs w:val="21"/>
              </w:rPr>
            </w:pPr>
            <w:r>
              <w:rPr>
                <w:rFonts w:ascii="仿宋" w:eastAsia="仿宋" w:hAnsi="仿宋" w:cs="宋体" w:hint="eastAsia"/>
                <w:bCs/>
                <w:kern w:val="0"/>
                <w:szCs w:val="21"/>
              </w:rPr>
              <w:t>各</w:t>
            </w:r>
            <w:r w:rsidR="000E1154" w:rsidRPr="00870889">
              <w:rPr>
                <w:rFonts w:ascii="仿宋" w:eastAsia="仿宋" w:hAnsi="仿宋" w:cs="宋体" w:hint="eastAsia"/>
                <w:bCs/>
                <w:kern w:val="0"/>
                <w:szCs w:val="21"/>
              </w:rPr>
              <w:t>基层教学组织涵盖全部任课教师，注重师德师风建设、注重教学研究与改革、教学效果良好</w:t>
            </w:r>
          </w:p>
        </w:tc>
        <w:tc>
          <w:tcPr>
            <w:tcW w:w="709" w:type="dxa"/>
            <w:vMerge/>
            <w:tcBorders>
              <w:left w:val="single" w:sz="8" w:space="0" w:color="auto"/>
              <w:bottom w:val="single" w:sz="4" w:space="0" w:color="auto"/>
              <w:right w:val="single" w:sz="8" w:space="0" w:color="auto"/>
            </w:tcBorders>
            <w:vAlign w:val="center"/>
          </w:tcPr>
          <w:p w:rsidR="000E1154" w:rsidRDefault="000E1154" w:rsidP="00140B96">
            <w:pPr>
              <w:snapToGrid w:val="0"/>
              <w:spacing w:line="360" w:lineRule="auto"/>
              <w:jc w:val="center"/>
              <w:rPr>
                <w:rFonts w:ascii="仿宋" w:eastAsia="仿宋" w:hAnsi="仿宋"/>
                <w:szCs w:val="21"/>
              </w:rPr>
            </w:pPr>
          </w:p>
        </w:tc>
        <w:tc>
          <w:tcPr>
            <w:tcW w:w="629" w:type="dxa"/>
            <w:vMerge/>
            <w:tcBorders>
              <w:left w:val="single" w:sz="4" w:space="0" w:color="auto"/>
              <w:bottom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490"/>
          <w:jc w:val="center"/>
        </w:trPr>
        <w:tc>
          <w:tcPr>
            <w:tcW w:w="1438" w:type="dxa"/>
            <w:vMerge w:val="restart"/>
            <w:tcBorders>
              <w:top w:val="single" w:sz="4" w:space="0" w:color="auto"/>
              <w:left w:val="single" w:sz="8" w:space="0" w:color="auto"/>
              <w:right w:val="single" w:sz="8" w:space="0" w:color="auto"/>
            </w:tcBorders>
            <w:vAlign w:val="center"/>
          </w:tcPr>
          <w:p w:rsidR="000E1154" w:rsidRDefault="001C32CB" w:rsidP="00E833BA">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w:t>
            </w:r>
            <w:r w:rsidR="000E1154" w:rsidRPr="00E833BA">
              <w:rPr>
                <w:rFonts w:ascii="黑体" w:eastAsia="黑体" w:hAnsi="黑体" w:cs="宋体" w:hint="eastAsia"/>
                <w:bCs/>
                <w:kern w:val="0"/>
                <w:szCs w:val="21"/>
              </w:rPr>
              <w:t>实习基地</w:t>
            </w:r>
          </w:p>
        </w:tc>
        <w:tc>
          <w:tcPr>
            <w:tcW w:w="1985" w:type="dxa"/>
            <w:vMerge w:val="restart"/>
            <w:tcBorders>
              <w:top w:val="single" w:sz="4" w:space="0" w:color="auto"/>
              <w:left w:val="single" w:sz="8"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r>
              <w:rPr>
                <w:rFonts w:ascii="仿宋" w:eastAsia="仿宋" w:hAnsi="仿宋" w:cs="宋体" w:hint="eastAsia"/>
                <w:kern w:val="0"/>
                <w:szCs w:val="21"/>
              </w:rPr>
              <w:t>实习基地</w:t>
            </w:r>
          </w:p>
        </w:tc>
        <w:tc>
          <w:tcPr>
            <w:tcW w:w="5293" w:type="dxa"/>
            <w:tcBorders>
              <w:top w:val="single" w:sz="4" w:space="0" w:color="auto"/>
              <w:left w:val="single" w:sz="8" w:space="0" w:color="auto"/>
              <w:bottom w:val="single" w:sz="8" w:space="0" w:color="auto"/>
              <w:right w:val="single" w:sz="8" w:space="0" w:color="auto"/>
            </w:tcBorders>
            <w:vAlign w:val="center"/>
          </w:tcPr>
          <w:p w:rsidR="000E1154" w:rsidRDefault="000E1154" w:rsidP="004874C5">
            <w:pPr>
              <w:widowControl/>
              <w:snapToGrid w:val="0"/>
              <w:rPr>
                <w:rFonts w:ascii="仿宋" w:eastAsia="仿宋" w:hAnsi="仿宋" w:cs="宋体"/>
                <w:kern w:val="0"/>
                <w:szCs w:val="21"/>
              </w:rPr>
            </w:pPr>
            <w:r w:rsidRPr="004874C5">
              <w:rPr>
                <w:rFonts w:ascii="仿宋" w:eastAsia="仿宋" w:hAnsi="仿宋" w:cs="宋体" w:hint="eastAsia"/>
                <w:bCs/>
                <w:kern w:val="0"/>
                <w:szCs w:val="21"/>
              </w:rPr>
              <w:t>实习基地检查与基地签订的文件齐全</w:t>
            </w:r>
            <w:r w:rsidR="00B71309" w:rsidRPr="004874C5">
              <w:rPr>
                <w:rFonts w:ascii="仿宋" w:eastAsia="仿宋" w:hAnsi="仿宋" w:cs="宋体" w:hint="eastAsia"/>
                <w:bCs/>
                <w:kern w:val="0"/>
                <w:szCs w:val="21"/>
              </w:rPr>
              <w:t>，基地情况介绍</w:t>
            </w:r>
          </w:p>
        </w:tc>
        <w:tc>
          <w:tcPr>
            <w:tcW w:w="709" w:type="dxa"/>
            <w:vMerge w:val="restart"/>
            <w:tcBorders>
              <w:top w:val="single" w:sz="4" w:space="0" w:color="auto"/>
              <w:left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10</w:t>
            </w:r>
          </w:p>
        </w:tc>
        <w:tc>
          <w:tcPr>
            <w:tcW w:w="629" w:type="dxa"/>
            <w:vMerge w:val="restart"/>
            <w:tcBorders>
              <w:top w:val="single" w:sz="4" w:space="0" w:color="auto"/>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666"/>
          <w:jc w:val="center"/>
        </w:trPr>
        <w:tc>
          <w:tcPr>
            <w:tcW w:w="1438" w:type="dxa"/>
            <w:vMerge/>
            <w:tcBorders>
              <w:left w:val="single" w:sz="8" w:space="0" w:color="auto"/>
              <w:right w:val="single" w:sz="8" w:space="0" w:color="auto"/>
            </w:tcBorders>
            <w:vAlign w:val="center"/>
          </w:tcPr>
          <w:p w:rsidR="000E1154" w:rsidRDefault="000E1154" w:rsidP="00857BB6">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4" w:space="0" w:color="auto"/>
              <w:right w:val="single" w:sz="8" w:space="0" w:color="auto"/>
            </w:tcBorders>
            <w:vAlign w:val="center"/>
          </w:tcPr>
          <w:p w:rsidR="000E1154" w:rsidRDefault="000E1154" w:rsidP="000025C5">
            <w:pPr>
              <w:widowControl/>
              <w:snapToGrid w:val="0"/>
              <w:rPr>
                <w:rFonts w:ascii="仿宋" w:eastAsia="仿宋" w:hAnsi="仿宋" w:cs="宋体"/>
                <w:kern w:val="0"/>
                <w:szCs w:val="21"/>
              </w:rPr>
            </w:pPr>
            <w:r w:rsidRPr="000025C5">
              <w:rPr>
                <w:rFonts w:ascii="仿宋" w:eastAsia="仿宋" w:hAnsi="仿宋" w:cs="宋体" w:hint="eastAsia"/>
                <w:bCs/>
                <w:kern w:val="0"/>
                <w:szCs w:val="21"/>
              </w:rPr>
              <w:t>学年度内向基地输送的实习、见习人员名单及配备校内（外）指导教师名单和指导记录等资料</w:t>
            </w:r>
          </w:p>
        </w:tc>
        <w:tc>
          <w:tcPr>
            <w:tcW w:w="709" w:type="dxa"/>
            <w:vMerge/>
            <w:tcBorders>
              <w:left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p>
        </w:tc>
        <w:tc>
          <w:tcPr>
            <w:tcW w:w="629" w:type="dxa"/>
            <w:vMerge/>
            <w:tcBorders>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0E1154" w:rsidTr="000025C5">
        <w:trPr>
          <w:trHeight w:hRule="exact" w:val="356"/>
          <w:jc w:val="center"/>
        </w:trPr>
        <w:tc>
          <w:tcPr>
            <w:tcW w:w="1438" w:type="dxa"/>
            <w:vMerge/>
            <w:tcBorders>
              <w:left w:val="single" w:sz="8" w:space="0" w:color="auto"/>
              <w:bottom w:val="single" w:sz="4" w:space="0" w:color="auto"/>
              <w:right w:val="single" w:sz="8" w:space="0" w:color="auto"/>
            </w:tcBorders>
            <w:vAlign w:val="center"/>
          </w:tcPr>
          <w:p w:rsidR="000E1154" w:rsidRDefault="000E1154" w:rsidP="00857BB6">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bottom w:val="single" w:sz="4"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8" w:space="0" w:color="auto"/>
              <w:right w:val="single" w:sz="8" w:space="0" w:color="auto"/>
            </w:tcBorders>
            <w:vAlign w:val="center"/>
          </w:tcPr>
          <w:p w:rsidR="000E1154" w:rsidRPr="00EF14B5" w:rsidRDefault="000E1154" w:rsidP="004874C5">
            <w:pPr>
              <w:widowControl/>
              <w:snapToGrid w:val="0"/>
              <w:rPr>
                <w:rFonts w:ascii="仿宋" w:eastAsia="仿宋" w:hAnsi="仿宋" w:cs="宋体"/>
                <w:kern w:val="0"/>
                <w:szCs w:val="21"/>
              </w:rPr>
            </w:pPr>
            <w:r w:rsidRPr="004874C5">
              <w:rPr>
                <w:rFonts w:ascii="仿宋" w:eastAsia="仿宋" w:hAnsi="仿宋" w:cs="宋体" w:hint="eastAsia"/>
                <w:bCs/>
                <w:kern w:val="0"/>
                <w:szCs w:val="21"/>
              </w:rPr>
              <w:t>实习基地考核工作总结等资料齐全</w:t>
            </w:r>
          </w:p>
        </w:tc>
        <w:tc>
          <w:tcPr>
            <w:tcW w:w="709" w:type="dxa"/>
            <w:vMerge/>
            <w:tcBorders>
              <w:left w:val="single" w:sz="8" w:space="0" w:color="auto"/>
              <w:bottom w:val="single" w:sz="4"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p>
        </w:tc>
        <w:tc>
          <w:tcPr>
            <w:tcW w:w="629" w:type="dxa"/>
            <w:vMerge/>
            <w:tcBorders>
              <w:left w:val="single" w:sz="4" w:space="0" w:color="auto"/>
              <w:bottom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663698" w:rsidTr="000025C5">
        <w:trPr>
          <w:trHeight w:hRule="exact" w:val="356"/>
          <w:jc w:val="center"/>
        </w:trPr>
        <w:tc>
          <w:tcPr>
            <w:tcW w:w="1438" w:type="dxa"/>
            <w:vMerge w:val="restart"/>
            <w:tcBorders>
              <w:top w:val="single" w:sz="4" w:space="0" w:color="auto"/>
              <w:left w:val="single" w:sz="8" w:space="0" w:color="auto"/>
              <w:right w:val="single" w:sz="8" w:space="0" w:color="auto"/>
            </w:tcBorders>
            <w:vAlign w:val="center"/>
          </w:tcPr>
          <w:p w:rsidR="00E777CB" w:rsidRDefault="001C32CB" w:rsidP="0008639F">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w:t>
            </w:r>
            <w:r w:rsidR="00663698" w:rsidRPr="00E833BA">
              <w:rPr>
                <w:rFonts w:ascii="黑体" w:eastAsia="黑体" w:hAnsi="黑体" w:cs="宋体" w:hint="eastAsia"/>
                <w:bCs/>
                <w:kern w:val="0"/>
                <w:szCs w:val="21"/>
              </w:rPr>
              <w:t>毕业论文</w:t>
            </w:r>
          </w:p>
        </w:tc>
        <w:tc>
          <w:tcPr>
            <w:tcW w:w="1985" w:type="dxa"/>
            <w:vMerge w:val="restart"/>
            <w:tcBorders>
              <w:top w:val="single" w:sz="4" w:space="0" w:color="auto"/>
              <w:left w:val="single" w:sz="8" w:space="0" w:color="auto"/>
              <w:right w:val="single" w:sz="4" w:space="0" w:color="auto"/>
            </w:tcBorders>
            <w:vAlign w:val="center"/>
          </w:tcPr>
          <w:p w:rsidR="00663698" w:rsidRDefault="00663698" w:rsidP="00891A8B">
            <w:pPr>
              <w:widowControl/>
              <w:snapToGrid w:val="0"/>
              <w:spacing w:line="360" w:lineRule="auto"/>
              <w:ind w:rightChars="-30" w:right="-63"/>
              <w:jc w:val="center"/>
              <w:rPr>
                <w:rFonts w:ascii="仿宋" w:eastAsia="仿宋" w:hAnsi="仿宋" w:cs="宋体"/>
                <w:kern w:val="0"/>
                <w:szCs w:val="21"/>
              </w:rPr>
            </w:pPr>
            <w:r>
              <w:rPr>
                <w:rFonts w:ascii="仿宋" w:eastAsia="仿宋" w:hAnsi="仿宋" w:cs="宋体" w:hint="eastAsia"/>
                <w:kern w:val="0"/>
                <w:szCs w:val="21"/>
              </w:rPr>
              <w:t>毕业论文</w:t>
            </w:r>
          </w:p>
        </w:tc>
        <w:tc>
          <w:tcPr>
            <w:tcW w:w="5293" w:type="dxa"/>
            <w:tcBorders>
              <w:top w:val="single" w:sz="8" w:space="0" w:color="auto"/>
              <w:left w:val="single" w:sz="4" w:space="0" w:color="auto"/>
              <w:bottom w:val="single" w:sz="4" w:space="0" w:color="auto"/>
              <w:right w:val="single" w:sz="8" w:space="0" w:color="auto"/>
            </w:tcBorders>
            <w:vAlign w:val="center"/>
          </w:tcPr>
          <w:p w:rsidR="00663698" w:rsidRDefault="00663698" w:rsidP="004874C5">
            <w:pPr>
              <w:widowControl/>
              <w:snapToGrid w:val="0"/>
              <w:rPr>
                <w:rFonts w:ascii="仿宋" w:eastAsia="仿宋" w:hAnsi="仿宋" w:cs="宋体"/>
                <w:bCs/>
                <w:kern w:val="0"/>
                <w:szCs w:val="21"/>
              </w:rPr>
            </w:pPr>
            <w:r w:rsidRPr="0010007E">
              <w:rPr>
                <w:rFonts w:ascii="仿宋" w:eastAsia="仿宋" w:hAnsi="仿宋" w:cs="宋体" w:hint="eastAsia"/>
                <w:bCs/>
                <w:kern w:val="0"/>
                <w:szCs w:val="21"/>
              </w:rPr>
              <w:t>毕业论文检查存档文件是否齐全</w:t>
            </w:r>
            <w:r>
              <w:rPr>
                <w:rFonts w:ascii="仿宋" w:eastAsia="仿宋" w:hAnsi="仿宋" w:cs="宋体" w:hint="eastAsia"/>
                <w:bCs/>
                <w:kern w:val="0"/>
                <w:szCs w:val="21"/>
              </w:rPr>
              <w:t>、</w:t>
            </w:r>
            <w:r w:rsidRPr="0010007E">
              <w:rPr>
                <w:rFonts w:ascii="仿宋" w:eastAsia="仿宋" w:hAnsi="仿宋" w:cs="宋体" w:hint="eastAsia"/>
                <w:bCs/>
                <w:kern w:val="0"/>
                <w:szCs w:val="21"/>
              </w:rPr>
              <w:t>有序</w:t>
            </w:r>
          </w:p>
        </w:tc>
        <w:tc>
          <w:tcPr>
            <w:tcW w:w="709" w:type="dxa"/>
            <w:vMerge w:val="restart"/>
            <w:tcBorders>
              <w:top w:val="single" w:sz="8" w:space="0" w:color="auto"/>
              <w:left w:val="single" w:sz="8" w:space="0" w:color="auto"/>
              <w:right w:val="single" w:sz="8" w:space="0" w:color="auto"/>
            </w:tcBorders>
            <w:vAlign w:val="center"/>
          </w:tcPr>
          <w:p w:rsidR="00663698" w:rsidRDefault="00663698" w:rsidP="00140B96">
            <w:pPr>
              <w:snapToGrid w:val="0"/>
              <w:spacing w:line="360" w:lineRule="auto"/>
              <w:jc w:val="center"/>
              <w:rPr>
                <w:rFonts w:ascii="仿宋" w:eastAsia="仿宋" w:hAnsi="仿宋"/>
                <w:szCs w:val="21"/>
              </w:rPr>
            </w:pPr>
            <w:r>
              <w:rPr>
                <w:rFonts w:ascii="仿宋" w:eastAsia="仿宋" w:hAnsi="仿宋" w:hint="eastAsia"/>
                <w:szCs w:val="21"/>
              </w:rPr>
              <w:t>10</w:t>
            </w:r>
          </w:p>
        </w:tc>
        <w:tc>
          <w:tcPr>
            <w:tcW w:w="629" w:type="dxa"/>
            <w:vMerge w:val="restart"/>
            <w:tcBorders>
              <w:top w:val="single" w:sz="8" w:space="0" w:color="auto"/>
              <w:left w:val="single" w:sz="4" w:space="0" w:color="auto"/>
              <w:right w:val="single" w:sz="8" w:space="0" w:color="auto"/>
            </w:tcBorders>
          </w:tcPr>
          <w:p w:rsidR="00663698" w:rsidRDefault="00663698" w:rsidP="00140B96">
            <w:pPr>
              <w:snapToGrid w:val="0"/>
              <w:spacing w:line="360" w:lineRule="auto"/>
              <w:jc w:val="center"/>
              <w:rPr>
                <w:rFonts w:ascii="仿宋" w:eastAsia="仿宋" w:hAnsi="仿宋" w:cs="宋体"/>
                <w:kern w:val="0"/>
                <w:szCs w:val="21"/>
              </w:rPr>
            </w:pPr>
          </w:p>
        </w:tc>
      </w:tr>
      <w:tr w:rsidR="00663698" w:rsidTr="000025C5">
        <w:trPr>
          <w:trHeight w:hRule="exact" w:val="744"/>
          <w:jc w:val="center"/>
        </w:trPr>
        <w:tc>
          <w:tcPr>
            <w:tcW w:w="1438" w:type="dxa"/>
            <w:vMerge/>
            <w:tcBorders>
              <w:left w:val="single" w:sz="8" w:space="0" w:color="auto"/>
              <w:right w:val="single" w:sz="8" w:space="0" w:color="auto"/>
            </w:tcBorders>
            <w:vAlign w:val="center"/>
          </w:tcPr>
          <w:p w:rsidR="00663698" w:rsidRPr="00E833BA" w:rsidRDefault="00663698" w:rsidP="00E833BA">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4" w:space="0" w:color="auto"/>
            </w:tcBorders>
            <w:vAlign w:val="center"/>
          </w:tcPr>
          <w:p w:rsidR="00663698" w:rsidRDefault="00663698"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4" w:space="0" w:color="auto"/>
              <w:bottom w:val="single" w:sz="4" w:space="0" w:color="auto"/>
              <w:right w:val="single" w:sz="8" w:space="0" w:color="auto"/>
            </w:tcBorders>
            <w:vAlign w:val="center"/>
          </w:tcPr>
          <w:p w:rsidR="00663698" w:rsidRPr="0010007E" w:rsidRDefault="006E1CA5" w:rsidP="000025C5">
            <w:pPr>
              <w:widowControl/>
              <w:snapToGrid w:val="0"/>
              <w:rPr>
                <w:rFonts w:ascii="仿宋" w:eastAsia="仿宋" w:hAnsi="仿宋" w:cs="宋体"/>
                <w:bCs/>
                <w:kern w:val="0"/>
                <w:szCs w:val="21"/>
              </w:rPr>
            </w:pPr>
            <w:r w:rsidRPr="006E1CA5">
              <w:rPr>
                <w:rFonts w:ascii="仿宋" w:eastAsia="仿宋" w:hAnsi="仿宋" w:cs="宋体" w:hint="eastAsia"/>
                <w:bCs/>
                <w:kern w:val="0"/>
                <w:szCs w:val="21"/>
              </w:rPr>
              <w:t>论文工作实施方案及时间表、导师列表、学院提供的选题目录</w:t>
            </w:r>
          </w:p>
        </w:tc>
        <w:tc>
          <w:tcPr>
            <w:tcW w:w="709" w:type="dxa"/>
            <w:vMerge/>
            <w:tcBorders>
              <w:left w:val="single" w:sz="8" w:space="0" w:color="auto"/>
              <w:right w:val="single" w:sz="8" w:space="0" w:color="auto"/>
            </w:tcBorders>
            <w:vAlign w:val="center"/>
          </w:tcPr>
          <w:p w:rsidR="00663698" w:rsidRDefault="00663698"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663698" w:rsidRDefault="00663698" w:rsidP="00140B96">
            <w:pPr>
              <w:snapToGrid w:val="0"/>
              <w:spacing w:line="360" w:lineRule="auto"/>
              <w:jc w:val="center"/>
              <w:rPr>
                <w:rFonts w:ascii="仿宋" w:eastAsia="仿宋" w:hAnsi="仿宋" w:cs="宋体"/>
                <w:kern w:val="0"/>
                <w:szCs w:val="21"/>
              </w:rPr>
            </w:pPr>
          </w:p>
        </w:tc>
      </w:tr>
      <w:tr w:rsidR="00663698" w:rsidTr="000025C5">
        <w:trPr>
          <w:trHeight w:hRule="exact" w:val="356"/>
          <w:jc w:val="center"/>
        </w:trPr>
        <w:tc>
          <w:tcPr>
            <w:tcW w:w="1438" w:type="dxa"/>
            <w:vMerge/>
            <w:tcBorders>
              <w:left w:val="single" w:sz="8" w:space="0" w:color="auto"/>
              <w:right w:val="single" w:sz="8" w:space="0" w:color="auto"/>
            </w:tcBorders>
            <w:vAlign w:val="center"/>
          </w:tcPr>
          <w:p w:rsidR="00663698" w:rsidRPr="00E833BA" w:rsidRDefault="00663698" w:rsidP="00E833BA">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4" w:space="0" w:color="auto"/>
            </w:tcBorders>
            <w:vAlign w:val="center"/>
          </w:tcPr>
          <w:p w:rsidR="00663698" w:rsidRDefault="00663698"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4" w:space="0" w:color="auto"/>
              <w:bottom w:val="single" w:sz="4" w:space="0" w:color="auto"/>
              <w:right w:val="single" w:sz="8" w:space="0" w:color="auto"/>
            </w:tcBorders>
            <w:vAlign w:val="center"/>
          </w:tcPr>
          <w:p w:rsidR="00663698" w:rsidRPr="0010007E" w:rsidRDefault="006E1CA5" w:rsidP="004874C5">
            <w:pPr>
              <w:widowControl/>
              <w:snapToGrid w:val="0"/>
              <w:rPr>
                <w:rFonts w:ascii="仿宋" w:eastAsia="仿宋" w:hAnsi="仿宋" w:cs="宋体"/>
                <w:bCs/>
                <w:kern w:val="0"/>
                <w:szCs w:val="21"/>
              </w:rPr>
            </w:pPr>
            <w:r w:rsidRPr="006E1CA5">
              <w:rPr>
                <w:rFonts w:ascii="仿宋" w:eastAsia="仿宋" w:hAnsi="仿宋" w:cs="宋体" w:hint="eastAsia"/>
                <w:bCs/>
                <w:kern w:val="0"/>
                <w:szCs w:val="21"/>
              </w:rPr>
              <w:t>开题报告、任务书</w:t>
            </w:r>
          </w:p>
        </w:tc>
        <w:tc>
          <w:tcPr>
            <w:tcW w:w="709" w:type="dxa"/>
            <w:vMerge/>
            <w:tcBorders>
              <w:left w:val="single" w:sz="8" w:space="0" w:color="auto"/>
              <w:right w:val="single" w:sz="8" w:space="0" w:color="auto"/>
            </w:tcBorders>
            <w:vAlign w:val="center"/>
          </w:tcPr>
          <w:p w:rsidR="00663698" w:rsidRDefault="00663698"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663698" w:rsidRDefault="00663698" w:rsidP="00140B96">
            <w:pPr>
              <w:snapToGrid w:val="0"/>
              <w:spacing w:line="360" w:lineRule="auto"/>
              <w:jc w:val="center"/>
              <w:rPr>
                <w:rFonts w:ascii="仿宋" w:eastAsia="仿宋" w:hAnsi="仿宋" w:cs="宋体"/>
                <w:kern w:val="0"/>
                <w:szCs w:val="21"/>
              </w:rPr>
            </w:pPr>
          </w:p>
        </w:tc>
      </w:tr>
      <w:tr w:rsidR="00663698" w:rsidTr="000025C5">
        <w:trPr>
          <w:trHeight w:hRule="exact" w:val="862"/>
          <w:jc w:val="center"/>
        </w:trPr>
        <w:tc>
          <w:tcPr>
            <w:tcW w:w="1438" w:type="dxa"/>
            <w:vMerge/>
            <w:tcBorders>
              <w:left w:val="single" w:sz="8" w:space="0" w:color="auto"/>
              <w:right w:val="single" w:sz="8" w:space="0" w:color="auto"/>
            </w:tcBorders>
            <w:vAlign w:val="center"/>
          </w:tcPr>
          <w:p w:rsidR="00663698" w:rsidRPr="00E833BA" w:rsidRDefault="00663698" w:rsidP="00E833BA">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4" w:space="0" w:color="auto"/>
            </w:tcBorders>
            <w:vAlign w:val="center"/>
          </w:tcPr>
          <w:p w:rsidR="00663698" w:rsidRDefault="00663698"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4" w:space="0" w:color="auto"/>
              <w:bottom w:val="single" w:sz="4" w:space="0" w:color="auto"/>
              <w:right w:val="single" w:sz="8" w:space="0" w:color="auto"/>
            </w:tcBorders>
            <w:vAlign w:val="center"/>
          </w:tcPr>
          <w:p w:rsidR="00663698" w:rsidRPr="006E1CA5" w:rsidRDefault="006E1CA5" w:rsidP="000025C5">
            <w:pPr>
              <w:widowControl/>
              <w:snapToGrid w:val="0"/>
              <w:rPr>
                <w:rFonts w:ascii="仿宋" w:eastAsia="仿宋" w:hAnsi="仿宋" w:cs="宋体"/>
                <w:bCs/>
                <w:kern w:val="0"/>
                <w:szCs w:val="21"/>
              </w:rPr>
            </w:pPr>
            <w:r w:rsidRPr="006E1CA5">
              <w:rPr>
                <w:rFonts w:ascii="仿宋" w:eastAsia="仿宋" w:hAnsi="仿宋" w:cs="宋体" w:hint="eastAsia"/>
                <w:bCs/>
                <w:kern w:val="0"/>
                <w:szCs w:val="21"/>
              </w:rPr>
              <w:t>论文指导记录、预答辩及相关工作方案、论文检测工作安排</w:t>
            </w:r>
            <w:r w:rsidR="003B0055">
              <w:rPr>
                <w:rFonts w:ascii="仿宋" w:eastAsia="仿宋" w:hAnsi="仿宋" w:cs="宋体" w:hint="eastAsia"/>
                <w:bCs/>
                <w:kern w:val="0"/>
                <w:szCs w:val="21"/>
              </w:rPr>
              <w:t>。论文题目重复及过空等整改情况。</w:t>
            </w:r>
          </w:p>
        </w:tc>
        <w:tc>
          <w:tcPr>
            <w:tcW w:w="709" w:type="dxa"/>
            <w:vMerge/>
            <w:tcBorders>
              <w:left w:val="single" w:sz="8" w:space="0" w:color="auto"/>
              <w:right w:val="single" w:sz="8" w:space="0" w:color="auto"/>
            </w:tcBorders>
            <w:vAlign w:val="center"/>
          </w:tcPr>
          <w:p w:rsidR="00663698" w:rsidRDefault="00663698"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663698" w:rsidRDefault="00663698" w:rsidP="00140B96">
            <w:pPr>
              <w:snapToGrid w:val="0"/>
              <w:spacing w:line="360" w:lineRule="auto"/>
              <w:jc w:val="center"/>
              <w:rPr>
                <w:rFonts w:ascii="仿宋" w:eastAsia="仿宋" w:hAnsi="仿宋" w:cs="宋体"/>
                <w:kern w:val="0"/>
                <w:szCs w:val="21"/>
              </w:rPr>
            </w:pPr>
          </w:p>
        </w:tc>
      </w:tr>
      <w:tr w:rsidR="00663698" w:rsidTr="000025C5">
        <w:trPr>
          <w:trHeight w:hRule="exact" w:val="356"/>
          <w:jc w:val="center"/>
        </w:trPr>
        <w:tc>
          <w:tcPr>
            <w:tcW w:w="1438" w:type="dxa"/>
            <w:vMerge/>
            <w:tcBorders>
              <w:left w:val="single" w:sz="8" w:space="0" w:color="auto"/>
              <w:right w:val="single" w:sz="8" w:space="0" w:color="auto"/>
            </w:tcBorders>
            <w:vAlign w:val="center"/>
          </w:tcPr>
          <w:p w:rsidR="00663698" w:rsidRPr="00E833BA" w:rsidRDefault="00663698" w:rsidP="00E833BA">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4" w:space="0" w:color="auto"/>
            </w:tcBorders>
            <w:vAlign w:val="center"/>
          </w:tcPr>
          <w:p w:rsidR="00663698" w:rsidRDefault="00663698"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4" w:space="0" w:color="auto"/>
              <w:bottom w:val="single" w:sz="4" w:space="0" w:color="auto"/>
              <w:right w:val="single" w:sz="8" w:space="0" w:color="auto"/>
            </w:tcBorders>
            <w:vAlign w:val="center"/>
          </w:tcPr>
          <w:p w:rsidR="00663698" w:rsidRPr="006E1CA5" w:rsidRDefault="006E1CA5" w:rsidP="004874C5">
            <w:pPr>
              <w:widowControl/>
              <w:snapToGrid w:val="0"/>
              <w:rPr>
                <w:rFonts w:ascii="仿宋" w:eastAsia="仿宋" w:hAnsi="仿宋" w:cs="宋体"/>
                <w:bCs/>
                <w:kern w:val="0"/>
                <w:szCs w:val="21"/>
              </w:rPr>
            </w:pPr>
            <w:r w:rsidRPr="006E1CA5">
              <w:rPr>
                <w:rFonts w:ascii="仿宋" w:eastAsia="仿宋" w:hAnsi="仿宋" w:cs="宋体" w:hint="eastAsia"/>
                <w:bCs/>
                <w:kern w:val="0"/>
                <w:szCs w:val="21"/>
              </w:rPr>
              <w:t>论文正式答辩及二辩工作方案</w:t>
            </w:r>
          </w:p>
        </w:tc>
        <w:tc>
          <w:tcPr>
            <w:tcW w:w="709" w:type="dxa"/>
            <w:vMerge/>
            <w:tcBorders>
              <w:left w:val="single" w:sz="8" w:space="0" w:color="auto"/>
              <w:right w:val="single" w:sz="8" w:space="0" w:color="auto"/>
            </w:tcBorders>
            <w:vAlign w:val="center"/>
          </w:tcPr>
          <w:p w:rsidR="00663698" w:rsidRDefault="00663698"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663698" w:rsidRDefault="00663698" w:rsidP="00140B96">
            <w:pPr>
              <w:snapToGrid w:val="0"/>
              <w:spacing w:line="360" w:lineRule="auto"/>
              <w:jc w:val="center"/>
              <w:rPr>
                <w:rFonts w:ascii="仿宋" w:eastAsia="仿宋" w:hAnsi="仿宋" w:cs="宋体"/>
                <w:kern w:val="0"/>
                <w:szCs w:val="21"/>
              </w:rPr>
            </w:pPr>
          </w:p>
        </w:tc>
      </w:tr>
      <w:tr w:rsidR="000E1154" w:rsidTr="000025C5">
        <w:trPr>
          <w:trHeight w:hRule="exact" w:val="786"/>
          <w:jc w:val="center"/>
        </w:trPr>
        <w:tc>
          <w:tcPr>
            <w:tcW w:w="1438" w:type="dxa"/>
            <w:vMerge w:val="restart"/>
            <w:tcBorders>
              <w:top w:val="single" w:sz="4" w:space="0" w:color="auto"/>
              <w:left w:val="single" w:sz="8" w:space="0" w:color="auto"/>
              <w:right w:val="single" w:sz="8" w:space="0" w:color="auto"/>
            </w:tcBorders>
            <w:vAlign w:val="center"/>
          </w:tcPr>
          <w:p w:rsidR="000E1154" w:rsidRPr="00E833BA" w:rsidRDefault="001C32CB" w:rsidP="00E833BA">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w:t>
            </w:r>
            <w:r w:rsidR="000E1154">
              <w:rPr>
                <w:rFonts w:ascii="黑体" w:eastAsia="黑体" w:hAnsi="黑体" w:cs="宋体" w:hint="eastAsia"/>
                <w:bCs/>
                <w:kern w:val="0"/>
                <w:szCs w:val="21"/>
              </w:rPr>
              <w:t>试卷</w:t>
            </w:r>
          </w:p>
        </w:tc>
        <w:tc>
          <w:tcPr>
            <w:tcW w:w="1985" w:type="dxa"/>
            <w:vMerge w:val="restart"/>
            <w:tcBorders>
              <w:top w:val="single" w:sz="4" w:space="0" w:color="auto"/>
              <w:left w:val="single" w:sz="8" w:space="0" w:color="auto"/>
              <w:right w:val="single" w:sz="8" w:space="0" w:color="auto"/>
            </w:tcBorders>
            <w:vAlign w:val="center"/>
          </w:tcPr>
          <w:p w:rsidR="000E1154" w:rsidRDefault="000E1154" w:rsidP="004874C5">
            <w:pPr>
              <w:widowControl/>
              <w:snapToGrid w:val="0"/>
              <w:jc w:val="center"/>
              <w:rPr>
                <w:rFonts w:ascii="仿宋" w:eastAsia="仿宋" w:hAnsi="仿宋" w:cs="宋体"/>
                <w:kern w:val="0"/>
                <w:szCs w:val="21"/>
              </w:rPr>
            </w:pPr>
            <w:r>
              <w:rPr>
                <w:rFonts w:ascii="仿宋" w:eastAsia="仿宋" w:hAnsi="仿宋" w:cs="宋体" w:hint="eastAsia"/>
                <w:bCs/>
                <w:kern w:val="0"/>
                <w:szCs w:val="21"/>
              </w:rPr>
              <w:t>试卷规范情况（不同年级抽查不少于5份）</w:t>
            </w:r>
          </w:p>
        </w:tc>
        <w:tc>
          <w:tcPr>
            <w:tcW w:w="5293" w:type="dxa"/>
            <w:tcBorders>
              <w:top w:val="single" w:sz="8" w:space="0" w:color="auto"/>
              <w:left w:val="single" w:sz="8" w:space="0" w:color="auto"/>
              <w:bottom w:val="single" w:sz="4" w:space="0" w:color="auto"/>
              <w:right w:val="single" w:sz="8" w:space="0" w:color="auto"/>
            </w:tcBorders>
            <w:vAlign w:val="center"/>
          </w:tcPr>
          <w:p w:rsidR="000E1154" w:rsidRDefault="000E1154" w:rsidP="000025C5">
            <w:pPr>
              <w:widowControl/>
              <w:snapToGrid w:val="0"/>
              <w:rPr>
                <w:rFonts w:ascii="仿宋" w:eastAsia="仿宋" w:hAnsi="仿宋" w:cs="宋体"/>
                <w:bCs/>
                <w:kern w:val="0"/>
                <w:szCs w:val="21"/>
              </w:rPr>
            </w:pPr>
            <w:r>
              <w:rPr>
                <w:rFonts w:ascii="仿宋" w:eastAsia="仿宋" w:hAnsi="仿宋" w:cs="宋体" w:hint="eastAsia"/>
                <w:bCs/>
                <w:kern w:val="0"/>
                <w:szCs w:val="21"/>
              </w:rPr>
              <w:t>批改是否按照学校制定的评阅标准批改，试卷存放规范</w:t>
            </w:r>
            <w:r w:rsidR="00B71309">
              <w:rPr>
                <w:rFonts w:ascii="仿宋" w:eastAsia="仿宋" w:hAnsi="仿宋" w:cs="宋体" w:hint="eastAsia"/>
                <w:bCs/>
                <w:kern w:val="0"/>
                <w:szCs w:val="21"/>
              </w:rPr>
              <w:t>（严格抽查核分错误）</w:t>
            </w:r>
          </w:p>
        </w:tc>
        <w:tc>
          <w:tcPr>
            <w:tcW w:w="709" w:type="dxa"/>
            <w:vMerge w:val="restart"/>
            <w:tcBorders>
              <w:top w:val="single" w:sz="8" w:space="0" w:color="auto"/>
              <w:left w:val="single" w:sz="8" w:space="0" w:color="auto"/>
              <w:right w:val="single" w:sz="8" w:space="0" w:color="auto"/>
            </w:tcBorders>
            <w:vAlign w:val="center"/>
          </w:tcPr>
          <w:p w:rsidR="000E1154" w:rsidRDefault="003B0055" w:rsidP="00140B96">
            <w:pPr>
              <w:snapToGrid w:val="0"/>
              <w:spacing w:line="360" w:lineRule="auto"/>
              <w:jc w:val="center"/>
              <w:rPr>
                <w:rFonts w:ascii="仿宋" w:eastAsia="仿宋" w:hAnsi="仿宋"/>
                <w:szCs w:val="21"/>
              </w:rPr>
            </w:pPr>
            <w:r>
              <w:rPr>
                <w:rFonts w:ascii="仿宋" w:eastAsia="仿宋" w:hAnsi="仿宋" w:hint="eastAsia"/>
                <w:szCs w:val="21"/>
              </w:rPr>
              <w:t>2</w:t>
            </w:r>
            <w:r w:rsidR="006E1CA5">
              <w:rPr>
                <w:rFonts w:ascii="仿宋" w:eastAsia="仿宋" w:hAnsi="仿宋" w:hint="eastAsia"/>
                <w:szCs w:val="21"/>
              </w:rPr>
              <w:t>0</w:t>
            </w:r>
          </w:p>
        </w:tc>
        <w:tc>
          <w:tcPr>
            <w:tcW w:w="629" w:type="dxa"/>
            <w:vMerge w:val="restart"/>
            <w:tcBorders>
              <w:top w:val="single" w:sz="8" w:space="0" w:color="auto"/>
              <w:left w:val="single" w:sz="4" w:space="0" w:color="auto"/>
              <w:right w:val="single" w:sz="8" w:space="0" w:color="auto"/>
            </w:tcBorders>
          </w:tcPr>
          <w:p w:rsidR="000E1154" w:rsidRDefault="000E1154" w:rsidP="00140B96">
            <w:pPr>
              <w:snapToGrid w:val="0"/>
              <w:spacing w:line="360" w:lineRule="auto"/>
              <w:jc w:val="center"/>
              <w:rPr>
                <w:rFonts w:ascii="仿宋" w:eastAsia="仿宋" w:hAnsi="仿宋" w:cs="宋体"/>
                <w:kern w:val="0"/>
                <w:szCs w:val="21"/>
              </w:rPr>
            </w:pPr>
          </w:p>
        </w:tc>
      </w:tr>
      <w:tr w:rsidR="000E1154" w:rsidTr="000025C5">
        <w:trPr>
          <w:trHeight w:hRule="exact" w:val="478"/>
          <w:jc w:val="center"/>
        </w:trPr>
        <w:tc>
          <w:tcPr>
            <w:tcW w:w="1438" w:type="dxa"/>
            <w:vMerge/>
            <w:tcBorders>
              <w:left w:val="single" w:sz="8" w:space="0" w:color="auto"/>
              <w:bottom w:val="single" w:sz="8" w:space="0" w:color="auto"/>
              <w:right w:val="single" w:sz="8" w:space="0" w:color="auto"/>
            </w:tcBorders>
            <w:vAlign w:val="center"/>
          </w:tcPr>
          <w:p w:rsidR="000E1154" w:rsidRDefault="000E1154" w:rsidP="00E833BA">
            <w:pPr>
              <w:widowControl/>
              <w:snapToGrid w:val="0"/>
              <w:spacing w:line="360" w:lineRule="auto"/>
              <w:jc w:val="center"/>
              <w:rPr>
                <w:rFonts w:ascii="黑体" w:eastAsia="黑体" w:hAnsi="黑体" w:cs="宋体"/>
                <w:bCs/>
                <w:kern w:val="0"/>
                <w:szCs w:val="21"/>
              </w:rPr>
            </w:pPr>
          </w:p>
        </w:tc>
        <w:tc>
          <w:tcPr>
            <w:tcW w:w="1985" w:type="dxa"/>
            <w:vMerge/>
            <w:tcBorders>
              <w:left w:val="single" w:sz="8" w:space="0" w:color="auto"/>
              <w:right w:val="single" w:sz="8" w:space="0" w:color="auto"/>
            </w:tcBorders>
            <w:vAlign w:val="center"/>
          </w:tcPr>
          <w:p w:rsidR="000E1154" w:rsidRDefault="000E1154"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4" w:space="0" w:color="auto"/>
              <w:right w:val="single" w:sz="8" w:space="0" w:color="auto"/>
            </w:tcBorders>
            <w:vAlign w:val="center"/>
          </w:tcPr>
          <w:p w:rsidR="000E1154" w:rsidRDefault="000E1154" w:rsidP="00543CEC">
            <w:pPr>
              <w:widowControl/>
              <w:snapToGrid w:val="0"/>
              <w:spacing w:line="360" w:lineRule="auto"/>
              <w:jc w:val="left"/>
              <w:rPr>
                <w:rFonts w:ascii="仿宋" w:eastAsia="仿宋" w:hAnsi="仿宋" w:cs="宋体"/>
                <w:bCs/>
                <w:kern w:val="0"/>
                <w:szCs w:val="21"/>
              </w:rPr>
            </w:pPr>
            <w:r>
              <w:rPr>
                <w:rFonts w:ascii="仿宋" w:eastAsia="仿宋" w:hAnsi="仿宋" w:cs="宋体" w:hint="eastAsia"/>
                <w:bCs/>
                <w:kern w:val="0"/>
                <w:szCs w:val="21"/>
              </w:rPr>
              <w:t>答案、成绩册、试卷分析表等资料齐全</w:t>
            </w:r>
          </w:p>
        </w:tc>
        <w:tc>
          <w:tcPr>
            <w:tcW w:w="709" w:type="dxa"/>
            <w:vMerge/>
            <w:tcBorders>
              <w:left w:val="single" w:sz="8" w:space="0" w:color="auto"/>
              <w:right w:val="single" w:sz="8" w:space="0" w:color="auto"/>
            </w:tcBorders>
            <w:vAlign w:val="center"/>
          </w:tcPr>
          <w:p w:rsidR="000E1154" w:rsidRDefault="000E1154" w:rsidP="00140B96">
            <w:pPr>
              <w:snapToGrid w:val="0"/>
              <w:spacing w:line="360" w:lineRule="auto"/>
              <w:jc w:val="center"/>
              <w:rPr>
                <w:rFonts w:ascii="仿宋" w:eastAsia="仿宋" w:hAnsi="仿宋"/>
                <w:szCs w:val="21"/>
              </w:rPr>
            </w:pPr>
          </w:p>
        </w:tc>
        <w:tc>
          <w:tcPr>
            <w:tcW w:w="629" w:type="dxa"/>
            <w:vMerge/>
            <w:tcBorders>
              <w:left w:val="single" w:sz="4" w:space="0" w:color="auto"/>
              <w:right w:val="single" w:sz="8" w:space="0" w:color="auto"/>
            </w:tcBorders>
          </w:tcPr>
          <w:p w:rsidR="000E1154" w:rsidRDefault="000E1154" w:rsidP="00140B96">
            <w:pPr>
              <w:snapToGrid w:val="0"/>
              <w:spacing w:line="360" w:lineRule="auto"/>
              <w:jc w:val="center"/>
              <w:rPr>
                <w:rFonts w:ascii="仿宋" w:eastAsia="仿宋" w:hAnsi="仿宋" w:cs="宋体"/>
                <w:kern w:val="0"/>
                <w:szCs w:val="21"/>
              </w:rPr>
            </w:pPr>
          </w:p>
        </w:tc>
      </w:tr>
      <w:tr w:rsidR="000E1154" w:rsidTr="000025C5">
        <w:trPr>
          <w:trHeight w:hRule="exact" w:val="423"/>
          <w:jc w:val="center"/>
        </w:trPr>
        <w:tc>
          <w:tcPr>
            <w:tcW w:w="1438" w:type="dxa"/>
            <w:vMerge w:val="restart"/>
            <w:tcBorders>
              <w:top w:val="single" w:sz="8" w:space="0" w:color="auto"/>
              <w:left w:val="single" w:sz="8" w:space="0" w:color="auto"/>
              <w:bottom w:val="single" w:sz="8" w:space="0" w:color="auto"/>
              <w:right w:val="single" w:sz="8" w:space="0" w:color="auto"/>
            </w:tcBorders>
            <w:vAlign w:val="center"/>
          </w:tcPr>
          <w:p w:rsidR="000E1154" w:rsidRPr="00857BB6" w:rsidRDefault="00756A52" w:rsidP="00E26957">
            <w:pPr>
              <w:widowControl/>
              <w:snapToGrid w:val="0"/>
              <w:spacing w:line="360" w:lineRule="auto"/>
              <w:jc w:val="center"/>
              <w:rPr>
                <w:rFonts w:ascii="黑体" w:eastAsia="黑体" w:hAnsi="黑体" w:cs="宋体"/>
                <w:bCs/>
                <w:kern w:val="0"/>
                <w:szCs w:val="21"/>
              </w:rPr>
            </w:pPr>
            <w:r>
              <w:rPr>
                <w:rFonts w:ascii="黑体" w:eastAsia="黑体" w:hAnsi="黑体" w:cs="宋体" w:hint="eastAsia"/>
                <w:bCs/>
                <w:kern w:val="0"/>
                <w:szCs w:val="21"/>
              </w:rPr>
              <w:t>二级督导</w:t>
            </w:r>
          </w:p>
        </w:tc>
        <w:tc>
          <w:tcPr>
            <w:tcW w:w="1985" w:type="dxa"/>
            <w:vMerge w:val="restart"/>
            <w:tcBorders>
              <w:top w:val="single" w:sz="8" w:space="0" w:color="auto"/>
              <w:left w:val="single" w:sz="8" w:space="0" w:color="auto"/>
              <w:bottom w:val="single" w:sz="4" w:space="0" w:color="auto"/>
              <w:right w:val="single" w:sz="8" w:space="0" w:color="auto"/>
            </w:tcBorders>
            <w:vAlign w:val="center"/>
          </w:tcPr>
          <w:p w:rsidR="000E1154" w:rsidRDefault="000E1154" w:rsidP="004874C5">
            <w:pPr>
              <w:widowControl/>
              <w:snapToGrid w:val="0"/>
              <w:jc w:val="center"/>
              <w:rPr>
                <w:rFonts w:ascii="仿宋" w:eastAsia="仿宋" w:hAnsi="仿宋" w:cs="宋体"/>
                <w:kern w:val="0"/>
                <w:szCs w:val="21"/>
              </w:rPr>
            </w:pPr>
            <w:r w:rsidRPr="004874C5">
              <w:rPr>
                <w:rFonts w:ascii="仿宋" w:eastAsia="仿宋" w:hAnsi="仿宋" w:cs="宋体" w:hint="eastAsia"/>
                <w:bCs/>
                <w:kern w:val="0"/>
                <w:szCs w:val="21"/>
              </w:rPr>
              <w:t>学院</w:t>
            </w:r>
            <w:r w:rsidR="00BC210A" w:rsidRPr="004874C5">
              <w:rPr>
                <w:rFonts w:ascii="仿宋" w:eastAsia="仿宋" w:hAnsi="仿宋" w:cs="宋体" w:hint="eastAsia"/>
                <w:bCs/>
                <w:kern w:val="0"/>
                <w:szCs w:val="21"/>
              </w:rPr>
              <w:t>二级督导工作情况</w:t>
            </w:r>
          </w:p>
        </w:tc>
        <w:tc>
          <w:tcPr>
            <w:tcW w:w="5293" w:type="dxa"/>
            <w:tcBorders>
              <w:top w:val="single" w:sz="4" w:space="0" w:color="auto"/>
              <w:left w:val="single" w:sz="8" w:space="0" w:color="auto"/>
              <w:bottom w:val="single" w:sz="4" w:space="0" w:color="auto"/>
              <w:right w:val="single" w:sz="8" w:space="0" w:color="auto"/>
            </w:tcBorders>
            <w:vAlign w:val="center"/>
          </w:tcPr>
          <w:p w:rsidR="000E1154" w:rsidRDefault="001D6D52" w:rsidP="004874C5">
            <w:pPr>
              <w:widowControl/>
              <w:snapToGrid w:val="0"/>
              <w:rPr>
                <w:rFonts w:ascii="仿宋" w:eastAsia="仿宋" w:hAnsi="仿宋" w:cs="宋体"/>
                <w:kern w:val="0"/>
                <w:szCs w:val="21"/>
              </w:rPr>
            </w:pPr>
            <w:r w:rsidRPr="004874C5">
              <w:rPr>
                <w:rFonts w:ascii="仿宋" w:eastAsia="仿宋" w:hAnsi="仿宋" w:cs="宋体" w:hint="eastAsia"/>
                <w:bCs/>
                <w:kern w:val="0"/>
                <w:szCs w:val="21"/>
              </w:rPr>
              <w:t>二级督导工作计划书</w:t>
            </w:r>
            <w:r w:rsidR="009C6B66" w:rsidRPr="004874C5">
              <w:rPr>
                <w:rFonts w:ascii="仿宋" w:eastAsia="仿宋" w:hAnsi="仿宋" w:cs="宋体" w:hint="eastAsia"/>
                <w:bCs/>
                <w:kern w:val="0"/>
                <w:szCs w:val="21"/>
              </w:rPr>
              <w:t>、</w:t>
            </w:r>
            <w:r w:rsidR="00FB6B4C" w:rsidRPr="004874C5">
              <w:rPr>
                <w:rFonts w:ascii="仿宋" w:eastAsia="仿宋" w:hAnsi="仿宋" w:cs="宋体" w:hint="eastAsia"/>
                <w:bCs/>
                <w:kern w:val="0"/>
                <w:szCs w:val="21"/>
              </w:rPr>
              <w:t>总结等相关材料</w:t>
            </w:r>
          </w:p>
        </w:tc>
        <w:tc>
          <w:tcPr>
            <w:tcW w:w="709" w:type="dxa"/>
            <w:vMerge w:val="restart"/>
            <w:tcBorders>
              <w:top w:val="single" w:sz="8" w:space="0" w:color="auto"/>
              <w:left w:val="single" w:sz="8"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10</w:t>
            </w:r>
          </w:p>
        </w:tc>
        <w:tc>
          <w:tcPr>
            <w:tcW w:w="629" w:type="dxa"/>
            <w:vMerge w:val="restart"/>
            <w:tcBorders>
              <w:top w:val="single" w:sz="8" w:space="0" w:color="auto"/>
              <w:left w:val="single" w:sz="4"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r w:rsidR="00A81A3D" w:rsidTr="000025C5">
        <w:trPr>
          <w:trHeight w:hRule="exact" w:val="489"/>
          <w:jc w:val="center"/>
        </w:trPr>
        <w:tc>
          <w:tcPr>
            <w:tcW w:w="1438" w:type="dxa"/>
            <w:vMerge/>
            <w:tcBorders>
              <w:top w:val="single" w:sz="8" w:space="0" w:color="auto"/>
              <w:left w:val="single" w:sz="8" w:space="0" w:color="auto"/>
              <w:bottom w:val="single" w:sz="8" w:space="0" w:color="auto"/>
              <w:right w:val="single" w:sz="8" w:space="0" w:color="auto"/>
            </w:tcBorders>
            <w:vAlign w:val="center"/>
          </w:tcPr>
          <w:p w:rsidR="00A81A3D" w:rsidRDefault="00A81A3D" w:rsidP="00054AB6">
            <w:pPr>
              <w:widowControl/>
              <w:snapToGrid w:val="0"/>
              <w:spacing w:line="360" w:lineRule="auto"/>
              <w:jc w:val="center"/>
              <w:rPr>
                <w:rFonts w:ascii="黑体" w:eastAsia="黑体" w:hAnsi="黑体" w:cs="宋体"/>
                <w:bCs/>
                <w:kern w:val="0"/>
                <w:szCs w:val="21"/>
              </w:rPr>
            </w:pPr>
          </w:p>
        </w:tc>
        <w:tc>
          <w:tcPr>
            <w:tcW w:w="1985" w:type="dxa"/>
            <w:vMerge/>
            <w:tcBorders>
              <w:top w:val="single" w:sz="8" w:space="0" w:color="auto"/>
              <w:left w:val="single" w:sz="8" w:space="0" w:color="auto"/>
              <w:bottom w:val="single" w:sz="4" w:space="0" w:color="auto"/>
              <w:right w:val="single" w:sz="8" w:space="0" w:color="auto"/>
            </w:tcBorders>
            <w:vAlign w:val="center"/>
          </w:tcPr>
          <w:p w:rsidR="00A81A3D" w:rsidRDefault="00A81A3D" w:rsidP="00891A8B">
            <w:pPr>
              <w:widowControl/>
              <w:snapToGrid w:val="0"/>
              <w:spacing w:line="360" w:lineRule="auto"/>
              <w:ind w:rightChars="-30" w:right="-63"/>
              <w:jc w:val="center"/>
              <w:rPr>
                <w:rFonts w:ascii="仿宋" w:eastAsia="仿宋" w:hAnsi="仿宋" w:cs="宋体"/>
                <w:kern w:val="0"/>
                <w:szCs w:val="21"/>
              </w:rPr>
            </w:pPr>
          </w:p>
        </w:tc>
        <w:tc>
          <w:tcPr>
            <w:tcW w:w="5293" w:type="dxa"/>
            <w:tcBorders>
              <w:top w:val="single" w:sz="4" w:space="0" w:color="auto"/>
              <w:left w:val="single" w:sz="8" w:space="0" w:color="auto"/>
              <w:bottom w:val="single" w:sz="4" w:space="0" w:color="auto"/>
              <w:right w:val="single" w:sz="8" w:space="0" w:color="auto"/>
            </w:tcBorders>
            <w:vAlign w:val="center"/>
          </w:tcPr>
          <w:p w:rsidR="00A81A3D" w:rsidRDefault="001D6D52" w:rsidP="004874C5">
            <w:pPr>
              <w:widowControl/>
              <w:snapToGrid w:val="0"/>
              <w:rPr>
                <w:rFonts w:ascii="仿宋" w:eastAsia="仿宋" w:hAnsi="仿宋" w:cs="宋体"/>
                <w:kern w:val="0"/>
                <w:szCs w:val="21"/>
              </w:rPr>
            </w:pPr>
            <w:r w:rsidRPr="004874C5">
              <w:rPr>
                <w:rFonts w:ascii="仿宋" w:eastAsia="仿宋" w:hAnsi="仿宋" w:cs="宋体" w:hint="eastAsia"/>
                <w:bCs/>
                <w:kern w:val="0"/>
                <w:szCs w:val="21"/>
              </w:rPr>
              <w:t>院长、教学副院长</w:t>
            </w:r>
            <w:r w:rsidR="000A43C1" w:rsidRPr="004874C5">
              <w:rPr>
                <w:rFonts w:ascii="仿宋" w:eastAsia="仿宋" w:hAnsi="仿宋" w:cs="宋体" w:hint="eastAsia"/>
                <w:bCs/>
                <w:kern w:val="0"/>
                <w:szCs w:val="21"/>
              </w:rPr>
              <w:t>、学院其他领导及同行</w:t>
            </w:r>
            <w:r w:rsidRPr="004874C5">
              <w:rPr>
                <w:rFonts w:ascii="仿宋" w:eastAsia="仿宋" w:hAnsi="仿宋" w:cs="宋体" w:hint="eastAsia"/>
                <w:bCs/>
                <w:kern w:val="0"/>
                <w:szCs w:val="21"/>
              </w:rPr>
              <w:t>的听课情况</w:t>
            </w:r>
          </w:p>
        </w:tc>
        <w:tc>
          <w:tcPr>
            <w:tcW w:w="709" w:type="dxa"/>
            <w:vMerge/>
            <w:tcBorders>
              <w:top w:val="single" w:sz="8" w:space="0" w:color="auto"/>
              <w:left w:val="single" w:sz="8" w:space="0" w:color="auto"/>
              <w:right w:val="single" w:sz="8" w:space="0" w:color="auto"/>
            </w:tcBorders>
            <w:vAlign w:val="center"/>
          </w:tcPr>
          <w:p w:rsidR="00A81A3D" w:rsidRDefault="00A81A3D" w:rsidP="00140B96">
            <w:pPr>
              <w:widowControl/>
              <w:snapToGrid w:val="0"/>
              <w:spacing w:line="360" w:lineRule="auto"/>
              <w:jc w:val="center"/>
              <w:rPr>
                <w:rFonts w:ascii="仿宋" w:eastAsia="仿宋" w:hAnsi="仿宋" w:cs="宋体"/>
                <w:kern w:val="0"/>
                <w:szCs w:val="21"/>
              </w:rPr>
            </w:pPr>
          </w:p>
        </w:tc>
        <w:tc>
          <w:tcPr>
            <w:tcW w:w="629" w:type="dxa"/>
            <w:vMerge/>
            <w:tcBorders>
              <w:top w:val="single" w:sz="8" w:space="0" w:color="auto"/>
              <w:left w:val="single" w:sz="4" w:space="0" w:color="auto"/>
              <w:right w:val="single" w:sz="8" w:space="0" w:color="auto"/>
            </w:tcBorders>
          </w:tcPr>
          <w:p w:rsidR="00A81A3D" w:rsidRDefault="00A81A3D" w:rsidP="00140B96">
            <w:pPr>
              <w:widowControl/>
              <w:snapToGrid w:val="0"/>
              <w:spacing w:line="360" w:lineRule="auto"/>
              <w:jc w:val="center"/>
              <w:rPr>
                <w:rFonts w:ascii="仿宋" w:eastAsia="仿宋" w:hAnsi="仿宋" w:cs="宋体"/>
                <w:kern w:val="0"/>
                <w:szCs w:val="21"/>
              </w:rPr>
            </w:pPr>
          </w:p>
        </w:tc>
      </w:tr>
      <w:tr w:rsidR="000E1154" w:rsidTr="000025C5">
        <w:trPr>
          <w:trHeight w:hRule="exact" w:val="565"/>
          <w:jc w:val="center"/>
        </w:trPr>
        <w:tc>
          <w:tcPr>
            <w:tcW w:w="3423" w:type="dxa"/>
            <w:gridSpan w:val="2"/>
            <w:tcBorders>
              <w:top w:val="single" w:sz="8" w:space="0" w:color="auto"/>
              <w:left w:val="single" w:sz="8" w:space="0" w:color="auto"/>
              <w:bottom w:val="single" w:sz="4" w:space="0" w:color="auto"/>
              <w:right w:val="single" w:sz="8" w:space="0" w:color="auto"/>
            </w:tcBorders>
            <w:vAlign w:val="center"/>
          </w:tcPr>
          <w:p w:rsidR="000E1154" w:rsidRDefault="000E1154" w:rsidP="00140B96">
            <w:pPr>
              <w:widowControl/>
              <w:snapToGrid w:val="0"/>
              <w:spacing w:line="360" w:lineRule="auto"/>
              <w:jc w:val="center"/>
              <w:rPr>
                <w:rFonts w:ascii="仿宋" w:eastAsia="仿宋" w:hAnsi="仿宋" w:cs="宋体"/>
                <w:kern w:val="0"/>
                <w:szCs w:val="21"/>
              </w:rPr>
            </w:pPr>
            <w:r>
              <w:rPr>
                <w:rFonts w:ascii="仿宋" w:eastAsia="仿宋" w:hAnsi="仿宋" w:cs="宋体" w:hint="eastAsia"/>
                <w:kern w:val="0"/>
                <w:szCs w:val="21"/>
              </w:rPr>
              <w:t>合计</w:t>
            </w:r>
          </w:p>
        </w:tc>
        <w:tc>
          <w:tcPr>
            <w:tcW w:w="5293" w:type="dxa"/>
            <w:tcBorders>
              <w:top w:val="single" w:sz="8" w:space="0" w:color="auto"/>
              <w:left w:val="single" w:sz="8" w:space="0" w:color="auto"/>
              <w:bottom w:val="single" w:sz="8" w:space="0" w:color="auto"/>
              <w:right w:val="single" w:sz="8" w:space="0" w:color="auto"/>
            </w:tcBorders>
            <w:vAlign w:val="center"/>
          </w:tcPr>
          <w:p w:rsidR="000E1154" w:rsidRDefault="000E1154" w:rsidP="00140B96">
            <w:pPr>
              <w:snapToGrid w:val="0"/>
              <w:spacing w:line="360" w:lineRule="auto"/>
              <w:rPr>
                <w:rFonts w:ascii="仿宋" w:eastAsia="仿宋" w:hAnsi="仿宋" w:cs="宋体"/>
                <w:kern w:val="0"/>
                <w:szCs w:val="21"/>
              </w:rPr>
            </w:pPr>
          </w:p>
        </w:tc>
        <w:tc>
          <w:tcPr>
            <w:tcW w:w="709" w:type="dxa"/>
            <w:tcBorders>
              <w:top w:val="single" w:sz="8" w:space="0" w:color="auto"/>
              <w:left w:val="single" w:sz="8" w:space="0" w:color="auto"/>
              <w:bottom w:val="single" w:sz="8" w:space="0" w:color="auto"/>
              <w:right w:val="single" w:sz="4" w:space="0" w:color="auto"/>
            </w:tcBorders>
            <w:vAlign w:val="center"/>
          </w:tcPr>
          <w:p w:rsidR="000E1154" w:rsidRDefault="000E1154" w:rsidP="00140B96">
            <w:pPr>
              <w:widowControl/>
              <w:snapToGrid w:val="0"/>
              <w:spacing w:line="360" w:lineRule="auto"/>
              <w:jc w:val="center"/>
              <w:rPr>
                <w:rFonts w:ascii="仿宋" w:eastAsia="仿宋" w:hAnsi="仿宋" w:cs="宋体"/>
                <w:bCs/>
                <w:kern w:val="0"/>
                <w:szCs w:val="21"/>
              </w:rPr>
            </w:pPr>
            <w:r>
              <w:rPr>
                <w:rFonts w:ascii="仿宋" w:eastAsia="仿宋" w:hAnsi="仿宋" w:cs="宋体" w:hint="eastAsia"/>
                <w:bCs/>
                <w:kern w:val="0"/>
                <w:szCs w:val="21"/>
              </w:rPr>
              <w:t>100</w:t>
            </w:r>
          </w:p>
        </w:tc>
        <w:tc>
          <w:tcPr>
            <w:tcW w:w="629" w:type="dxa"/>
            <w:tcBorders>
              <w:top w:val="single" w:sz="4" w:space="0" w:color="auto"/>
              <w:left w:val="single" w:sz="4" w:space="0" w:color="auto"/>
              <w:bottom w:val="single" w:sz="8" w:space="0" w:color="auto"/>
              <w:right w:val="single" w:sz="8" w:space="0" w:color="auto"/>
            </w:tcBorders>
          </w:tcPr>
          <w:p w:rsidR="000E1154" w:rsidRDefault="000E1154" w:rsidP="00140B96">
            <w:pPr>
              <w:widowControl/>
              <w:snapToGrid w:val="0"/>
              <w:spacing w:line="360" w:lineRule="auto"/>
              <w:jc w:val="center"/>
              <w:rPr>
                <w:rFonts w:ascii="仿宋" w:eastAsia="仿宋" w:hAnsi="仿宋" w:cs="宋体"/>
                <w:kern w:val="0"/>
                <w:szCs w:val="21"/>
              </w:rPr>
            </w:pPr>
          </w:p>
        </w:tc>
      </w:tr>
    </w:tbl>
    <w:p w:rsidR="000C30D4" w:rsidRDefault="000C30D4" w:rsidP="005F5C3B">
      <w:pPr>
        <w:spacing w:line="360" w:lineRule="auto"/>
        <w:rPr>
          <w:sz w:val="24"/>
          <w:szCs w:val="24"/>
        </w:rPr>
      </w:pPr>
    </w:p>
    <w:sectPr w:rsidR="000C30D4" w:rsidSect="0008639F">
      <w:pgSz w:w="11906" w:h="16838"/>
      <w:pgMar w:top="1077" w:right="1797" w:bottom="107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A8" w:rsidRDefault="002D2AA8" w:rsidP="0010007E">
      <w:r>
        <w:separator/>
      </w:r>
    </w:p>
  </w:endnote>
  <w:endnote w:type="continuationSeparator" w:id="1">
    <w:p w:rsidR="002D2AA8" w:rsidRDefault="002D2AA8" w:rsidP="001000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À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A8" w:rsidRDefault="002D2AA8" w:rsidP="0010007E">
      <w:r>
        <w:separator/>
      </w:r>
    </w:p>
  </w:footnote>
  <w:footnote w:type="continuationSeparator" w:id="1">
    <w:p w:rsidR="002D2AA8" w:rsidRDefault="002D2AA8" w:rsidP="001000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0AE"/>
    <w:rsid w:val="000025C5"/>
    <w:rsid w:val="00005009"/>
    <w:rsid w:val="000471DF"/>
    <w:rsid w:val="00053D8C"/>
    <w:rsid w:val="00054AB6"/>
    <w:rsid w:val="000620BC"/>
    <w:rsid w:val="0006248B"/>
    <w:rsid w:val="0008639F"/>
    <w:rsid w:val="00093E30"/>
    <w:rsid w:val="000A43C1"/>
    <w:rsid w:val="000A6E52"/>
    <w:rsid w:val="000C30D4"/>
    <w:rsid w:val="000E1154"/>
    <w:rsid w:val="000E5C2E"/>
    <w:rsid w:val="0010007E"/>
    <w:rsid w:val="00106E7F"/>
    <w:rsid w:val="001124BC"/>
    <w:rsid w:val="00135B25"/>
    <w:rsid w:val="00140B96"/>
    <w:rsid w:val="0014744D"/>
    <w:rsid w:val="001A033B"/>
    <w:rsid w:val="001B5193"/>
    <w:rsid w:val="001B6672"/>
    <w:rsid w:val="001C076C"/>
    <w:rsid w:val="001C32CB"/>
    <w:rsid w:val="001D6D52"/>
    <w:rsid w:val="00215A75"/>
    <w:rsid w:val="00222B62"/>
    <w:rsid w:val="00231764"/>
    <w:rsid w:val="00234823"/>
    <w:rsid w:val="00243AF6"/>
    <w:rsid w:val="00260560"/>
    <w:rsid w:val="002736FE"/>
    <w:rsid w:val="00282F31"/>
    <w:rsid w:val="002B52AA"/>
    <w:rsid w:val="002D2AA8"/>
    <w:rsid w:val="002F3CCD"/>
    <w:rsid w:val="00325205"/>
    <w:rsid w:val="0034757E"/>
    <w:rsid w:val="00396A4F"/>
    <w:rsid w:val="003A59C0"/>
    <w:rsid w:val="003B0055"/>
    <w:rsid w:val="003D7F13"/>
    <w:rsid w:val="003E26F3"/>
    <w:rsid w:val="003E7EB0"/>
    <w:rsid w:val="003F03A1"/>
    <w:rsid w:val="003F596D"/>
    <w:rsid w:val="003F655E"/>
    <w:rsid w:val="00420856"/>
    <w:rsid w:val="00420D2B"/>
    <w:rsid w:val="004355F8"/>
    <w:rsid w:val="004418AA"/>
    <w:rsid w:val="00451A3E"/>
    <w:rsid w:val="004607CD"/>
    <w:rsid w:val="00465A33"/>
    <w:rsid w:val="00470EAE"/>
    <w:rsid w:val="00484FEC"/>
    <w:rsid w:val="004874C5"/>
    <w:rsid w:val="00487621"/>
    <w:rsid w:val="004B7F7D"/>
    <w:rsid w:val="004C1D36"/>
    <w:rsid w:val="004C22D4"/>
    <w:rsid w:val="004C2544"/>
    <w:rsid w:val="004C7A35"/>
    <w:rsid w:val="004D3CCF"/>
    <w:rsid w:val="004F6014"/>
    <w:rsid w:val="004F6AF2"/>
    <w:rsid w:val="00503882"/>
    <w:rsid w:val="00523099"/>
    <w:rsid w:val="00540C7C"/>
    <w:rsid w:val="00543CEC"/>
    <w:rsid w:val="0055115A"/>
    <w:rsid w:val="0056306C"/>
    <w:rsid w:val="005653D5"/>
    <w:rsid w:val="00590D28"/>
    <w:rsid w:val="00594E4D"/>
    <w:rsid w:val="005958C0"/>
    <w:rsid w:val="005A6CE6"/>
    <w:rsid w:val="005A7369"/>
    <w:rsid w:val="005A7B75"/>
    <w:rsid w:val="005D19E2"/>
    <w:rsid w:val="005F3165"/>
    <w:rsid w:val="005F590F"/>
    <w:rsid w:val="005F5C3B"/>
    <w:rsid w:val="006071B5"/>
    <w:rsid w:val="00630907"/>
    <w:rsid w:val="00635E75"/>
    <w:rsid w:val="006447E2"/>
    <w:rsid w:val="006471DF"/>
    <w:rsid w:val="006610AE"/>
    <w:rsid w:val="00663698"/>
    <w:rsid w:val="00664DDE"/>
    <w:rsid w:val="00667E58"/>
    <w:rsid w:val="00675D3D"/>
    <w:rsid w:val="0069084E"/>
    <w:rsid w:val="006A1F36"/>
    <w:rsid w:val="006A29B3"/>
    <w:rsid w:val="006D0C3B"/>
    <w:rsid w:val="006E0994"/>
    <w:rsid w:val="006E1CA5"/>
    <w:rsid w:val="00707F08"/>
    <w:rsid w:val="0071516A"/>
    <w:rsid w:val="00724BE3"/>
    <w:rsid w:val="00726DAF"/>
    <w:rsid w:val="00756A52"/>
    <w:rsid w:val="0077061A"/>
    <w:rsid w:val="00795E0E"/>
    <w:rsid w:val="007A64AE"/>
    <w:rsid w:val="007D2EAE"/>
    <w:rsid w:val="007E29DC"/>
    <w:rsid w:val="00827AD0"/>
    <w:rsid w:val="008360BA"/>
    <w:rsid w:val="00840A21"/>
    <w:rsid w:val="00844686"/>
    <w:rsid w:val="0084770D"/>
    <w:rsid w:val="00856268"/>
    <w:rsid w:val="00857BB6"/>
    <w:rsid w:val="00870889"/>
    <w:rsid w:val="00880C09"/>
    <w:rsid w:val="00890B18"/>
    <w:rsid w:val="00891A8B"/>
    <w:rsid w:val="0089237E"/>
    <w:rsid w:val="00894BD4"/>
    <w:rsid w:val="008A0C9C"/>
    <w:rsid w:val="008B4F15"/>
    <w:rsid w:val="008C3C3D"/>
    <w:rsid w:val="008D585C"/>
    <w:rsid w:val="008E1386"/>
    <w:rsid w:val="008F78B4"/>
    <w:rsid w:val="00950D9B"/>
    <w:rsid w:val="0097767A"/>
    <w:rsid w:val="00994C87"/>
    <w:rsid w:val="0099763C"/>
    <w:rsid w:val="009A1579"/>
    <w:rsid w:val="009A6D34"/>
    <w:rsid w:val="009C5BA3"/>
    <w:rsid w:val="009C6B66"/>
    <w:rsid w:val="009C6EB7"/>
    <w:rsid w:val="00A03868"/>
    <w:rsid w:val="00A11309"/>
    <w:rsid w:val="00A268D0"/>
    <w:rsid w:val="00A549AB"/>
    <w:rsid w:val="00A81A3D"/>
    <w:rsid w:val="00AA2C49"/>
    <w:rsid w:val="00AB0B6D"/>
    <w:rsid w:val="00AF203E"/>
    <w:rsid w:val="00B124DD"/>
    <w:rsid w:val="00B143A9"/>
    <w:rsid w:val="00B328E0"/>
    <w:rsid w:val="00B414FC"/>
    <w:rsid w:val="00B41972"/>
    <w:rsid w:val="00B41C17"/>
    <w:rsid w:val="00B42F63"/>
    <w:rsid w:val="00B5689A"/>
    <w:rsid w:val="00B71309"/>
    <w:rsid w:val="00B81FAD"/>
    <w:rsid w:val="00B9273D"/>
    <w:rsid w:val="00B96AF4"/>
    <w:rsid w:val="00BC210A"/>
    <w:rsid w:val="00BC358B"/>
    <w:rsid w:val="00BC6F7F"/>
    <w:rsid w:val="00BD2147"/>
    <w:rsid w:val="00C03923"/>
    <w:rsid w:val="00C22F8E"/>
    <w:rsid w:val="00C631A0"/>
    <w:rsid w:val="00C95726"/>
    <w:rsid w:val="00CA2187"/>
    <w:rsid w:val="00CA48CA"/>
    <w:rsid w:val="00CB1CC1"/>
    <w:rsid w:val="00CB5471"/>
    <w:rsid w:val="00CB66C7"/>
    <w:rsid w:val="00D104B0"/>
    <w:rsid w:val="00D116C7"/>
    <w:rsid w:val="00D1647A"/>
    <w:rsid w:val="00D2039A"/>
    <w:rsid w:val="00D237B7"/>
    <w:rsid w:val="00D30260"/>
    <w:rsid w:val="00D564EB"/>
    <w:rsid w:val="00D64881"/>
    <w:rsid w:val="00D90FE8"/>
    <w:rsid w:val="00D94EF7"/>
    <w:rsid w:val="00DA4783"/>
    <w:rsid w:val="00DA58E8"/>
    <w:rsid w:val="00DD4C16"/>
    <w:rsid w:val="00DE4321"/>
    <w:rsid w:val="00DF334F"/>
    <w:rsid w:val="00DF4E9B"/>
    <w:rsid w:val="00E138B8"/>
    <w:rsid w:val="00E26957"/>
    <w:rsid w:val="00E31982"/>
    <w:rsid w:val="00E47F98"/>
    <w:rsid w:val="00E52BDA"/>
    <w:rsid w:val="00E737F9"/>
    <w:rsid w:val="00E777CB"/>
    <w:rsid w:val="00E818D2"/>
    <w:rsid w:val="00E833BA"/>
    <w:rsid w:val="00EB3DD0"/>
    <w:rsid w:val="00EB57F5"/>
    <w:rsid w:val="00EC3A9E"/>
    <w:rsid w:val="00EC68D0"/>
    <w:rsid w:val="00EC6A68"/>
    <w:rsid w:val="00ED16A3"/>
    <w:rsid w:val="00EF14B5"/>
    <w:rsid w:val="00EF153D"/>
    <w:rsid w:val="00F02A0A"/>
    <w:rsid w:val="00F07AEB"/>
    <w:rsid w:val="00F120C1"/>
    <w:rsid w:val="00F37464"/>
    <w:rsid w:val="00F86ED1"/>
    <w:rsid w:val="00FA233B"/>
    <w:rsid w:val="00FB6B4C"/>
    <w:rsid w:val="00FB744D"/>
    <w:rsid w:val="00FC3325"/>
    <w:rsid w:val="00FC4BA6"/>
    <w:rsid w:val="00FC4F19"/>
    <w:rsid w:val="00FE615B"/>
    <w:rsid w:val="02273FFB"/>
    <w:rsid w:val="203774B5"/>
    <w:rsid w:val="2C2E2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C30D4"/>
    <w:pPr>
      <w:ind w:leftChars="2500" w:left="100"/>
    </w:pPr>
  </w:style>
  <w:style w:type="character" w:styleId="a4">
    <w:name w:val="Hyperlink"/>
    <w:basedOn w:val="a0"/>
    <w:uiPriority w:val="99"/>
    <w:unhideWhenUsed/>
    <w:rsid w:val="000C30D4"/>
    <w:rPr>
      <w:color w:val="0000FF" w:themeColor="hyperlink"/>
      <w:u w:val="single"/>
    </w:rPr>
  </w:style>
  <w:style w:type="character" w:customStyle="1" w:styleId="Char">
    <w:name w:val="日期 Char"/>
    <w:basedOn w:val="a0"/>
    <w:link w:val="a3"/>
    <w:uiPriority w:val="99"/>
    <w:semiHidden/>
    <w:qFormat/>
    <w:rsid w:val="000C30D4"/>
  </w:style>
  <w:style w:type="paragraph" w:styleId="a5">
    <w:name w:val="header"/>
    <w:basedOn w:val="a"/>
    <w:link w:val="Char0"/>
    <w:uiPriority w:val="99"/>
    <w:unhideWhenUsed/>
    <w:rsid w:val="00100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0007E"/>
    <w:rPr>
      <w:kern w:val="2"/>
      <w:sz w:val="18"/>
      <w:szCs w:val="18"/>
    </w:rPr>
  </w:style>
  <w:style w:type="paragraph" w:styleId="a6">
    <w:name w:val="footer"/>
    <w:basedOn w:val="a"/>
    <w:link w:val="Char1"/>
    <w:uiPriority w:val="99"/>
    <w:unhideWhenUsed/>
    <w:rsid w:val="0010007E"/>
    <w:pPr>
      <w:tabs>
        <w:tab w:val="center" w:pos="4153"/>
        <w:tab w:val="right" w:pos="8306"/>
      </w:tabs>
      <w:snapToGrid w:val="0"/>
      <w:jc w:val="left"/>
    </w:pPr>
    <w:rPr>
      <w:sz w:val="18"/>
      <w:szCs w:val="18"/>
    </w:rPr>
  </w:style>
  <w:style w:type="character" w:customStyle="1" w:styleId="Char1">
    <w:name w:val="页脚 Char"/>
    <w:basedOn w:val="a0"/>
    <w:link w:val="a6"/>
    <w:uiPriority w:val="99"/>
    <w:rsid w:val="0010007E"/>
    <w:rPr>
      <w:kern w:val="2"/>
      <w:sz w:val="18"/>
      <w:szCs w:val="18"/>
    </w:rPr>
  </w:style>
  <w:style w:type="paragraph" w:styleId="a7">
    <w:name w:val="Balloon Text"/>
    <w:basedOn w:val="a"/>
    <w:link w:val="Char2"/>
    <w:uiPriority w:val="99"/>
    <w:semiHidden/>
    <w:unhideWhenUsed/>
    <w:rsid w:val="00053D8C"/>
    <w:rPr>
      <w:sz w:val="18"/>
      <w:szCs w:val="18"/>
    </w:rPr>
  </w:style>
  <w:style w:type="character" w:customStyle="1" w:styleId="Char2">
    <w:name w:val="批注框文本 Char"/>
    <w:basedOn w:val="a0"/>
    <w:link w:val="a7"/>
    <w:uiPriority w:val="99"/>
    <w:semiHidden/>
    <w:rsid w:val="00053D8C"/>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rsid w:val="000C30D4"/>
    <w:pPr>
      <w:ind w:leftChars="2500" w:left="100"/>
    </w:pPr>
  </w:style>
  <w:style w:type="character" w:styleId="a5">
    <w:name w:val="Hyperlink"/>
    <w:basedOn w:val="a0"/>
    <w:uiPriority w:val="99"/>
    <w:unhideWhenUsed/>
    <w:rsid w:val="000C30D4"/>
    <w:rPr>
      <w:color w:val="0000FF" w:themeColor="hyperlink"/>
      <w:u w:val="single"/>
    </w:rPr>
  </w:style>
  <w:style w:type="character" w:customStyle="1" w:styleId="a4">
    <w:name w:val="日期 Char"/>
    <w:basedOn w:val="a0"/>
    <w:link w:val="a3"/>
    <w:uiPriority w:val="99"/>
    <w:semiHidden/>
    <w:qFormat/>
    <w:rsid w:val="000C30D4"/>
  </w:style>
  <w:style w:type="paragraph" w:styleId="a6">
    <w:name w:val="header"/>
    <w:basedOn w:val="a"/>
    <w:link w:val="a7"/>
    <w:uiPriority w:val="99"/>
    <w:unhideWhenUsed/>
    <w:rsid w:val="0010007E"/>
    <w:pPr>
      <w:pBdr>
        <w:bottom w:val="single" w:sz="6" w:space="1" w:color="auto"/>
      </w:pBdr>
      <w:tabs>
        <w:tab w:val="center" w:pos="4153"/>
        <w:tab w:val="right" w:pos="8306"/>
      </w:tabs>
      <w:snapToGrid w:val="0"/>
      <w:jc w:val="center"/>
    </w:pPr>
    <w:rPr>
      <w:sz w:val="18"/>
      <w:szCs w:val="18"/>
    </w:rPr>
  </w:style>
  <w:style w:type="character" w:customStyle="1" w:styleId="a7">
    <w:name w:val="页眉 Char"/>
    <w:basedOn w:val="a0"/>
    <w:link w:val="a6"/>
    <w:uiPriority w:val="99"/>
    <w:rsid w:val="0010007E"/>
    <w:rPr>
      <w:kern w:val="2"/>
      <w:sz w:val="18"/>
      <w:szCs w:val="18"/>
    </w:rPr>
  </w:style>
  <w:style w:type="paragraph" w:styleId="a8">
    <w:name w:val="footer"/>
    <w:basedOn w:val="a"/>
    <w:link w:val="a9"/>
    <w:uiPriority w:val="99"/>
    <w:unhideWhenUsed/>
    <w:rsid w:val="0010007E"/>
    <w:pPr>
      <w:tabs>
        <w:tab w:val="center" w:pos="4153"/>
        <w:tab w:val="right" w:pos="8306"/>
      </w:tabs>
      <w:snapToGrid w:val="0"/>
      <w:jc w:val="left"/>
    </w:pPr>
    <w:rPr>
      <w:sz w:val="18"/>
      <w:szCs w:val="18"/>
    </w:rPr>
  </w:style>
  <w:style w:type="character" w:customStyle="1" w:styleId="a9">
    <w:name w:val="页脚 Char"/>
    <w:basedOn w:val="a0"/>
    <w:link w:val="a8"/>
    <w:uiPriority w:val="99"/>
    <w:rsid w:val="0010007E"/>
    <w:rPr>
      <w:kern w:val="2"/>
      <w:sz w:val="18"/>
      <w:szCs w:val="18"/>
    </w:rPr>
  </w:style>
  <w:style w:type="paragraph" w:styleId="aa">
    <w:name w:val="Balloon Text"/>
    <w:basedOn w:val="a"/>
    <w:link w:val="ab"/>
    <w:uiPriority w:val="99"/>
    <w:semiHidden/>
    <w:unhideWhenUsed/>
    <w:rsid w:val="00053D8C"/>
    <w:rPr>
      <w:sz w:val="18"/>
      <w:szCs w:val="18"/>
    </w:rPr>
  </w:style>
  <w:style w:type="character" w:customStyle="1" w:styleId="ab">
    <w:name w:val="批注框文本 Char"/>
    <w:basedOn w:val="a0"/>
    <w:link w:val="aa"/>
    <w:uiPriority w:val="99"/>
    <w:semiHidden/>
    <w:rsid w:val="00053D8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87E5B-AF8C-4833-96B8-8AA78A83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4</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157</cp:revision>
  <cp:lastPrinted>2017-04-18T08:06:00Z</cp:lastPrinted>
  <dcterms:created xsi:type="dcterms:W3CDTF">2017-04-13T02:52:00Z</dcterms:created>
  <dcterms:modified xsi:type="dcterms:W3CDTF">2017-04-25T03:43:00Z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