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年辅修专业申报工作的通知</w:t>
      </w:r>
    </w:p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根据我校工作安排，现组织开展</w:t>
      </w:r>
      <w:r>
        <w:rPr>
          <w:rFonts w:ascii="仿宋_GB2312" w:eastAsia="仿宋_GB2312"/>
          <w:sz w:val="32"/>
          <w:szCs w:val="32"/>
        </w:rPr>
        <w:t>2024年开设辅修学士学位教育申报工作，</w:t>
      </w:r>
      <w:r>
        <w:rPr>
          <w:rFonts w:hint="eastAsia" w:ascii="仿宋_GB2312" w:eastAsia="仿宋_GB2312"/>
          <w:sz w:val="32"/>
          <w:szCs w:val="32"/>
          <w:highlight w:val="yellow"/>
        </w:rPr>
        <w:t>按照《河南省普通高等学校辅修学士学位教育管理办法》规定，我校本次可申报</w:t>
      </w:r>
      <w:r>
        <w:rPr>
          <w:rFonts w:ascii="仿宋_GB2312" w:eastAsia="仿宋_GB2312"/>
          <w:sz w:val="32"/>
          <w:szCs w:val="32"/>
          <w:highlight w:val="yellow"/>
        </w:rPr>
        <w:t>4个</w:t>
      </w:r>
      <w:r>
        <w:rPr>
          <w:rFonts w:hint="eastAsia" w:ascii="仿宋_GB2312" w:eastAsia="仿宋_GB2312"/>
          <w:sz w:val="32"/>
          <w:szCs w:val="32"/>
          <w:highlight w:val="yellow"/>
        </w:rPr>
        <w:t>专业</w:t>
      </w:r>
      <w:r>
        <w:rPr>
          <w:rFonts w:ascii="仿宋_GB2312" w:eastAsia="仿宋_GB2312"/>
          <w:sz w:val="32"/>
          <w:szCs w:val="32"/>
          <w:highlight w:val="yellow"/>
        </w:rPr>
        <w:t>。</w:t>
      </w:r>
      <w:r>
        <w:rPr>
          <w:rFonts w:ascii="仿宋_GB2312" w:eastAsia="仿宋_GB2312"/>
          <w:sz w:val="32"/>
          <w:szCs w:val="32"/>
        </w:rPr>
        <w:t>具体事宜通知如下：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一、申请条件和要求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申请辅修学士学位教育的专业，须师资力量强、就业前景好、教学条件充足，且有4届以上毕业生的本科专业，并按如下要求提供材料：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组织学院相关教师，对开展辅修学士学位教育的必要性和可行性进行充分论证，填写《郑州师范学院辅修学士学位教育申请表》（见附件1）。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制订辅修专业人才培养方案（模板参见附件2）。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辅修专业培养方案的制订参照同名主修专业人才培养方案，辅修专业学分控制在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0-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0学分，主要包含该专业的专业基础课、专业课、实践教学课等，实践课程必须完成辅修专业的毕业设计（论文）。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保证人才培养质量标准的统一，辅修人才培养方案中的课程规格、要求必须与对应年级的主修专业完全相同，包括课程名称、课程代码、学分、课程性质、考核方式等。学生修读的主修专业及辅修专业有相同或相近的课程，可以进行学分互认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3、请各单位于</w:t>
      </w:r>
      <w:r>
        <w:rPr>
          <w:rFonts w:ascii="仿宋_GB2312" w:eastAsia="仿宋_GB2312"/>
          <w:sz w:val="32"/>
          <w:szCs w:val="32"/>
          <w:highlight w:val="yellow"/>
        </w:rPr>
        <w:t>7</w:t>
      </w:r>
      <w:r>
        <w:rPr>
          <w:rFonts w:hint="eastAsia" w:ascii="仿宋_GB2312" w:eastAsia="仿宋_GB2312"/>
          <w:sz w:val="32"/>
          <w:szCs w:val="32"/>
          <w:highlight w:val="yellow"/>
        </w:rPr>
        <w:t>月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日前将《辅修专业申请表》和《辅修专业人才培养方案》提交教务处。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4、经教务处审核后，报学校学位评定委员会审议，经学校研究同意后，将相关材料报送省学位办备案审批。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二、工作要求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1.申报辅修专业的学院要依据《郑州师范学院辅修学士学位教育实施办法》文件要求，对开设辅修学士学位教育做好充分论证，</w:t>
      </w:r>
      <w:r>
        <w:rPr>
          <w:rFonts w:hint="eastAsia" w:ascii="仿宋_GB2312" w:eastAsia="仿宋_GB2312"/>
          <w:sz w:val="32"/>
          <w:szCs w:val="32"/>
          <w:highlight w:val="yellow"/>
        </w:rPr>
        <w:t>准确</w:t>
      </w:r>
      <w:r>
        <w:rPr>
          <w:rFonts w:ascii="仿宋_GB2312" w:eastAsia="仿宋_GB2312"/>
          <w:sz w:val="32"/>
          <w:szCs w:val="32"/>
          <w:highlight w:val="yellow"/>
        </w:rPr>
        <w:t>评估专业</w:t>
      </w:r>
      <w:r>
        <w:rPr>
          <w:rFonts w:hint="eastAsia" w:ascii="仿宋_GB2312" w:eastAsia="仿宋_GB2312"/>
          <w:sz w:val="32"/>
          <w:szCs w:val="32"/>
          <w:highlight w:val="yellow"/>
        </w:rPr>
        <w:t>的</w:t>
      </w:r>
      <w:r>
        <w:rPr>
          <w:rFonts w:ascii="仿宋_GB2312" w:eastAsia="仿宋_GB2312"/>
          <w:sz w:val="32"/>
          <w:szCs w:val="32"/>
          <w:highlight w:val="yellow"/>
        </w:rPr>
        <w:t>人才培养需求，</w:t>
      </w:r>
      <w:r>
        <w:rPr>
          <w:rFonts w:hint="eastAsia" w:ascii="仿宋_GB2312" w:eastAsia="仿宋_GB2312"/>
          <w:sz w:val="32"/>
          <w:szCs w:val="32"/>
        </w:rPr>
        <w:t>按时完成申报工作。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为保证202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年招生工作及下学期教学工作的顺利进行，拟开设辅修学士学位教育的学院尽早制定202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年招生简章，明确招生专业、招生计划等，做好招生宣传、教学计划制订、教学组织等准备工作。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拟开设辅修学士学位的专业，报名人数达到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0人以上可开设并单独编班上课。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三、注意事项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开设辅修学士学位教育申报工作，仅面向202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级在校本科生。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修读辅修学士学位教育的学生，学业达到培养方案要求的，届时由学校颁发统一印制的辅修专业证书；根据《河南省学士学位授权与授予管理办法》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要求，辅修学士学位证书在主修学士学位证书中予以注明，不再单独发放学位证书。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附件1：《郑州师范学院辅修专业设置申请表》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附件2：《辅修学士学位教育人才培养方案模板》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附件3：《202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年辅修学士学位教育接收计划申报表》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4NWZiNTJlNGY2MDA4YjE0YWJjMDkwYjI1N2Y0ZTEifQ=="/>
  </w:docVars>
  <w:rsids>
    <w:rsidRoot w:val="00E24B61"/>
    <w:rsid w:val="0015551A"/>
    <w:rsid w:val="00371E74"/>
    <w:rsid w:val="00516105"/>
    <w:rsid w:val="0077252B"/>
    <w:rsid w:val="00866100"/>
    <w:rsid w:val="0089303B"/>
    <w:rsid w:val="008A3BA4"/>
    <w:rsid w:val="00926BA4"/>
    <w:rsid w:val="00A62D88"/>
    <w:rsid w:val="00A81CF2"/>
    <w:rsid w:val="00AC5FC9"/>
    <w:rsid w:val="00CE1ED2"/>
    <w:rsid w:val="00CF78EB"/>
    <w:rsid w:val="00E24B61"/>
    <w:rsid w:val="00E4635A"/>
    <w:rsid w:val="00E524F9"/>
    <w:rsid w:val="51D4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949</Words>
  <Characters>982</Characters>
  <Lines>7</Lines>
  <Paragraphs>2</Paragraphs>
  <TotalTime>118</TotalTime>
  <ScaleCrop>false</ScaleCrop>
  <LinksUpToDate>false</LinksUpToDate>
  <CharactersWithSpaces>988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2024-06-25T06:49:00Z</dcterms:created>
  <dc:creator>微软用户</dc:creator>
  <cp:lastModifiedBy>WPS_1644649342</cp:lastModifiedBy>
  <dcterms:modified xsi:type="dcterms:W3CDTF">2024-06-28T03:00:36Z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845A5200989144DFB5E514DBF60CDD66_12</vt:lpwstr>
  </property>
</Properties>
</file>