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4B47F">
      <w:pPr>
        <w:pStyle w:val="2"/>
        <w:spacing w:line="360" w:lineRule="auto"/>
        <w:ind w:firstLine="723" w:firstLineChars="200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******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36"/>
          <w:szCs w:val="36"/>
        </w:rPr>
        <w:t>（课程名称）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课程教学大纲</w:t>
      </w:r>
    </w:p>
    <w:p w14:paraId="7AD0D61D"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（方正小标宋简体小二加粗）</w:t>
      </w:r>
    </w:p>
    <w:p w14:paraId="7BA84005">
      <w:pPr>
        <w:spacing w:before="156" w:beforeLines="50" w:after="156" w:afterLines="50" w:line="36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一、课程基本信息（黑体小四号，一级标题段前段后0.5倍行距）</w:t>
      </w:r>
    </w:p>
    <w:p w14:paraId="5D047D34">
      <w:pPr>
        <w:spacing w:line="360" w:lineRule="auto"/>
        <w:ind w:left="420" w:leftChars="200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课程代码</w:t>
      </w:r>
      <w:r>
        <w:rPr>
          <w:rFonts w:hint="eastAsia" w:asciiTheme="minorEastAsia" w:hAnsiTheme="minorEastAsia" w:eastAsiaTheme="minorEastAsia"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（正文为1.5倍行距，字体为宋体小四）</w:t>
      </w:r>
    </w:p>
    <w:p w14:paraId="2A7EF093">
      <w:pPr>
        <w:spacing w:line="360" w:lineRule="auto"/>
        <w:ind w:left="420" w:left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课程学分：</w:t>
      </w:r>
    </w:p>
    <w:p w14:paraId="08F85BE1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课程</w:t>
      </w:r>
      <w:r>
        <w:rPr>
          <w:rFonts w:asciiTheme="minorEastAsia" w:hAnsiTheme="minorEastAsia" w:eastAsiaTheme="minorEastAsia"/>
          <w:bCs/>
          <w:sz w:val="24"/>
        </w:rPr>
        <w:t>学时</w:t>
      </w:r>
      <w:r>
        <w:rPr>
          <w:rFonts w:hint="eastAsia" w:asciiTheme="minorEastAsia" w:hAnsiTheme="minorEastAsia" w:eastAsiaTheme="minorEastAsia"/>
          <w:bCs/>
          <w:sz w:val="24"/>
        </w:rPr>
        <w:t>：</w:t>
      </w:r>
    </w:p>
    <w:p w14:paraId="4C53C949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课程</w:t>
      </w:r>
      <w:r>
        <w:rPr>
          <w:rFonts w:hint="eastAsia" w:asciiTheme="minorEastAsia" w:hAnsiTheme="minorEastAsia" w:eastAsiaTheme="minorEastAsia"/>
          <w:bCs/>
          <w:sz w:val="24"/>
        </w:rPr>
        <w:t>类别：（公共必修、公共选修、专业必修、专业选修</w:t>
      </w:r>
      <w:r>
        <w:rPr>
          <w:rFonts w:ascii="Arial" w:hAnsi="Arial" w:cs="Arial" w:eastAsiaTheme="minorEastAsia"/>
          <w:bCs/>
          <w:sz w:val="24"/>
        </w:rPr>
        <w:t>……</w:t>
      </w:r>
      <w:r>
        <w:rPr>
          <w:rFonts w:hint="eastAsia" w:asciiTheme="minorEastAsia" w:hAnsiTheme="minorEastAsia" w:eastAsiaTheme="minorEastAsia"/>
          <w:bCs/>
          <w:sz w:val="24"/>
        </w:rPr>
        <w:t>）</w:t>
      </w:r>
    </w:p>
    <w:p w14:paraId="7E567303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课程性质：</w:t>
      </w:r>
    </w:p>
    <w:p w14:paraId="39C2FDA5">
      <w:pPr>
        <w:spacing w:line="360" w:lineRule="auto"/>
        <w:ind w:left="420" w:leftChars="200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先修课程</w:t>
      </w:r>
      <w:r>
        <w:rPr>
          <w:rFonts w:hint="eastAsia" w:asciiTheme="minorEastAsia" w:hAnsiTheme="minorEastAsia" w:eastAsiaTheme="minorEastAsia"/>
          <w:bCs/>
          <w:sz w:val="24"/>
        </w:rPr>
        <w:t>：</w:t>
      </w:r>
      <w:r>
        <w:rPr>
          <w:rFonts w:hint="eastAsia" w:cs="宋体" w:asciiTheme="minorEastAsia" w:hAnsiTheme="minorEastAsia" w:eastAsiaTheme="minorEastAsia"/>
          <w:sz w:val="24"/>
        </w:rPr>
        <w:t xml:space="preserve">               </w:t>
      </w:r>
    </w:p>
    <w:p w14:paraId="429253FE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适用专业</w:t>
      </w:r>
      <w:r>
        <w:rPr>
          <w:rFonts w:hint="eastAsia" w:asciiTheme="minorEastAsia" w:hAnsiTheme="minorEastAsia" w:eastAsiaTheme="minorEastAsia"/>
          <w:bCs/>
          <w:sz w:val="24"/>
        </w:rPr>
        <w:t>（方向）：</w:t>
      </w:r>
    </w:p>
    <w:p w14:paraId="7CF250A5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人才培养方案版本：</w:t>
      </w:r>
    </w:p>
    <w:p w14:paraId="10F58280">
      <w:pPr>
        <w:spacing w:before="156" w:beforeLines="50" w:after="156" w:afterLines="50"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Cs/>
          <w:sz w:val="24"/>
        </w:rPr>
        <w:t>课程简介（黑体小四号，一级标题段前段后0.5倍行距）</w:t>
      </w:r>
    </w:p>
    <w:p w14:paraId="4563209B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（课程简介内容涵盖课程定义、发展历史、课程基本内容、课程在人才培养方案中的定位、开设目的等，要体现专业特点。）</w:t>
      </w:r>
    </w:p>
    <w:p w14:paraId="15259D08">
      <w:pPr>
        <w:spacing w:before="156" w:beforeLines="50" w:after="156" w:afterLines="50" w:line="36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三、课程目标（黑体小四号，一级标题段前段后0.5倍行距）</w:t>
      </w:r>
    </w:p>
    <w:p w14:paraId="329D5B18">
      <w:pPr>
        <w:spacing w:line="360" w:lineRule="auto"/>
        <w:ind w:firstLine="420"/>
        <w:jc w:val="left"/>
        <w:rPr>
          <w:rFonts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Cs/>
          <w:sz w:val="24"/>
        </w:rPr>
        <w:t>学生通过学习完本课程后，应该达到以下课程目标：</w:t>
      </w:r>
      <w:r>
        <w:rPr>
          <w:rFonts w:hint="eastAsia" w:ascii="宋体" w:hAnsi="宋体" w:cs="宋体"/>
          <w:bCs/>
          <w:color w:val="FF0000"/>
          <w:sz w:val="24"/>
        </w:rPr>
        <w:t>（描述具体课程目标，不能是毕业要求内容的简单复制粘贴，要考虑课程目标和毕业要求的支撑关系）</w:t>
      </w:r>
    </w:p>
    <w:p w14:paraId="3F46AAFD">
      <w:pPr>
        <w:spacing w:line="360" w:lineRule="auto"/>
        <w:ind w:firstLine="420"/>
        <w:jc w:val="left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课程目标1：      （毕业要求的指标点*.*）</w:t>
      </w:r>
    </w:p>
    <w:p w14:paraId="5DBDD653">
      <w:pPr>
        <w:spacing w:line="360" w:lineRule="auto"/>
        <w:ind w:firstLine="420"/>
        <w:jc w:val="left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课程目标2：      （毕业要求的指标点*.*）</w:t>
      </w:r>
    </w:p>
    <w:p w14:paraId="7EF9ACC4">
      <w:pPr>
        <w:spacing w:line="360" w:lineRule="auto"/>
        <w:ind w:firstLine="420"/>
        <w:jc w:val="left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课程目标3：      （毕业要求的指标点*.*）</w:t>
      </w:r>
    </w:p>
    <w:p w14:paraId="20CC9CC1">
      <w:pPr>
        <w:spacing w:line="360" w:lineRule="auto"/>
        <w:ind w:firstLine="420"/>
        <w:jc w:val="left"/>
        <w:rPr>
          <w:rFonts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课程目标4：      （毕业要求的指标点*.*）</w:t>
      </w:r>
    </w:p>
    <w:p w14:paraId="63052627">
      <w:pPr>
        <w:spacing w:before="156" w:beforeLines="50" w:after="156" w:afterLines="50" w:line="36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四、课程支撑的毕业要求（黑体小四号，一级标题段前段后0.5倍行距）</w:t>
      </w:r>
    </w:p>
    <w:p w14:paraId="5DC55C09">
      <w:pPr>
        <w:spacing w:line="360" w:lineRule="auto"/>
        <w:ind w:left="420" w:left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（根据本专业的人才培养方案内容填写）</w:t>
      </w:r>
    </w:p>
    <w:p w14:paraId="46F4BF66">
      <w:pPr>
        <w:numPr>
          <w:ilvl w:val="0"/>
          <w:numId w:val="1"/>
        </w:numPr>
        <w:tabs>
          <w:tab w:val="clear" w:pos="312"/>
        </w:tabs>
        <w:spacing w:line="360" w:lineRule="auto"/>
        <w:ind w:left="630" w:leftChars="3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本课程支撑的毕业要求：毕业要求1.2.3……</w:t>
      </w:r>
    </w:p>
    <w:p w14:paraId="5E5DDB16">
      <w:pPr>
        <w:spacing w:line="360" w:lineRule="auto"/>
        <w:ind w:left="630" w:leftChars="3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毕业要求*：学科素养</w:t>
      </w:r>
    </w:p>
    <w:p w14:paraId="5E499D2E"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（人才培养方案中的具体内容</w:t>
      </w:r>
      <w:r>
        <w:rPr>
          <w:rFonts w:ascii="Arial" w:hAnsi="Arial" w:cs="Arial"/>
          <w:color w:val="FF0000"/>
          <w:sz w:val="24"/>
        </w:rPr>
        <w:t>……</w:t>
      </w:r>
      <w:r>
        <w:rPr>
          <w:rFonts w:hint="eastAsia"/>
          <w:color w:val="FF0000"/>
          <w:sz w:val="24"/>
        </w:rPr>
        <w:t>）</w:t>
      </w:r>
    </w:p>
    <w:p w14:paraId="2A4EE31B">
      <w:pPr>
        <w:spacing w:line="360" w:lineRule="auto"/>
        <w:ind w:firstLine="480" w:firstLineChars="200"/>
        <w:rPr>
          <w:color w:val="FF0000"/>
          <w:sz w:val="24"/>
        </w:rPr>
      </w:pPr>
    </w:p>
    <w:p w14:paraId="6D79601B">
      <w:pPr>
        <w:spacing w:line="360" w:lineRule="auto"/>
        <w:ind w:left="630" w:leftChars="3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本课程支撑的指标点：指标点*.*、*.*、*.*、*.*</w:t>
      </w:r>
    </w:p>
    <w:p w14:paraId="5C5A5D56"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指标点：*.*：具体内容（参照人才培养方案具体内容）</w:t>
      </w:r>
    </w:p>
    <w:p w14:paraId="53B32BC3"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指标点：*.*：具体内容（参照人才培养方案具体内容）</w:t>
      </w:r>
    </w:p>
    <w:p w14:paraId="1C06E0D7"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指标点：*.*：具体内容（参照人才培养方案具体内容）</w:t>
      </w:r>
    </w:p>
    <w:p w14:paraId="034AC2AA"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指标点：*.*：具体内容（参照人才培养方案具体内容）</w:t>
      </w:r>
    </w:p>
    <w:p w14:paraId="1F2BB5AB">
      <w:pPr>
        <w:spacing w:before="156" w:beforeLines="50" w:after="156" w:afterLines="50" w:line="36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五、课程教学目标与毕业要求对应表（黑体小四号，一级标题段前段后0.5倍行距）</w:t>
      </w:r>
    </w:p>
    <w:tbl>
      <w:tblPr>
        <w:tblStyle w:val="10"/>
        <w:tblpPr w:leftFromText="180" w:rightFromText="180" w:vertAnchor="text" w:horzAnchor="page" w:tblpX="1819" w:tblpY="123"/>
        <w:tblOverlap w:val="never"/>
        <w:tblW w:w="84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2463"/>
        <w:gridCol w:w="2762"/>
      </w:tblGrid>
      <w:tr w14:paraId="3EE90A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Align w:val="center"/>
          </w:tcPr>
          <w:p w14:paraId="682E14A4">
            <w:pPr>
              <w:spacing w:line="360" w:lineRule="auto"/>
              <w:ind w:firstLine="34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课程目标</w:t>
            </w:r>
          </w:p>
        </w:tc>
        <w:tc>
          <w:tcPr>
            <w:tcW w:w="2463" w:type="dxa"/>
            <w:vAlign w:val="center"/>
          </w:tcPr>
          <w:p w14:paraId="46420AC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达成途径</w:t>
            </w:r>
          </w:p>
        </w:tc>
        <w:tc>
          <w:tcPr>
            <w:tcW w:w="2762" w:type="dxa"/>
            <w:vAlign w:val="center"/>
          </w:tcPr>
          <w:p w14:paraId="06AD896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课程支撑的毕业要求</w:t>
            </w:r>
          </w:p>
        </w:tc>
      </w:tr>
      <w:tr w14:paraId="5D209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3237" w:type="dxa"/>
            <w:vAlign w:val="center"/>
          </w:tcPr>
          <w:p w14:paraId="385BDDEB"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课程目标1</w:t>
            </w:r>
          </w:p>
          <w:p w14:paraId="7336B4B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……</w:t>
            </w:r>
          </w:p>
        </w:tc>
        <w:tc>
          <w:tcPr>
            <w:tcW w:w="2463" w:type="dxa"/>
            <w:vAlign w:val="center"/>
          </w:tcPr>
          <w:p w14:paraId="7441D6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讲授、随堂提问、讨论、在线平台自主学习、随堂测试、期末考试……</w:t>
            </w:r>
          </w:p>
        </w:tc>
        <w:tc>
          <w:tcPr>
            <w:tcW w:w="2762" w:type="dxa"/>
            <w:vAlign w:val="center"/>
          </w:tcPr>
          <w:p w14:paraId="2B81A777">
            <w:pPr>
              <w:spacing w:line="360" w:lineRule="auto"/>
              <w:ind w:firstLine="42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毕业要求指标点*.*</w:t>
            </w:r>
          </w:p>
        </w:tc>
      </w:tr>
      <w:tr w14:paraId="5ABBF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3237" w:type="dxa"/>
            <w:vAlign w:val="center"/>
          </w:tcPr>
          <w:p w14:paraId="1150A22F"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课程目标2</w:t>
            </w:r>
          </w:p>
          <w:p w14:paraId="23D3CE0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……</w:t>
            </w:r>
          </w:p>
        </w:tc>
        <w:tc>
          <w:tcPr>
            <w:tcW w:w="2463" w:type="dxa"/>
            <w:vAlign w:val="center"/>
          </w:tcPr>
          <w:p w14:paraId="75ECA3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随堂练习、实验操作、实验报告……</w:t>
            </w:r>
          </w:p>
        </w:tc>
        <w:tc>
          <w:tcPr>
            <w:tcW w:w="2762" w:type="dxa"/>
            <w:vAlign w:val="center"/>
          </w:tcPr>
          <w:p w14:paraId="0E80E45D">
            <w:pPr>
              <w:spacing w:line="360" w:lineRule="auto"/>
              <w:ind w:firstLine="420"/>
              <w:rPr>
                <w:rFonts w:ascii="宋体" w:hAnsi="宋体" w:cs="宋体"/>
                <w:bCs/>
                <w:sz w:val="24"/>
              </w:rPr>
            </w:pPr>
          </w:p>
        </w:tc>
      </w:tr>
      <w:tr w14:paraId="3E0DF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237" w:type="dxa"/>
            <w:vAlign w:val="center"/>
          </w:tcPr>
          <w:p w14:paraId="35B0C63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63" w:type="dxa"/>
            <w:vAlign w:val="center"/>
          </w:tcPr>
          <w:p w14:paraId="57A31C0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62" w:type="dxa"/>
            <w:vAlign w:val="center"/>
          </w:tcPr>
          <w:p w14:paraId="2C742BAB">
            <w:pPr>
              <w:spacing w:line="360" w:lineRule="auto"/>
              <w:ind w:firstLine="420"/>
              <w:rPr>
                <w:rFonts w:ascii="宋体" w:hAnsi="宋体" w:cs="宋体"/>
                <w:bCs/>
                <w:sz w:val="24"/>
              </w:rPr>
            </w:pPr>
          </w:p>
        </w:tc>
      </w:tr>
      <w:tr w14:paraId="3FB26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37" w:type="dxa"/>
            <w:vAlign w:val="center"/>
          </w:tcPr>
          <w:p w14:paraId="423D5B4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63" w:type="dxa"/>
            <w:vAlign w:val="center"/>
          </w:tcPr>
          <w:p w14:paraId="02B3759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62" w:type="dxa"/>
            <w:vAlign w:val="center"/>
          </w:tcPr>
          <w:p w14:paraId="739A1DBD">
            <w:pPr>
              <w:spacing w:line="360" w:lineRule="auto"/>
              <w:ind w:firstLine="420"/>
              <w:rPr>
                <w:rFonts w:ascii="宋体" w:hAnsi="宋体" w:cs="宋体"/>
                <w:bCs/>
                <w:sz w:val="24"/>
              </w:rPr>
            </w:pPr>
          </w:p>
        </w:tc>
      </w:tr>
    </w:tbl>
    <w:p w14:paraId="66A7870C">
      <w:pPr>
        <w:spacing w:before="156" w:beforeLines="50" w:after="156" w:afterLines="50" w:line="360" w:lineRule="auto"/>
        <w:rPr>
          <w:rFonts w:hint="eastAsia" w:ascii="黑体" w:hAnsi="黑体" w:eastAsia="黑体" w:cs="黑体"/>
          <w:bCs/>
          <w:sz w:val="24"/>
        </w:rPr>
      </w:pPr>
    </w:p>
    <w:p w14:paraId="440067E7">
      <w:pPr>
        <w:spacing w:before="156" w:beforeLines="50" w:after="156" w:afterLines="50" w:line="36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六、课程教学内容与课程目标对应表（黑体小四号，一级标题段前段后0.5倍行距）</w:t>
      </w:r>
    </w:p>
    <w:p w14:paraId="359B682D"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理论教学/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技能教学</w:t>
      </w:r>
    </w:p>
    <w:tbl>
      <w:tblPr>
        <w:tblStyle w:val="10"/>
        <w:tblW w:w="8473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750"/>
        <w:gridCol w:w="2125"/>
        <w:gridCol w:w="1905"/>
        <w:gridCol w:w="1530"/>
      </w:tblGrid>
      <w:tr w14:paraId="5E47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3" w:type="dxa"/>
            <w:vAlign w:val="center"/>
          </w:tcPr>
          <w:p w14:paraId="0C279AA3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教学内容</w:t>
            </w:r>
          </w:p>
        </w:tc>
        <w:tc>
          <w:tcPr>
            <w:tcW w:w="750" w:type="dxa"/>
            <w:vAlign w:val="center"/>
          </w:tcPr>
          <w:p w14:paraId="422B75F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  <w:tc>
          <w:tcPr>
            <w:tcW w:w="2125" w:type="dxa"/>
            <w:vAlign w:val="center"/>
          </w:tcPr>
          <w:p w14:paraId="5C70EA57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教学目的与要求</w:t>
            </w:r>
          </w:p>
        </w:tc>
        <w:tc>
          <w:tcPr>
            <w:tcW w:w="1905" w:type="dxa"/>
            <w:vAlign w:val="center"/>
          </w:tcPr>
          <w:p w14:paraId="31458AD7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教学方法</w:t>
            </w:r>
          </w:p>
        </w:tc>
        <w:tc>
          <w:tcPr>
            <w:tcW w:w="1530" w:type="dxa"/>
            <w:vAlign w:val="center"/>
          </w:tcPr>
          <w:p w14:paraId="595A206F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支撑课程目标</w:t>
            </w:r>
          </w:p>
        </w:tc>
      </w:tr>
      <w:tr w14:paraId="1011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1B478C2D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第一章</w:t>
            </w:r>
          </w:p>
          <w:p w14:paraId="30D60B25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1.1</w:t>
            </w:r>
          </w:p>
          <w:p w14:paraId="6430ED91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14:paraId="7F9780FA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1.2</w:t>
            </w:r>
          </w:p>
          <w:p w14:paraId="71E90021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14:paraId="501E281B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1.3</w:t>
            </w:r>
          </w:p>
          <w:p w14:paraId="3AF88FC0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</w:p>
          <w:p w14:paraId="3F90AED7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</w:p>
          <w:p w14:paraId="4226D786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重点与难点：</w:t>
            </w:r>
          </w:p>
          <w:p w14:paraId="6C8E7EAB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重点：</w:t>
            </w:r>
          </w:p>
          <w:p w14:paraId="48A1CBCF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14:paraId="180F4A8A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难点：</w:t>
            </w:r>
          </w:p>
          <w:p w14:paraId="0D70CEC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</w:tcPr>
          <w:p w14:paraId="32593671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05A4EF48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14:paraId="56007CE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讲授、讨论……</w:t>
            </w:r>
          </w:p>
        </w:tc>
        <w:tc>
          <w:tcPr>
            <w:tcW w:w="1530" w:type="dxa"/>
          </w:tcPr>
          <w:p w14:paraId="05429D1A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14:paraId="1B87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163" w:type="dxa"/>
          </w:tcPr>
          <w:p w14:paraId="1079EB76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14:paraId="4C093FC6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2708272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14:paraId="70D0720D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AD6E627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7850EDD0">
      <w:pPr>
        <w:spacing w:line="360" w:lineRule="auto"/>
        <w:ind w:firstLine="562" w:firstLineChars="200"/>
        <w:jc w:val="left"/>
        <w:rPr>
          <w:b/>
          <w:bCs/>
          <w:color w:val="FF0000"/>
          <w:sz w:val="28"/>
          <w:szCs w:val="28"/>
        </w:rPr>
      </w:pPr>
    </w:p>
    <w:p w14:paraId="7E6D44BC">
      <w:pPr>
        <w:spacing w:line="360" w:lineRule="auto"/>
        <w:ind w:firstLine="482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实践教学</w:t>
      </w:r>
    </w:p>
    <w:tbl>
      <w:tblPr>
        <w:tblStyle w:val="10"/>
        <w:tblW w:w="8531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077"/>
        <w:gridCol w:w="739"/>
        <w:gridCol w:w="915"/>
        <w:gridCol w:w="1590"/>
        <w:gridCol w:w="1350"/>
      </w:tblGrid>
      <w:tr w14:paraId="0EE9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 w14:paraId="302704F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实验（实践）</w:t>
            </w:r>
          </w:p>
          <w:p w14:paraId="01952DC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2077" w:type="dxa"/>
            <w:vAlign w:val="center"/>
          </w:tcPr>
          <w:p w14:paraId="48ECE930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实验（实践）</w:t>
            </w:r>
          </w:p>
          <w:p w14:paraId="02327E2A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内容和要求</w:t>
            </w:r>
          </w:p>
        </w:tc>
        <w:tc>
          <w:tcPr>
            <w:tcW w:w="739" w:type="dxa"/>
            <w:vAlign w:val="center"/>
          </w:tcPr>
          <w:p w14:paraId="543F1D14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  <w:tc>
          <w:tcPr>
            <w:tcW w:w="915" w:type="dxa"/>
            <w:vAlign w:val="center"/>
          </w:tcPr>
          <w:p w14:paraId="4AC36A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分组人数</w:t>
            </w:r>
          </w:p>
        </w:tc>
        <w:tc>
          <w:tcPr>
            <w:tcW w:w="1590" w:type="dxa"/>
            <w:vAlign w:val="center"/>
          </w:tcPr>
          <w:p w14:paraId="0ABC05A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主要实验设备（实践场所）</w:t>
            </w:r>
          </w:p>
        </w:tc>
        <w:tc>
          <w:tcPr>
            <w:tcW w:w="1350" w:type="dxa"/>
            <w:vAlign w:val="center"/>
          </w:tcPr>
          <w:p w14:paraId="41BFEDA3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实验（实践）报告要求</w:t>
            </w:r>
          </w:p>
        </w:tc>
      </w:tr>
      <w:tr w14:paraId="666B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 w14:paraId="043633C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 w14:paraId="1C529820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实验内容和要求：</w:t>
            </w:r>
          </w:p>
          <w:p w14:paraId="2CDF6586">
            <w:pPr>
              <w:jc w:val="left"/>
              <w:rPr>
                <w:color w:val="FF0000"/>
                <w:sz w:val="24"/>
              </w:rPr>
            </w:pPr>
          </w:p>
          <w:p w14:paraId="4B0FB4B4">
            <w:pPr>
              <w:jc w:val="left"/>
              <w:rPr>
                <w:color w:val="FF0000"/>
                <w:sz w:val="24"/>
              </w:rPr>
            </w:pPr>
          </w:p>
          <w:p w14:paraId="6734F7CD">
            <w:pPr>
              <w:jc w:val="left"/>
              <w:rPr>
                <w:color w:val="FF0000"/>
                <w:sz w:val="24"/>
              </w:rPr>
            </w:pPr>
          </w:p>
          <w:p w14:paraId="4B6D0F90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实验重点难点</w:t>
            </w:r>
          </w:p>
          <w:p w14:paraId="4F9E7ADB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实验重点：</w:t>
            </w:r>
          </w:p>
          <w:p w14:paraId="748E5EEB">
            <w:pPr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实验难点：</w:t>
            </w:r>
          </w:p>
        </w:tc>
        <w:tc>
          <w:tcPr>
            <w:tcW w:w="739" w:type="dxa"/>
          </w:tcPr>
          <w:p w14:paraId="3BA3EF0E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</w:tcPr>
          <w:p w14:paraId="3D9EE797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4F9C160D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4635454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14:paraId="4E64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860" w:type="dxa"/>
          </w:tcPr>
          <w:p w14:paraId="4A57BCB1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 w14:paraId="71516EFD">
            <w:pPr>
              <w:jc w:val="left"/>
              <w:rPr>
                <w:sz w:val="24"/>
              </w:rPr>
            </w:pPr>
          </w:p>
        </w:tc>
        <w:tc>
          <w:tcPr>
            <w:tcW w:w="739" w:type="dxa"/>
          </w:tcPr>
          <w:p w14:paraId="540D12D9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</w:tcPr>
          <w:p w14:paraId="1CA5B4B7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6F7E1C1C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C12206A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60BF1640">
      <w:pPr>
        <w:spacing w:before="156" w:beforeLines="50" w:after="156" w:afterLines="50" w:line="48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七、课程考核及成绩评定（黑体小四号，一级标题段前段后0.5倍行距）</w:t>
      </w:r>
    </w:p>
    <w:p w14:paraId="3BDC7A54">
      <w:pPr>
        <w:spacing w:line="360" w:lineRule="auto"/>
        <w:ind w:firstLine="42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color w:val="FF0000"/>
          <w:sz w:val="24"/>
        </w:rPr>
        <w:t>（详细说明课程考核的各个方面，其中包括平时成绩的各部分构成和所占比例，课程考核的计算方法，以及课程目标与考核内容和评价依据的对应关系，</w:t>
      </w:r>
      <w:r>
        <w:rPr>
          <w:rFonts w:hint="eastAsia" w:ascii="宋体" w:hAnsi="宋体" w:cs="宋体"/>
          <w:color w:val="FF0000"/>
          <w:sz w:val="24"/>
        </w:rPr>
        <w:t>课程分目标达成度计算办法：</w:t>
      </w:r>
      <w:r>
        <w:rPr>
          <w:rFonts w:hint="eastAsia" w:ascii="宋体" w:hAnsi="宋体" w:cs="宋体"/>
          <w:bCs/>
          <w:color w:val="FF0000"/>
          <w:sz w:val="24"/>
        </w:rPr>
        <w:t>）</w:t>
      </w:r>
    </w:p>
    <w:p w14:paraId="0279FDD7">
      <w:pPr>
        <w:spacing w:line="360" w:lineRule="auto"/>
        <w:ind w:firstLine="420"/>
        <w:jc w:val="left"/>
        <w:rPr>
          <w:rFonts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本课程综合运用平时成绩、期末测试等方式进行课程学习评价。评价过程为过程性评价和终结性评价相结合。课程考核成绩由“平时成绩”（占**%）和“期末成绩”（占**%）构成。其中，平时成绩由**、**、**、**组成，分别占比为**%、**%、**%、**%；期末考试采取“闭卷（开卷）”方式进行。</w:t>
      </w:r>
      <w:r>
        <w:rPr>
          <w:rFonts w:hint="eastAsia" w:ascii="宋体" w:hAnsi="宋体" w:cs="宋体"/>
          <w:bCs/>
          <w:color w:val="FF0000"/>
          <w:sz w:val="24"/>
        </w:rPr>
        <w:t>（不必完全一样，但要包含其中内容）</w:t>
      </w:r>
    </w:p>
    <w:p w14:paraId="77EA6A1A">
      <w:pPr>
        <w:spacing w:line="360" w:lineRule="auto"/>
        <w:ind w:firstLine="420"/>
        <w:jc w:val="left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课程考核成绩计算方法：</w:t>
      </w:r>
    </w:p>
    <w:p w14:paraId="34D20A09">
      <w:pPr>
        <w:spacing w:line="360" w:lineRule="auto"/>
        <w:ind w:firstLine="42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考核成绩=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**%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+**%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**+**%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**+**%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**+**%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</w:t>
      </w:r>
    </w:p>
    <w:tbl>
      <w:tblPr>
        <w:tblStyle w:val="10"/>
        <w:tblW w:w="8910" w:type="dxa"/>
        <w:tblInd w:w="-2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2970"/>
        <w:gridCol w:w="2970"/>
      </w:tblGrid>
      <w:tr w14:paraId="6186F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 w14:paraId="7CCC265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2970" w:type="dxa"/>
          </w:tcPr>
          <w:p w14:paraId="7F795FE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2970" w:type="dxa"/>
          </w:tcPr>
          <w:p w14:paraId="7329574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评价依据</w:t>
            </w:r>
          </w:p>
        </w:tc>
      </w:tr>
      <w:tr w14:paraId="54415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 w14:paraId="37366E0E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70" w:type="dxa"/>
          </w:tcPr>
          <w:p w14:paraId="397AA9B0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37B4FBD6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02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 w14:paraId="338FEDB8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70" w:type="dxa"/>
          </w:tcPr>
          <w:p w14:paraId="20EF2ADE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7C7DC3BA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21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 w14:paraId="1DA5DD41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70" w:type="dxa"/>
          </w:tcPr>
          <w:p w14:paraId="7AD774AD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0A1995A1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6E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 w14:paraId="61885951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70" w:type="dxa"/>
          </w:tcPr>
          <w:p w14:paraId="3DCAB162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</w:tcPr>
          <w:p w14:paraId="3B9D8406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ED09C6">
      <w:pPr>
        <w:spacing w:line="360" w:lineRule="auto"/>
        <w:ind w:firstLine="420"/>
        <w:jc w:val="left"/>
        <w:rPr>
          <w:color w:val="FF0000"/>
          <w:sz w:val="24"/>
        </w:rPr>
      </w:pPr>
    </w:p>
    <w:p w14:paraId="422C3E01">
      <w:pPr>
        <w:spacing w:line="360" w:lineRule="auto"/>
        <w:ind w:firstLine="42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lang w:val="en-US" w:eastAsia="zh-CN"/>
        </w:rPr>
        <w:t>过程性考核</w:t>
      </w:r>
      <w:r>
        <w:rPr>
          <w:rFonts w:hint="eastAsia"/>
          <w:sz w:val="24"/>
        </w:rPr>
        <w:t>的评价标准</w:t>
      </w:r>
      <w:r>
        <w:rPr>
          <w:rFonts w:hint="eastAsia"/>
          <w:color w:val="FF0000"/>
          <w:sz w:val="24"/>
        </w:rPr>
        <w:t>（可根据课程特点自己设定表格）</w:t>
      </w:r>
    </w:p>
    <w:tbl>
      <w:tblPr>
        <w:tblStyle w:val="9"/>
        <w:tblW w:w="8910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14"/>
        <w:gridCol w:w="1614"/>
        <w:gridCol w:w="1614"/>
        <w:gridCol w:w="1614"/>
        <w:gridCol w:w="1614"/>
      </w:tblGrid>
      <w:tr w14:paraId="2EC9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F19A">
            <w:pPr>
              <w:widowControl/>
              <w:ind w:firstLine="51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考核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  <w:t>环节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2E0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评分标准</w:t>
            </w:r>
          </w:p>
        </w:tc>
      </w:tr>
      <w:tr w14:paraId="74674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3064">
            <w:pPr>
              <w:widowControl/>
              <w:ind w:firstLine="482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FD3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90-100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846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80-89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596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70-79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95C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60-69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1E6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0-59</w:t>
            </w:r>
          </w:p>
        </w:tc>
      </w:tr>
      <w:tr w14:paraId="6F30D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AE2F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线上学习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89A4C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28471">
            <w:pPr>
              <w:widowControl/>
              <w:spacing w:line="400" w:lineRule="exact"/>
              <w:ind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E8C56">
            <w:pPr>
              <w:widowControl/>
              <w:spacing w:line="400" w:lineRule="exact"/>
              <w:ind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FC1FB">
            <w:pPr>
              <w:widowControl/>
              <w:spacing w:line="400" w:lineRule="exact"/>
              <w:ind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20645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3325C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7ADA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7EA84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5E7EC">
            <w:pPr>
              <w:widowControl/>
              <w:spacing w:line="400" w:lineRule="exact"/>
              <w:ind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8DBE9">
            <w:pPr>
              <w:widowControl/>
              <w:spacing w:line="400" w:lineRule="exact"/>
              <w:ind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5F756">
            <w:pPr>
              <w:widowControl/>
              <w:spacing w:line="400" w:lineRule="exact"/>
              <w:ind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02CB4">
            <w:pPr>
              <w:widowControl/>
              <w:spacing w:line="400" w:lineRule="exact"/>
              <w:ind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213A1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2388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5A8D5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85ADA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AC844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37834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D3415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79F7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9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……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68AFB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DCD41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8C015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E4C11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F0596">
            <w:pPr>
              <w:widowControl/>
              <w:autoSpaceDE w:val="0"/>
              <w:autoSpaceDN w:val="0"/>
              <w:spacing w:line="400" w:lineRule="exact"/>
              <w:ind w:firstLine="480"/>
              <w:textAlignment w:val="bottom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 w14:paraId="4C044739">
      <w:pPr>
        <w:spacing w:line="360" w:lineRule="auto"/>
        <w:ind w:firstLine="420"/>
        <w:jc w:val="left"/>
        <w:rPr>
          <w:rFonts w:hint="eastAsia"/>
          <w:sz w:val="24"/>
        </w:rPr>
      </w:pPr>
    </w:p>
    <w:p w14:paraId="1CCDFD83">
      <w:pPr>
        <w:spacing w:line="360" w:lineRule="auto"/>
        <w:ind w:firstLine="4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课程分目标达成度计算方法</w:t>
      </w:r>
    </w:p>
    <w:p w14:paraId="23ACD7B8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color w:val="FF0000"/>
          <w:sz w:val="24"/>
        </w:rPr>
        <w:t>（</w:t>
      </w:r>
      <w:r>
        <w:rPr>
          <w:color w:val="FF0000"/>
          <w:sz w:val="24"/>
        </w:rPr>
        <w:t>平时成绩的</w:t>
      </w:r>
      <w:r>
        <w:rPr>
          <w:rFonts w:hint="eastAsia"/>
          <w:color w:val="FF0000"/>
          <w:sz w:val="24"/>
        </w:rPr>
        <w:t>评价项目和分目标</w:t>
      </w:r>
      <w:r>
        <w:rPr>
          <w:color w:val="FF0000"/>
          <w:sz w:val="24"/>
        </w:rPr>
        <w:t>成绩</w:t>
      </w:r>
      <w:r>
        <w:rPr>
          <w:rFonts w:hint="eastAsia"/>
          <w:color w:val="FF0000"/>
          <w:sz w:val="24"/>
        </w:rPr>
        <w:t>占比</w:t>
      </w:r>
      <w:r>
        <w:rPr>
          <w:color w:val="FF0000"/>
          <w:sz w:val="24"/>
        </w:rPr>
        <w:t>根据</w:t>
      </w:r>
      <w:r>
        <w:rPr>
          <w:rFonts w:hint="eastAsia"/>
          <w:color w:val="FF0000"/>
          <w:sz w:val="24"/>
        </w:rPr>
        <w:t>课程特点</w:t>
      </w:r>
      <w:r>
        <w:rPr>
          <w:color w:val="FF0000"/>
          <w:sz w:val="24"/>
        </w:rPr>
        <w:t>自己设定</w:t>
      </w:r>
      <w:r>
        <w:rPr>
          <w:rFonts w:hint="eastAsia"/>
          <w:color w:val="FF0000"/>
          <w:sz w:val="24"/>
        </w:rPr>
        <w:t>）</w:t>
      </w:r>
    </w:p>
    <w:tbl>
      <w:tblPr>
        <w:tblStyle w:val="10"/>
        <w:tblW w:w="8900" w:type="dxa"/>
        <w:tblInd w:w="-2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737"/>
        <w:gridCol w:w="713"/>
        <w:gridCol w:w="711"/>
        <w:gridCol w:w="718"/>
        <w:gridCol w:w="709"/>
        <w:gridCol w:w="3720"/>
      </w:tblGrid>
      <w:tr w14:paraId="5E38A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92" w:type="dxa"/>
            <w:vMerge w:val="restart"/>
            <w:vAlign w:val="center"/>
          </w:tcPr>
          <w:p w14:paraId="03BE71A8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课程目标</w:t>
            </w:r>
          </w:p>
        </w:tc>
        <w:tc>
          <w:tcPr>
            <w:tcW w:w="2879" w:type="dxa"/>
            <w:gridSpan w:val="4"/>
            <w:vAlign w:val="center"/>
          </w:tcPr>
          <w:p w14:paraId="588FDB99">
            <w:pPr>
              <w:tabs>
                <w:tab w:val="left" w:pos="3015"/>
              </w:tabs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平时成绩</w:t>
            </w:r>
          </w:p>
        </w:tc>
        <w:tc>
          <w:tcPr>
            <w:tcW w:w="709" w:type="dxa"/>
            <w:vMerge w:val="restart"/>
            <w:vAlign w:val="center"/>
          </w:tcPr>
          <w:p w14:paraId="179B22A0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期末</w:t>
            </w:r>
          </w:p>
          <w:p w14:paraId="2C8126EB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考试</w:t>
            </w:r>
          </w:p>
        </w:tc>
        <w:tc>
          <w:tcPr>
            <w:tcW w:w="3720" w:type="dxa"/>
            <w:vMerge w:val="restart"/>
            <w:vAlign w:val="center"/>
          </w:tcPr>
          <w:p w14:paraId="3FDD4102"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课程分目标达成评价方法</w:t>
            </w:r>
          </w:p>
        </w:tc>
      </w:tr>
      <w:tr w14:paraId="551CC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92" w:type="dxa"/>
            <w:vMerge w:val="continue"/>
          </w:tcPr>
          <w:p w14:paraId="66013DDC">
            <w:pPr>
              <w:spacing w:line="360" w:lineRule="auto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9ADD5B0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课前</w:t>
            </w:r>
          </w:p>
          <w:p w14:paraId="0C95DC72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预习</w:t>
            </w:r>
          </w:p>
        </w:tc>
        <w:tc>
          <w:tcPr>
            <w:tcW w:w="713" w:type="dxa"/>
            <w:vAlign w:val="center"/>
          </w:tcPr>
          <w:p w14:paraId="0EE59CCD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课堂</w:t>
            </w:r>
          </w:p>
          <w:p w14:paraId="24EB4C05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表现</w:t>
            </w:r>
          </w:p>
        </w:tc>
        <w:tc>
          <w:tcPr>
            <w:tcW w:w="711" w:type="dxa"/>
            <w:vAlign w:val="center"/>
          </w:tcPr>
          <w:p w14:paraId="4B2EF03E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章末</w:t>
            </w:r>
          </w:p>
          <w:p w14:paraId="6F5D1EC7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总结</w:t>
            </w:r>
          </w:p>
        </w:tc>
        <w:tc>
          <w:tcPr>
            <w:tcW w:w="718" w:type="dxa"/>
            <w:vAlign w:val="center"/>
          </w:tcPr>
          <w:p w14:paraId="717E8A1B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课后</w:t>
            </w:r>
          </w:p>
          <w:p w14:paraId="77DCDAD7"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作业</w:t>
            </w:r>
          </w:p>
        </w:tc>
        <w:tc>
          <w:tcPr>
            <w:tcW w:w="709" w:type="dxa"/>
            <w:vMerge w:val="continue"/>
          </w:tcPr>
          <w:p w14:paraId="3F00696F">
            <w:pPr>
              <w:spacing w:line="360" w:lineRule="auto"/>
              <w:rPr>
                <w:szCs w:val="21"/>
              </w:rPr>
            </w:pPr>
          </w:p>
        </w:tc>
        <w:tc>
          <w:tcPr>
            <w:tcW w:w="3720" w:type="dxa"/>
            <w:vMerge w:val="continue"/>
          </w:tcPr>
          <w:p w14:paraId="45FFBD19">
            <w:pPr>
              <w:spacing w:line="360" w:lineRule="auto"/>
              <w:rPr>
                <w:szCs w:val="21"/>
              </w:rPr>
            </w:pPr>
          </w:p>
        </w:tc>
      </w:tr>
      <w:tr w14:paraId="420B3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 w14:paraId="198121E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课程目标</w:t>
            </w:r>
            <w:r>
              <w:rPr>
                <w:kern w:val="0"/>
                <w:szCs w:val="21"/>
                <w:lang w:val="zh-CN"/>
              </w:rPr>
              <w:t>1</w:t>
            </w:r>
          </w:p>
        </w:tc>
        <w:tc>
          <w:tcPr>
            <w:tcW w:w="737" w:type="dxa"/>
            <w:vAlign w:val="center"/>
          </w:tcPr>
          <w:p w14:paraId="598A9F5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3" w:type="dxa"/>
            <w:vAlign w:val="center"/>
          </w:tcPr>
          <w:p w14:paraId="5DF9C55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1" w:type="dxa"/>
            <w:vAlign w:val="center"/>
          </w:tcPr>
          <w:p w14:paraId="4F1DAD5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8" w:type="dxa"/>
            <w:vAlign w:val="center"/>
          </w:tcPr>
          <w:p w14:paraId="010ED27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09" w:type="dxa"/>
            <w:vAlign w:val="center"/>
          </w:tcPr>
          <w:p w14:paraId="00F74F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3720" w:type="dxa"/>
            <w:vMerge w:val="restart"/>
          </w:tcPr>
          <w:p w14:paraId="6BF7E499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分目标达成度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=</w:t>
            </w:r>
          </w:p>
          <w:p w14:paraId="54B9F97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{</w:t>
            </w:r>
            <w:r>
              <w:rPr>
                <w:rFonts w:hint="eastAsia" w:ascii="宋体" w:hAnsi="宋体" w:cs="宋体"/>
                <w:bCs/>
                <w:sz w:val="24"/>
              </w:rPr>
              <w:t>**%</w:t>
            </w:r>
            <w:r>
              <w:rPr>
                <w:szCs w:val="21"/>
              </w:rPr>
              <w:t>×(期末考试分目标平均成绩/分目标加权总分)</w:t>
            </w:r>
            <w:r>
              <w:rPr>
                <w:rFonts w:hint="eastAsia"/>
                <w:szCs w:val="21"/>
              </w:rPr>
              <w:t xml:space="preserve"> + </w:t>
            </w:r>
            <w:r>
              <w:rPr>
                <w:rFonts w:hint="eastAsia" w:ascii="宋体" w:hAnsi="宋体" w:cs="宋体"/>
                <w:bCs/>
                <w:sz w:val="24"/>
              </w:rPr>
              <w:t>**%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课前预习</w:t>
            </w:r>
            <w:r>
              <w:rPr>
                <w:szCs w:val="21"/>
              </w:rPr>
              <w:t>分目标平均成绩/分目标加权总分) +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**%</w:t>
            </w:r>
            <w:r>
              <w:rPr>
                <w:szCs w:val="21"/>
              </w:rPr>
              <w:t>×(课堂</w:t>
            </w:r>
            <w:r>
              <w:rPr>
                <w:rFonts w:hint="eastAsia"/>
                <w:szCs w:val="21"/>
              </w:rPr>
              <w:t>表现</w:t>
            </w:r>
            <w:r>
              <w:rPr>
                <w:szCs w:val="21"/>
              </w:rPr>
              <w:t>分目标平均成绩/分目标加权总分)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**%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章节</w:t>
            </w:r>
            <w:r>
              <w:rPr>
                <w:szCs w:val="21"/>
              </w:rPr>
              <w:t>总结分目标平均成绩/分目标加权总分) +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**%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(课后作业分目标平均成绩/分目标加权总分)}</w:t>
            </w:r>
          </w:p>
        </w:tc>
      </w:tr>
      <w:tr w14:paraId="68B449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 w14:paraId="108086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课程目标</w:t>
            </w:r>
            <w:r>
              <w:rPr>
                <w:kern w:val="0"/>
                <w:szCs w:val="21"/>
                <w:lang w:val="zh-CN"/>
              </w:rPr>
              <w:t>2</w:t>
            </w:r>
          </w:p>
        </w:tc>
        <w:tc>
          <w:tcPr>
            <w:tcW w:w="737" w:type="dxa"/>
            <w:vAlign w:val="center"/>
          </w:tcPr>
          <w:p w14:paraId="10CB9CA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3" w:type="dxa"/>
            <w:vAlign w:val="center"/>
          </w:tcPr>
          <w:p w14:paraId="4951E4F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1" w:type="dxa"/>
            <w:vAlign w:val="center"/>
          </w:tcPr>
          <w:p w14:paraId="6B6C7D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8" w:type="dxa"/>
            <w:vAlign w:val="center"/>
          </w:tcPr>
          <w:p w14:paraId="04F49C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09" w:type="dxa"/>
            <w:vAlign w:val="center"/>
          </w:tcPr>
          <w:p w14:paraId="5E3C018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3720" w:type="dxa"/>
            <w:vMerge w:val="continue"/>
          </w:tcPr>
          <w:p w14:paraId="002169F6">
            <w:pPr>
              <w:spacing w:line="360" w:lineRule="auto"/>
              <w:rPr>
                <w:szCs w:val="21"/>
              </w:rPr>
            </w:pPr>
          </w:p>
        </w:tc>
      </w:tr>
      <w:tr w14:paraId="01F69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 w14:paraId="45A6CE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课程目标</w:t>
            </w:r>
            <w:r>
              <w:rPr>
                <w:kern w:val="0"/>
                <w:szCs w:val="21"/>
                <w:lang w:val="zh-CN"/>
              </w:rPr>
              <w:t>3</w:t>
            </w:r>
          </w:p>
        </w:tc>
        <w:tc>
          <w:tcPr>
            <w:tcW w:w="737" w:type="dxa"/>
            <w:vAlign w:val="center"/>
          </w:tcPr>
          <w:p w14:paraId="4C2FCC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3" w:type="dxa"/>
            <w:vAlign w:val="center"/>
          </w:tcPr>
          <w:p w14:paraId="1CCDD1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1" w:type="dxa"/>
            <w:vAlign w:val="center"/>
          </w:tcPr>
          <w:p w14:paraId="7D9484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18" w:type="dxa"/>
            <w:vAlign w:val="center"/>
          </w:tcPr>
          <w:p w14:paraId="766FB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709" w:type="dxa"/>
            <w:vAlign w:val="center"/>
          </w:tcPr>
          <w:p w14:paraId="3704CD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3720" w:type="dxa"/>
            <w:vMerge w:val="continue"/>
          </w:tcPr>
          <w:p w14:paraId="599ABA51">
            <w:pPr>
              <w:spacing w:line="360" w:lineRule="auto"/>
              <w:rPr>
                <w:sz w:val="24"/>
              </w:rPr>
            </w:pPr>
          </w:p>
        </w:tc>
      </w:tr>
      <w:tr w14:paraId="75EB7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592" w:type="dxa"/>
            <w:vAlign w:val="center"/>
          </w:tcPr>
          <w:p w14:paraId="2591DD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737" w:type="dxa"/>
            <w:vAlign w:val="center"/>
          </w:tcPr>
          <w:p w14:paraId="0C96A3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13" w:type="dxa"/>
            <w:vAlign w:val="center"/>
          </w:tcPr>
          <w:p w14:paraId="59242C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14:paraId="78DCDE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18" w:type="dxa"/>
            <w:vAlign w:val="center"/>
          </w:tcPr>
          <w:p w14:paraId="161AFD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 w14:paraId="0647B58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720" w:type="dxa"/>
            <w:vMerge w:val="continue"/>
          </w:tcPr>
          <w:p w14:paraId="7621D328">
            <w:pPr>
              <w:spacing w:line="360" w:lineRule="auto"/>
              <w:rPr>
                <w:sz w:val="24"/>
              </w:rPr>
            </w:pPr>
          </w:p>
        </w:tc>
      </w:tr>
    </w:tbl>
    <w:p w14:paraId="5B34928A">
      <w:pPr>
        <w:spacing w:line="360" w:lineRule="auto"/>
        <w:ind w:firstLine="42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6567D79">
      <w:pPr>
        <w:spacing w:before="156" w:beforeLines="50" w:after="156" w:afterLines="50" w:line="360" w:lineRule="auto"/>
        <w:ind w:left="420" w:leftChars="200"/>
        <w:rPr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Cs/>
          <w:sz w:val="24"/>
        </w:rPr>
        <w:t>八、选用教材与课程资源（黑体小四号，一级标题段前段后0.5倍行距）</w:t>
      </w:r>
    </w:p>
    <w:p w14:paraId="509FB34B">
      <w:pPr>
        <w:spacing w:line="360" w:lineRule="auto"/>
        <w:jc w:val="left"/>
        <w:rPr>
          <w:b/>
          <w:bCs/>
          <w:color w:val="FF0000"/>
          <w:sz w:val="24"/>
        </w:rPr>
      </w:pPr>
    </w:p>
    <w:p w14:paraId="03E7B4D0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教材：</w:t>
      </w:r>
    </w:p>
    <w:p w14:paraId="3D53D5F7">
      <w:pPr>
        <w:spacing w:line="360" w:lineRule="auto"/>
        <w:jc w:val="left"/>
        <w:rPr>
          <w:b/>
          <w:bCs/>
          <w:sz w:val="24"/>
        </w:rPr>
      </w:pPr>
    </w:p>
    <w:p w14:paraId="74667FCA">
      <w:pPr>
        <w:spacing w:line="360" w:lineRule="auto"/>
        <w:jc w:val="left"/>
        <w:rPr>
          <w:b/>
          <w:bCs/>
          <w:sz w:val="24"/>
        </w:rPr>
      </w:pPr>
    </w:p>
    <w:p w14:paraId="70B4A140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参考书目：</w:t>
      </w:r>
    </w:p>
    <w:p w14:paraId="269AADCA">
      <w:pPr>
        <w:spacing w:line="360" w:lineRule="auto"/>
        <w:jc w:val="left"/>
        <w:rPr>
          <w:b/>
          <w:bCs/>
          <w:sz w:val="24"/>
        </w:rPr>
      </w:pPr>
    </w:p>
    <w:p w14:paraId="0FD05DD1">
      <w:pPr>
        <w:spacing w:line="360" w:lineRule="auto"/>
        <w:jc w:val="left"/>
        <w:rPr>
          <w:b/>
          <w:bCs/>
          <w:sz w:val="24"/>
        </w:rPr>
      </w:pPr>
    </w:p>
    <w:p w14:paraId="6868747F">
      <w:pPr>
        <w:spacing w:line="360" w:lineRule="auto"/>
        <w:jc w:val="left"/>
        <w:rPr>
          <w:b/>
          <w:bCs/>
          <w:sz w:val="24"/>
        </w:rPr>
      </w:pPr>
    </w:p>
    <w:p w14:paraId="432BBE34">
      <w:pPr>
        <w:spacing w:line="360" w:lineRule="auto"/>
        <w:jc w:val="left"/>
        <w:rPr>
          <w:b/>
          <w:bCs/>
          <w:sz w:val="24"/>
        </w:rPr>
      </w:pPr>
    </w:p>
    <w:p w14:paraId="0A662FD3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网络教学资源：</w:t>
      </w:r>
    </w:p>
    <w:p w14:paraId="3A15184A">
      <w:pPr>
        <w:spacing w:line="360" w:lineRule="auto"/>
        <w:jc w:val="left"/>
        <w:rPr>
          <w:b/>
          <w:bCs/>
          <w:color w:val="FF0000"/>
          <w:sz w:val="24"/>
        </w:rPr>
      </w:pPr>
    </w:p>
    <w:p w14:paraId="0FBCA003">
      <w:pPr>
        <w:spacing w:line="360" w:lineRule="auto"/>
        <w:jc w:val="left"/>
        <w:rPr>
          <w:b/>
          <w:bCs/>
          <w:color w:val="FF0000"/>
          <w:sz w:val="24"/>
        </w:rPr>
      </w:pPr>
    </w:p>
    <w:p w14:paraId="14C973F1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编写人：</w:t>
      </w:r>
    </w:p>
    <w:p w14:paraId="2B42C387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审核人：（系主任或教研室主任）          </w:t>
      </w:r>
    </w:p>
    <w:p w14:paraId="11E7864A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审定人：（教学院长）</w:t>
      </w:r>
    </w:p>
    <w:p w14:paraId="6E2D57B9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编写时间：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3C7784D-8107-4F75-9D02-DBC6D00698A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B66ABA-CD9A-4C51-AD1A-5194F54297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564555-FC1B-4659-8663-B3443C62D9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7C84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C25D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C25D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21861"/>
    <w:multiLevelType w:val="singleLevel"/>
    <w:tmpl w:val="586218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RlYzI4OWVmYzlhMDE5NGYzYzdhZjE2NDdlM2EifQ=="/>
  </w:docVars>
  <w:rsids>
    <w:rsidRoot w:val="00172A27"/>
    <w:rsid w:val="00016747"/>
    <w:rsid w:val="00021374"/>
    <w:rsid w:val="00026293"/>
    <w:rsid w:val="00065384"/>
    <w:rsid w:val="00065DEC"/>
    <w:rsid w:val="0008113D"/>
    <w:rsid w:val="000C2B46"/>
    <w:rsid w:val="000D4028"/>
    <w:rsid w:val="00113CC4"/>
    <w:rsid w:val="00115E46"/>
    <w:rsid w:val="00133BFE"/>
    <w:rsid w:val="00141D13"/>
    <w:rsid w:val="00147A2F"/>
    <w:rsid w:val="00165F29"/>
    <w:rsid w:val="00172A27"/>
    <w:rsid w:val="00173FD9"/>
    <w:rsid w:val="001C281C"/>
    <w:rsid w:val="001E1752"/>
    <w:rsid w:val="001E5FF0"/>
    <w:rsid w:val="00212292"/>
    <w:rsid w:val="00247EA7"/>
    <w:rsid w:val="0025278A"/>
    <w:rsid w:val="00260B74"/>
    <w:rsid w:val="00276EC0"/>
    <w:rsid w:val="002831A6"/>
    <w:rsid w:val="00296C74"/>
    <w:rsid w:val="002C7F0D"/>
    <w:rsid w:val="002F2916"/>
    <w:rsid w:val="002F4CE1"/>
    <w:rsid w:val="00300DCA"/>
    <w:rsid w:val="00315DB4"/>
    <w:rsid w:val="00350D32"/>
    <w:rsid w:val="0038084F"/>
    <w:rsid w:val="00395D3C"/>
    <w:rsid w:val="00397A49"/>
    <w:rsid w:val="003C7958"/>
    <w:rsid w:val="003D4EB8"/>
    <w:rsid w:val="003E67C9"/>
    <w:rsid w:val="004235B4"/>
    <w:rsid w:val="00426520"/>
    <w:rsid w:val="00444900"/>
    <w:rsid w:val="004727BB"/>
    <w:rsid w:val="00475558"/>
    <w:rsid w:val="00490F22"/>
    <w:rsid w:val="00491157"/>
    <w:rsid w:val="004A4CF3"/>
    <w:rsid w:val="004D0FB4"/>
    <w:rsid w:val="00514BEF"/>
    <w:rsid w:val="00517292"/>
    <w:rsid w:val="00544C9A"/>
    <w:rsid w:val="00575B27"/>
    <w:rsid w:val="005A50BA"/>
    <w:rsid w:val="005C552A"/>
    <w:rsid w:val="005D615D"/>
    <w:rsid w:val="00620A1F"/>
    <w:rsid w:val="00635797"/>
    <w:rsid w:val="006575A2"/>
    <w:rsid w:val="00671171"/>
    <w:rsid w:val="00680693"/>
    <w:rsid w:val="00684C39"/>
    <w:rsid w:val="00685CA7"/>
    <w:rsid w:val="006874C4"/>
    <w:rsid w:val="006B188A"/>
    <w:rsid w:val="006E4057"/>
    <w:rsid w:val="00703557"/>
    <w:rsid w:val="00734A5C"/>
    <w:rsid w:val="007623CC"/>
    <w:rsid w:val="007761A6"/>
    <w:rsid w:val="00782091"/>
    <w:rsid w:val="00796321"/>
    <w:rsid w:val="007B7BFA"/>
    <w:rsid w:val="007C239A"/>
    <w:rsid w:val="007C6928"/>
    <w:rsid w:val="0082055F"/>
    <w:rsid w:val="0082401C"/>
    <w:rsid w:val="0084163E"/>
    <w:rsid w:val="008466BC"/>
    <w:rsid w:val="00870A51"/>
    <w:rsid w:val="00882293"/>
    <w:rsid w:val="008868D7"/>
    <w:rsid w:val="008C1CEF"/>
    <w:rsid w:val="008E426C"/>
    <w:rsid w:val="008E5345"/>
    <w:rsid w:val="008F23E5"/>
    <w:rsid w:val="00912B6E"/>
    <w:rsid w:val="00920DA7"/>
    <w:rsid w:val="00921FDB"/>
    <w:rsid w:val="00927984"/>
    <w:rsid w:val="00956956"/>
    <w:rsid w:val="00962A69"/>
    <w:rsid w:val="00965ADA"/>
    <w:rsid w:val="009A394A"/>
    <w:rsid w:val="009C1B11"/>
    <w:rsid w:val="009F02A5"/>
    <w:rsid w:val="009F61AF"/>
    <w:rsid w:val="009F6F62"/>
    <w:rsid w:val="00A23157"/>
    <w:rsid w:val="00A239F2"/>
    <w:rsid w:val="00A33F8B"/>
    <w:rsid w:val="00A40FB3"/>
    <w:rsid w:val="00A43E8F"/>
    <w:rsid w:val="00A649AD"/>
    <w:rsid w:val="00A70AF2"/>
    <w:rsid w:val="00A76520"/>
    <w:rsid w:val="00A8455A"/>
    <w:rsid w:val="00AA465D"/>
    <w:rsid w:val="00AB3C99"/>
    <w:rsid w:val="00AE48DC"/>
    <w:rsid w:val="00B04FED"/>
    <w:rsid w:val="00B445E9"/>
    <w:rsid w:val="00B826C9"/>
    <w:rsid w:val="00B85191"/>
    <w:rsid w:val="00B94D0E"/>
    <w:rsid w:val="00BB573D"/>
    <w:rsid w:val="00BB6798"/>
    <w:rsid w:val="00BC0960"/>
    <w:rsid w:val="00BD3236"/>
    <w:rsid w:val="00BE2434"/>
    <w:rsid w:val="00C04416"/>
    <w:rsid w:val="00C31795"/>
    <w:rsid w:val="00C327EA"/>
    <w:rsid w:val="00C37801"/>
    <w:rsid w:val="00C4522C"/>
    <w:rsid w:val="00C50ED0"/>
    <w:rsid w:val="00C51CA4"/>
    <w:rsid w:val="00C53E1B"/>
    <w:rsid w:val="00C577C2"/>
    <w:rsid w:val="00C7442B"/>
    <w:rsid w:val="00C802EF"/>
    <w:rsid w:val="00C867BD"/>
    <w:rsid w:val="00C87743"/>
    <w:rsid w:val="00C91E40"/>
    <w:rsid w:val="00C94FA8"/>
    <w:rsid w:val="00CA732A"/>
    <w:rsid w:val="00CE610C"/>
    <w:rsid w:val="00D00583"/>
    <w:rsid w:val="00D009C6"/>
    <w:rsid w:val="00D06490"/>
    <w:rsid w:val="00D16E2A"/>
    <w:rsid w:val="00D173C7"/>
    <w:rsid w:val="00D21BE3"/>
    <w:rsid w:val="00D26DE7"/>
    <w:rsid w:val="00D44330"/>
    <w:rsid w:val="00D6273C"/>
    <w:rsid w:val="00D77DA5"/>
    <w:rsid w:val="00DA0042"/>
    <w:rsid w:val="00DA0CE0"/>
    <w:rsid w:val="00DA6844"/>
    <w:rsid w:val="00DB1FC4"/>
    <w:rsid w:val="00DB31B1"/>
    <w:rsid w:val="00DB441B"/>
    <w:rsid w:val="00DF57E2"/>
    <w:rsid w:val="00E02314"/>
    <w:rsid w:val="00E30D9D"/>
    <w:rsid w:val="00E37EFE"/>
    <w:rsid w:val="00E401EE"/>
    <w:rsid w:val="00E51EFB"/>
    <w:rsid w:val="00E523DE"/>
    <w:rsid w:val="00E527DC"/>
    <w:rsid w:val="00E56499"/>
    <w:rsid w:val="00E65787"/>
    <w:rsid w:val="00E7558A"/>
    <w:rsid w:val="00EB6AF0"/>
    <w:rsid w:val="00EC05CC"/>
    <w:rsid w:val="00EC0790"/>
    <w:rsid w:val="00EC7DE9"/>
    <w:rsid w:val="00EE52EC"/>
    <w:rsid w:val="00EF4079"/>
    <w:rsid w:val="00EF413A"/>
    <w:rsid w:val="00F3134F"/>
    <w:rsid w:val="00F60C7F"/>
    <w:rsid w:val="00F70D6A"/>
    <w:rsid w:val="00F96C57"/>
    <w:rsid w:val="00FB130A"/>
    <w:rsid w:val="00FB417B"/>
    <w:rsid w:val="00FB53B2"/>
    <w:rsid w:val="00FD1E08"/>
    <w:rsid w:val="00FE2094"/>
    <w:rsid w:val="00FE7D01"/>
    <w:rsid w:val="00FF094B"/>
    <w:rsid w:val="00FF4305"/>
    <w:rsid w:val="01171022"/>
    <w:rsid w:val="04A9150A"/>
    <w:rsid w:val="06F62940"/>
    <w:rsid w:val="07DA5F1D"/>
    <w:rsid w:val="096A6BE1"/>
    <w:rsid w:val="0CC72A76"/>
    <w:rsid w:val="0DE55CDC"/>
    <w:rsid w:val="0EA13DDD"/>
    <w:rsid w:val="101F20B9"/>
    <w:rsid w:val="13C75F88"/>
    <w:rsid w:val="13DE042F"/>
    <w:rsid w:val="13E23345"/>
    <w:rsid w:val="14615757"/>
    <w:rsid w:val="146C5160"/>
    <w:rsid w:val="189F7A56"/>
    <w:rsid w:val="19501219"/>
    <w:rsid w:val="1CAB3C8B"/>
    <w:rsid w:val="1CF60140"/>
    <w:rsid w:val="24D12D46"/>
    <w:rsid w:val="256371E7"/>
    <w:rsid w:val="2B277B63"/>
    <w:rsid w:val="2BED1D55"/>
    <w:rsid w:val="2EA05D71"/>
    <w:rsid w:val="33122EA7"/>
    <w:rsid w:val="336E03B1"/>
    <w:rsid w:val="35F27F7C"/>
    <w:rsid w:val="379078F9"/>
    <w:rsid w:val="3F047146"/>
    <w:rsid w:val="3F8A7AF5"/>
    <w:rsid w:val="455410FD"/>
    <w:rsid w:val="4C853352"/>
    <w:rsid w:val="4CC5042C"/>
    <w:rsid w:val="4D1D79A4"/>
    <w:rsid w:val="4D606340"/>
    <w:rsid w:val="4D8B51E9"/>
    <w:rsid w:val="4F4D66F4"/>
    <w:rsid w:val="5019541D"/>
    <w:rsid w:val="563041E9"/>
    <w:rsid w:val="571B53DB"/>
    <w:rsid w:val="57E605C8"/>
    <w:rsid w:val="59C254FD"/>
    <w:rsid w:val="5AEE6358"/>
    <w:rsid w:val="5B277174"/>
    <w:rsid w:val="5EF06F1D"/>
    <w:rsid w:val="5FA45C36"/>
    <w:rsid w:val="60BA3FED"/>
    <w:rsid w:val="61784471"/>
    <w:rsid w:val="618B56FA"/>
    <w:rsid w:val="65EC45F7"/>
    <w:rsid w:val="66434B4A"/>
    <w:rsid w:val="66C22463"/>
    <w:rsid w:val="68676BD7"/>
    <w:rsid w:val="68C44151"/>
    <w:rsid w:val="69472D1F"/>
    <w:rsid w:val="695E3FFC"/>
    <w:rsid w:val="6A22716C"/>
    <w:rsid w:val="6B932857"/>
    <w:rsid w:val="6BF442D2"/>
    <w:rsid w:val="72B73C95"/>
    <w:rsid w:val="76156C63"/>
    <w:rsid w:val="762A52A5"/>
    <w:rsid w:val="76E270B9"/>
    <w:rsid w:val="79352D46"/>
    <w:rsid w:val="7D2120EF"/>
    <w:rsid w:val="7D7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ind w:firstLine="562"/>
      <w:jc w:val="center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24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autoRedefine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line="360" w:lineRule="auto"/>
      <w:jc w:val="left"/>
    </w:pPr>
    <w:rPr>
      <w:rFonts w:ascii="宋体" w:hAnsi="宋体" w:eastAsia="楷体" w:cs="宋体"/>
      <w:kern w:val="0"/>
      <w:sz w:val="22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link w:val="7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6"/>
    <w:autoRedefine/>
    <w:qFormat/>
    <w:uiPriority w:val="99"/>
    <w:rPr>
      <w:sz w:val="18"/>
      <w:szCs w:val="18"/>
    </w:rPr>
  </w:style>
  <w:style w:type="paragraph" w:customStyle="1" w:styleId="15">
    <w:name w:val="列表段落"/>
    <w:basedOn w:val="1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spacing w:line="360" w:lineRule="auto"/>
      <w:ind w:firstLine="420" w:firstLineChars="200"/>
    </w:pPr>
    <w:rPr>
      <w:rFonts w:asciiTheme="minorHAnsi" w:hAnsiTheme="minorHAnsi" w:cstheme="minorBidi"/>
    </w:rPr>
  </w:style>
  <w:style w:type="paragraph" w:customStyle="1" w:styleId="17">
    <w:name w:val="专题大纲"/>
    <w:basedOn w:val="1"/>
    <w:link w:val="18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 w:cstheme="minorBidi"/>
      <w:b/>
      <w:sz w:val="24"/>
    </w:rPr>
  </w:style>
  <w:style w:type="character" w:customStyle="1" w:styleId="18">
    <w:name w:val="专题大纲 字符"/>
    <w:basedOn w:val="11"/>
    <w:link w:val="17"/>
    <w:autoRedefine/>
    <w:qFormat/>
    <w:uiPriority w:val="0"/>
    <w:rPr>
      <w:rFonts w:ascii="楷体" w:hAnsi="楷体" w:eastAsia="楷体" w:cstheme="minorBidi"/>
      <w:b/>
      <w:kern w:val="2"/>
      <w:sz w:val="24"/>
      <w:szCs w:val="24"/>
    </w:rPr>
  </w:style>
  <w:style w:type="character" w:customStyle="1" w:styleId="19">
    <w:name w:val="标题 3 字符"/>
    <w:basedOn w:val="11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1558</Words>
  <Characters>1726</Characters>
  <Lines>14</Lines>
  <Paragraphs>4</Paragraphs>
  <TotalTime>5</TotalTime>
  <ScaleCrop>false</ScaleCrop>
  <LinksUpToDate>false</LinksUpToDate>
  <CharactersWithSpaces>1815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2021-06-03T00:46:00Z</dcterms:created>
  <dc:creator>微软用户</dc:creator>
  <cp:lastModifiedBy>WPS_1644649342</cp:lastModifiedBy>
  <cp:lastPrinted>2024-05-16T07:43:00Z</cp:lastPrinted>
  <dcterms:modified xsi:type="dcterms:W3CDTF">2024-08-30T03:48:52Z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1D0C5CEA373648AD880097A090D09062_13</vt:lpwstr>
  </property>
</Properties>
</file>