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hint="eastAsia" w:ascii="黑体" w:hAnsi="黑体" w:eastAsia="黑体"/>
          <w:b w:val="0"/>
        </w:rPr>
      </w:pPr>
      <w:r>
        <w:rPr>
          <w:rFonts w:hint="eastAsia" w:ascii="黑体" w:hAnsi="黑体" w:eastAsia="黑体"/>
          <w:b w:val="0"/>
          <w:lang w:eastAsia="zh-CN"/>
        </w:rPr>
        <w:t>经济与管理学院</w:t>
      </w:r>
      <w:r>
        <w:rPr>
          <w:rFonts w:hint="eastAsia" w:ascii="黑体" w:hAnsi="黑体" w:eastAsia="黑体"/>
          <w:b w:val="0"/>
        </w:rPr>
        <w:t>政治学习规章制度</w:t>
      </w:r>
    </w:p>
    <w:p/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为了及时了解和贯彻执行党和国家的方针政策，了解党和国家的最新工作要求和精神，进一步提高全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学生的政治思想觉悟和思想道德品质，增强我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的凝聚力、战斗力，促进各项工作的顺利开展，特制定本制度。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仿宋"/>
          <w:sz w:val="32"/>
          <w:szCs w:val="32"/>
        </w:rPr>
        <w:t>政治学习召开时间及地点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时间（每两周一次，</w:t>
      </w:r>
      <w:r>
        <w:rPr>
          <w:rFonts w:hint="eastAsia" w:ascii="仿宋" w:hAnsi="仿宋" w:eastAsia="仿宋" w:cs="仿宋"/>
          <w:sz w:val="32"/>
          <w:szCs w:val="32"/>
        </w:rPr>
        <w:t>周二至周四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地点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由各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团支部</w:t>
      </w:r>
      <w:r>
        <w:rPr>
          <w:rFonts w:hint="eastAsia" w:ascii="仿宋" w:hAnsi="仿宋" w:eastAsia="仿宋" w:cs="仿宋"/>
          <w:sz w:val="32"/>
          <w:szCs w:val="32"/>
        </w:rPr>
        <w:t>根据实际情况安排并上报至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学习部。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仿宋"/>
          <w:sz w:val="32"/>
          <w:szCs w:val="32"/>
        </w:rPr>
        <w:t>政治学习主要内容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政治学习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由校</w:t>
      </w:r>
      <w:r>
        <w:rPr>
          <w:rFonts w:hint="eastAsia" w:ascii="仿宋" w:hAnsi="仿宋" w:eastAsia="仿宋" w:cs="仿宋"/>
          <w:sz w:val="32"/>
          <w:szCs w:val="32"/>
        </w:rPr>
        <w:t>团委根据国家大政方针和社会热点，结合国际、国内时事制订学习主题，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各团支部要</w:t>
      </w:r>
      <w:r>
        <w:rPr>
          <w:rFonts w:hint="eastAsia" w:ascii="仿宋" w:hAnsi="仿宋" w:eastAsia="仿宋" w:cs="仿宋"/>
          <w:sz w:val="32"/>
          <w:szCs w:val="32"/>
        </w:rPr>
        <w:t>围绕主题</w:t>
      </w:r>
      <w:r>
        <w:rPr>
          <w:rFonts w:ascii="仿宋" w:hAnsi="仿宋" w:eastAsia="仿宋" w:cs="仿宋"/>
          <w:sz w:val="32"/>
          <w:szCs w:val="32"/>
        </w:rPr>
        <w:t>，通过形式多样、生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动</w:t>
      </w:r>
      <w:r>
        <w:rPr>
          <w:rFonts w:ascii="仿宋" w:hAnsi="仿宋" w:eastAsia="仿宋" w:cs="仿宋"/>
          <w:sz w:val="32"/>
          <w:szCs w:val="32"/>
        </w:rPr>
        <w:t>活泼，具有针对性、教育性的政治学习，提高觉悟，密切团员与团组织的联系，从而保证政治上的先进性和组织上的密切性，提高团组织的战斗力。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仿宋"/>
          <w:sz w:val="32"/>
          <w:szCs w:val="32"/>
        </w:rPr>
        <w:t>政治学习检查评分准则</w:t>
      </w:r>
    </w:p>
    <w:tbl>
      <w:tblPr>
        <w:tblStyle w:val="11"/>
        <w:tblpPr w:leftFromText="180" w:rightFromText="180" w:vertAnchor="text" w:horzAnchor="page" w:tblpXSpec="center" w:tblpY="13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514"/>
        <w:gridCol w:w="1514"/>
        <w:gridCol w:w="1514"/>
        <w:gridCol w:w="1517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出勤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板报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纪律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态度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10分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10分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10分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20分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20分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</w:rPr>
      </w:pPr>
      <w:r>
        <w:rPr>
          <w:rFonts w:hint="eastAsia" w:ascii="黑体" w:hAnsi="黑体" w:eastAsia="黑体" w:cs="黑体"/>
          <w:sz w:val="32"/>
          <w:szCs w:val="32"/>
        </w:rPr>
        <w:t>（一）</w:t>
      </w:r>
      <w:r>
        <w:rPr>
          <w:rFonts w:hint="eastAsia" w:ascii="黑体" w:hAnsi="黑体" w:eastAsia="黑体" w:cs="仿宋"/>
          <w:sz w:val="32"/>
          <w:szCs w:val="32"/>
        </w:rPr>
        <w:t>出勤（10分）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</w:rPr>
      </w:pPr>
      <w:r>
        <w:rPr>
          <w:rFonts w:hint="eastAsia" w:ascii="黑体" w:hAnsi="黑体" w:eastAsia="黑体" w:cs="黑体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每班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团支部</w:t>
      </w:r>
      <w:r>
        <w:rPr>
          <w:rFonts w:hint="eastAsia" w:ascii="仿宋" w:hAnsi="仿宋" w:eastAsia="仿宋" w:cs="仿宋"/>
          <w:sz w:val="32"/>
          <w:szCs w:val="32"/>
        </w:rPr>
        <w:t>旷会一人将予以扣除0.2分。（无故不得随意请假，有事请假者须有院系批准的请假条）。缺勤情况由各班纪律委员核实后报给检查人员。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</w:t>
      </w:r>
      <w:r>
        <w:rPr>
          <w:rFonts w:hint="eastAsia" w:ascii="黑体" w:hAnsi="黑体" w:eastAsia="黑体" w:cs="仿宋"/>
          <w:sz w:val="32"/>
          <w:szCs w:val="32"/>
        </w:rPr>
        <w:t>时间（10分）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若存在晚开早退等不足一小时现象，将予以扣除5分；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若政治学习会议改时间地点未及时通知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学习部，将予以扣除5分。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</w:t>
      </w:r>
      <w:r>
        <w:rPr>
          <w:rFonts w:hint="eastAsia" w:ascii="黑体" w:hAnsi="黑体" w:eastAsia="黑体" w:cs="仿宋"/>
          <w:sz w:val="32"/>
          <w:szCs w:val="32"/>
        </w:rPr>
        <w:t>板报（10分）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若没有板报扣除10分；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板报制作粗糙、有错别字等扣除3—5分；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政治学习主题写错扣除5分。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</w:t>
      </w:r>
      <w:r>
        <w:rPr>
          <w:rFonts w:hint="eastAsia" w:ascii="黑体" w:hAnsi="黑体" w:eastAsia="黑体" w:cs="仿宋"/>
          <w:sz w:val="32"/>
          <w:szCs w:val="32"/>
        </w:rPr>
        <w:t>纪律（20分）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学习过程中如发现与政治学习无关的事情，如写作业、看小说、看报纸杂志、睡觉、吃东西、玩手机、说话等现象，将予以扣除扣3—5分；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桌面上放有与政治学习无关的东西，如手机，耳机，小说，各种杂物等，将予以扣除1—3分；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若发现有望风现象将予以扣除5分；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若发现个别同学无视纪律，如聊天喧哗，中途早退等行为，将予以按每一人扣除2分。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</w:t>
      </w:r>
      <w:r>
        <w:rPr>
          <w:rFonts w:hint="eastAsia" w:ascii="黑体" w:hAnsi="黑体" w:eastAsia="黑体" w:cs="仿宋"/>
          <w:sz w:val="32"/>
          <w:szCs w:val="32"/>
        </w:rPr>
        <w:t>态度（20分）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若发现主持人存在敷衍或无准备等现象，将予以扣除8—10分；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2．</w:t>
      </w:r>
      <w:r>
        <w:rPr>
          <w:rFonts w:hint="eastAsia" w:ascii="仿宋" w:hAnsi="仿宋" w:eastAsia="仿宋" w:cs="仿宋"/>
          <w:sz w:val="32"/>
          <w:szCs w:val="32"/>
        </w:rPr>
        <w:t>班级参与度低，气氛不活跃，无互动将予以扣除3—5分；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若出现主持人提问关于政治学习中的问题，无同学愿意回答，不积极响应提问现象，将予以扣除3—5分。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（六</w:t>
      </w:r>
      <w:r>
        <w:rPr>
          <w:rFonts w:hint="eastAsia" w:ascii="黑体" w:hAnsi="黑体" w:eastAsia="黑体" w:cs="仿宋"/>
          <w:sz w:val="32"/>
          <w:szCs w:val="32"/>
        </w:rPr>
        <w:t>）内容（30分）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1．</w:t>
      </w:r>
      <w:r>
        <w:rPr>
          <w:rFonts w:hint="eastAsia" w:ascii="仿宋" w:hAnsi="仿宋" w:eastAsia="仿宋" w:cs="仿宋"/>
          <w:sz w:val="32"/>
          <w:szCs w:val="32"/>
        </w:rPr>
        <w:t>内容不充实，枯燥将予以扣除5—8分；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过于形式主义，内容空洞无味，将予以扣除3分；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照搬以往会议经验，缺乏创新，内容不新颖，不切实，将予以扣除3—5分；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会议期间播放与政治学习主题无关的视频将予以扣除5—8分；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5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主持人表现不佳将予以扣除扣2分。</w:t>
      </w:r>
    </w:p>
    <w:p>
      <w:pPr>
        <w:wordWrap w:val="0"/>
        <w:spacing w:line="560" w:lineRule="exact"/>
        <w:ind w:right="640" w:firstLine="3520" w:firstLineChars="1100"/>
        <w:jc w:val="right"/>
        <w:rPr>
          <w:rFonts w:hint="eastAsia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</w:t>
      </w:r>
    </w:p>
    <w:p>
      <w:pPr>
        <w:wordWrap/>
        <w:spacing w:line="560" w:lineRule="exact"/>
        <w:ind w:right="640" w:firstLine="3520" w:firstLineChars="1100"/>
        <w:jc w:val="right"/>
        <w:rPr>
          <w:rFonts w:hint="eastAsia" w:ascii="仿宋" w:hAnsi="仿宋" w:eastAsia="仿宋" w:cs="黑体"/>
          <w:sz w:val="32"/>
          <w:szCs w:val="32"/>
          <w:lang w:val="en-US" w:eastAsia="zh-CN"/>
        </w:rPr>
      </w:pPr>
    </w:p>
    <w:p>
      <w:pPr>
        <w:spacing w:line="560" w:lineRule="exact"/>
        <w:ind w:right="24" w:rightChars="0" w:firstLine="5440" w:firstLineChars="1700"/>
        <w:jc w:val="both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共青团郑州师范学院</w:t>
      </w:r>
    </w:p>
    <w:p>
      <w:pPr>
        <w:spacing w:line="560" w:lineRule="exact"/>
        <w:ind w:right="24" w:rightChars="0" w:firstLine="4800" w:firstLineChars="1500"/>
        <w:jc w:val="both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  <w:lang w:eastAsia="zh-CN"/>
        </w:rPr>
        <w:t>经济与管理学院总支</w:t>
      </w:r>
      <w:r>
        <w:rPr>
          <w:rFonts w:hint="eastAsia" w:ascii="仿宋" w:hAnsi="仿宋" w:eastAsia="仿宋" w:cs="黑体"/>
          <w:sz w:val="32"/>
          <w:szCs w:val="32"/>
        </w:rPr>
        <w:t>委员会</w:t>
      </w:r>
    </w:p>
    <w:p>
      <w:pPr>
        <w:spacing w:line="560" w:lineRule="exact"/>
        <w:ind w:right="641" w:firstLine="640" w:firstLineChars="200"/>
        <w:jc w:val="center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黑体"/>
          <w:sz w:val="32"/>
          <w:szCs w:val="32"/>
        </w:rPr>
        <w:t>201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黑体"/>
          <w:sz w:val="32"/>
          <w:szCs w:val="32"/>
        </w:rPr>
        <w:t>年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黑体"/>
          <w:sz w:val="32"/>
          <w:szCs w:val="32"/>
        </w:rPr>
        <w:t>月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黑体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240" w:firstLineChars="1950"/>
        <w:jc w:val="right"/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906909"/>
      <w:docPartObj>
        <w:docPartGallery w:val="autotext"/>
      </w:docPartObj>
    </w:sdtPr>
    <w:sdtContent>
      <w:p>
        <w:pPr>
          <w:pStyle w:val="4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7B"/>
    <w:rsid w:val="00053829"/>
    <w:rsid w:val="0008455E"/>
    <w:rsid w:val="000C692E"/>
    <w:rsid w:val="000F44EF"/>
    <w:rsid w:val="00101A08"/>
    <w:rsid w:val="0026456F"/>
    <w:rsid w:val="00363A40"/>
    <w:rsid w:val="004465F5"/>
    <w:rsid w:val="0045641E"/>
    <w:rsid w:val="00485FC8"/>
    <w:rsid w:val="004E0F7B"/>
    <w:rsid w:val="00514FFE"/>
    <w:rsid w:val="0055744F"/>
    <w:rsid w:val="006039D9"/>
    <w:rsid w:val="00634213"/>
    <w:rsid w:val="006F49FB"/>
    <w:rsid w:val="00752C40"/>
    <w:rsid w:val="009D597E"/>
    <w:rsid w:val="009F2527"/>
    <w:rsid w:val="00A5000D"/>
    <w:rsid w:val="00B84EC0"/>
    <w:rsid w:val="00BD4590"/>
    <w:rsid w:val="00D2082D"/>
    <w:rsid w:val="00D35572"/>
    <w:rsid w:val="019A5AC8"/>
    <w:rsid w:val="043B43B8"/>
    <w:rsid w:val="0C7260B5"/>
    <w:rsid w:val="40584B92"/>
    <w:rsid w:val="421C48CE"/>
    <w:rsid w:val="46EF67A7"/>
    <w:rsid w:val="4B2165D0"/>
    <w:rsid w:val="5CE872D4"/>
    <w:rsid w:val="6EBD1D97"/>
    <w:rsid w:val="7FE033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4A4D55"/>
      <w:u w:val="non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moer"/>
    <w:basedOn w:val="7"/>
    <w:qFormat/>
    <w:uiPriority w:val="0"/>
  </w:style>
  <w:style w:type="character" w:customStyle="1" w:styleId="13">
    <w:name w:val="a_pro4"/>
    <w:basedOn w:val="7"/>
    <w:qFormat/>
    <w:uiPriority w:val="0"/>
  </w:style>
  <w:style w:type="character" w:customStyle="1" w:styleId="14">
    <w:name w:val="a_pro3"/>
    <w:basedOn w:val="7"/>
    <w:qFormat/>
    <w:uiPriority w:val="0"/>
  </w:style>
  <w:style w:type="character" w:customStyle="1" w:styleId="15">
    <w:name w:val="日期 Char"/>
    <w:basedOn w:val="7"/>
    <w:link w:val="3"/>
    <w:semiHidden/>
    <w:qFormat/>
    <w:uiPriority w:val="99"/>
    <w:rPr>
      <w:rFonts w:ascii="Calibri" w:hAnsi="Calibri" w:cs="宋体"/>
      <w:kern w:val="2"/>
      <w:sz w:val="21"/>
      <w:szCs w:val="24"/>
    </w:rPr>
  </w:style>
  <w:style w:type="character" w:customStyle="1" w:styleId="16">
    <w:name w:val="页脚 Char"/>
    <w:basedOn w:val="7"/>
    <w:link w:val="4"/>
    <w:qFormat/>
    <w:uiPriority w:val="99"/>
    <w:rPr>
      <w:rFonts w:ascii="Calibri" w:hAnsi="Calibri" w:cs="宋体"/>
      <w:kern w:val="2"/>
      <w:sz w:val="18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30E310-FFB4-4C37-B549-0178974D96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414</Words>
  <Characters>2361</Characters>
  <Lines>19</Lines>
  <Paragraphs>5</Paragraphs>
  <TotalTime>11</TotalTime>
  <ScaleCrop>false</ScaleCrop>
  <LinksUpToDate>false</LinksUpToDate>
  <CharactersWithSpaces>2770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2017-11-16T05:25:00Z</dcterms:created>
  <dc:creator>gys</dc:creator>
  <cp:lastModifiedBy>Sarah</cp:lastModifiedBy>
  <dcterms:modified xsi:type="dcterms:W3CDTF">2018-10-09T03:29:28Z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