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证    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，民族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，学号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，公民身份证号码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。该生系我校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科层次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级学生，20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>年6月如顺利通过毕业资格审核后可发放毕业证书。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特此证明。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郑州师范学院XX学院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月 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333A"/>
    <w:rsid w:val="57D53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2017-09-07T03:51:00Z</dcterms:created>
  <dc:creator>Administrator</dc:creator>
  <cp:lastModifiedBy>Administrator</cp:lastModifiedBy>
  <dcterms:modified xsi:type="dcterms:W3CDTF">2017-09-07T03:52:53Z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