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 w:hAnsiTheme="majorEastAsia" w:cstheme="majorEastAsia"/>
          <w:bCs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sz w:val="44"/>
          <w:szCs w:val="44"/>
          <w:lang w:eastAsia="zh-CN"/>
        </w:rPr>
        <w:t>经济与管理学院</w:t>
      </w:r>
      <w:r>
        <w:rPr>
          <w:rFonts w:hint="eastAsia" w:ascii="方正小标宋简体" w:eastAsia="方正小标宋简体" w:hAnsiTheme="majorEastAsia" w:cstheme="majorEastAsia"/>
          <w:bCs/>
          <w:sz w:val="44"/>
          <w:szCs w:val="44"/>
        </w:rPr>
        <w:t>2019年度</w:t>
      </w:r>
    </w:p>
    <w:p>
      <w:pPr>
        <w:ind w:firstLine="1760" w:firstLineChars="400"/>
        <w:rPr>
          <w:rFonts w:hint="eastAsia" w:ascii="方正小标宋简体" w:eastAsia="方正小标宋简体" w:hAnsiTheme="majorEastAsia" w:cstheme="majorEastAsia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ajorEastAsia" w:cstheme="majorEastAsia"/>
          <w:bCs/>
          <w:sz w:val="44"/>
          <w:szCs w:val="44"/>
        </w:rPr>
        <w:t>社会科学普及周活动</w:t>
      </w:r>
      <w:r>
        <w:rPr>
          <w:rFonts w:hint="eastAsia" w:ascii="方正小标宋简体" w:eastAsia="方正小标宋简体" w:hAnsiTheme="majorEastAsia" w:cstheme="majorEastAsia"/>
          <w:bCs/>
          <w:sz w:val="44"/>
          <w:szCs w:val="44"/>
          <w:lang w:eastAsia="zh-CN"/>
        </w:rPr>
        <w:t>安排</w:t>
      </w:r>
    </w:p>
    <w:p>
      <w:pPr>
        <w:widowControl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根据中共河南省委宣传部、河南省社科联</w:t>
      </w:r>
      <w:r>
        <w:rPr>
          <w:rFonts w:hint="eastAsia" w:ascii="仿宋" w:hAnsi="仿宋" w:eastAsia="仿宋" w:cs="仿宋"/>
          <w:szCs w:val="32"/>
          <w:lang w:eastAsia="zh-CN"/>
        </w:rPr>
        <w:t>及我校</w:t>
      </w:r>
      <w:r>
        <w:rPr>
          <w:rFonts w:hint="eastAsia" w:ascii="仿宋" w:hAnsi="仿宋" w:eastAsia="仿宋" w:cs="仿宋"/>
          <w:szCs w:val="32"/>
        </w:rPr>
        <w:t>关于开展社会科学普及周的有关要求</w:t>
      </w:r>
      <w:bookmarkStart w:id="0" w:name="baidusnap3"/>
      <w:bookmarkEnd w:id="0"/>
      <w:r>
        <w:rPr>
          <w:rFonts w:hint="eastAsia" w:ascii="仿宋" w:hAnsi="仿宋" w:eastAsia="仿宋" w:cs="仿宋"/>
          <w:szCs w:val="32"/>
        </w:rPr>
        <w:t>，</w:t>
      </w:r>
      <w:r>
        <w:rPr>
          <w:rFonts w:hint="eastAsia" w:ascii="仿宋" w:hAnsi="仿宋" w:eastAsia="仿宋" w:cs="仿宋"/>
          <w:szCs w:val="32"/>
          <w:lang w:eastAsia="zh-CN"/>
        </w:rPr>
        <w:t>我院要</w:t>
      </w:r>
      <w:r>
        <w:rPr>
          <w:rFonts w:hint="eastAsia" w:ascii="仿宋" w:hAnsi="仿宋" w:eastAsia="仿宋" w:cs="仿宋"/>
          <w:szCs w:val="32"/>
        </w:rPr>
        <w:t>切实做好郑州市2019年度社会科学普及周</w:t>
      </w:r>
      <w:r>
        <w:rPr>
          <w:rFonts w:hint="eastAsia" w:ascii="仿宋" w:hAnsi="仿宋" w:eastAsia="仿宋" w:cs="仿宋"/>
          <w:szCs w:val="32"/>
          <w:lang w:eastAsia="zh-CN"/>
        </w:rPr>
        <w:t>各项</w:t>
      </w:r>
      <w:r>
        <w:rPr>
          <w:rFonts w:hint="eastAsia" w:ascii="仿宋" w:hAnsi="仿宋" w:eastAsia="仿宋" w:cs="仿宋"/>
          <w:szCs w:val="32"/>
        </w:rPr>
        <w:t>工作。</w:t>
      </w:r>
    </w:p>
    <w:p>
      <w:pPr>
        <w:ind w:firstLine="64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一、指导思想</w:t>
      </w:r>
    </w:p>
    <w:p>
      <w:pPr>
        <w:widowControl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以</w:t>
      </w:r>
      <w:r>
        <w:rPr>
          <w:rFonts w:hint="eastAsia" w:ascii="仿宋" w:hAnsi="仿宋" w:eastAsia="仿宋" w:cs="仿宋"/>
          <w:szCs w:val="32"/>
        </w:rPr>
        <w:t>“喜迎新中国成立70周年”</w:t>
      </w:r>
      <w:r>
        <w:rPr>
          <w:rFonts w:hint="eastAsia" w:ascii="仿宋" w:hAnsi="仿宋" w:eastAsia="仿宋" w:cs="仿宋"/>
          <w:szCs w:val="32"/>
          <w:lang w:eastAsia="zh-CN"/>
        </w:rPr>
        <w:t>为活动主题，</w:t>
      </w:r>
      <w:r>
        <w:rPr>
          <w:rFonts w:hint="eastAsia" w:ascii="仿宋" w:hAnsi="仿宋" w:eastAsia="仿宋" w:cs="仿宋"/>
          <w:szCs w:val="32"/>
        </w:rPr>
        <w:t>以习近平新时代中国特色社会主义思想为指导，全面贯彻落实党的十九大精神，充分发挥哲学社会科学“认识世界、传承文明、创新理论、咨政育人、服务社会”的重要作用，大力弘扬和践行社会主义核心价值观，坚持“三贴近”原则和需求导向，广泛开展内容丰富、形式多样的社会性、群众性、公益性社科普及活动，进一步提升公众人文社科素质，为高质量建设国家中心城市提供强大智慧和力量。</w:t>
      </w:r>
    </w:p>
    <w:p>
      <w:pPr>
        <w:ind w:firstLine="64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三、活动时间</w:t>
      </w:r>
    </w:p>
    <w:p>
      <w:pPr>
        <w:widowControl/>
        <w:ind w:firstLine="640" w:firstLineChars="20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2019年9月</w:t>
      </w:r>
      <w:r>
        <w:rPr>
          <w:rFonts w:hint="eastAsia" w:ascii="仿宋" w:hAnsi="仿宋" w:eastAsia="仿宋" w:cs="仿宋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Cs w:val="32"/>
          <w:lang w:eastAsia="zh-CN"/>
        </w:rPr>
        <w:t>日—29日</w:t>
      </w:r>
    </w:p>
    <w:p>
      <w:pPr>
        <w:ind w:firstLine="64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四</w:t>
      </w:r>
      <w:r>
        <w:rPr>
          <w:rFonts w:hint="eastAsia" w:ascii="黑体" w:hAnsi="黑体" w:eastAsia="黑体" w:cs="黑体"/>
          <w:szCs w:val="32"/>
        </w:rPr>
        <w:t>、主要活动安排</w:t>
      </w:r>
    </w:p>
    <w:p>
      <w:pPr>
        <w:widowControl/>
        <w:ind w:firstLine="643" w:firstLineChars="200"/>
        <w:rPr>
          <w:rFonts w:hint="eastAsia" w:ascii="楷体_GB2312" w:hAnsi="楷体" w:eastAsia="楷体_GB2312" w:cs="楷体"/>
          <w:b/>
          <w:szCs w:val="32"/>
        </w:rPr>
      </w:pPr>
      <w:r>
        <w:rPr>
          <w:rFonts w:hint="eastAsia" w:ascii="楷体_GB2312" w:hAnsi="楷体" w:eastAsia="楷体_GB2312" w:cs="楷体"/>
          <w:b/>
          <w:szCs w:val="32"/>
        </w:rPr>
        <w:t>（一）社科普及周活动之名家讲堂</w:t>
      </w:r>
    </w:p>
    <w:p>
      <w:pPr>
        <w:widowControl/>
        <w:ind w:firstLine="640" w:firstLineChars="200"/>
        <w:rPr>
          <w:rFonts w:hint="eastAsia" w:ascii="仿宋" w:hAnsi="仿宋" w:eastAsia="仿宋_GB2312" w:cs="仿宋"/>
          <w:color w:val="FF0000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邀请</w:t>
      </w:r>
      <w:r>
        <w:rPr>
          <w:rFonts w:hint="eastAsia" w:ascii="仿宋" w:hAnsi="仿宋" w:eastAsia="仿宋" w:cs="仿宋"/>
          <w:szCs w:val="32"/>
        </w:rPr>
        <w:t>中央财经大学中国精算研究院教授，博士生导师</w:t>
      </w:r>
      <w:r>
        <w:rPr>
          <w:rFonts w:hint="eastAsia" w:ascii="仿宋" w:hAnsi="仿宋" w:eastAsia="仿宋" w:cs="仿宋"/>
          <w:szCs w:val="32"/>
          <w:lang w:eastAsia="zh-CN"/>
        </w:rPr>
        <w:t>齐玲为全校师生进行学术报告。报告将于</w:t>
      </w:r>
      <w:r>
        <w:rPr>
          <w:rFonts w:hint="eastAsia" w:ascii="仿宋" w:hAnsi="仿宋" w:eastAsia="仿宋" w:cs="仿宋"/>
          <w:szCs w:val="32"/>
          <w:lang w:val="en-US" w:eastAsia="zh-CN"/>
        </w:rPr>
        <w:t>9月18日</w:t>
      </w:r>
      <w:r>
        <w:rPr>
          <w:rFonts w:hint="eastAsia" w:ascii="仿宋" w:hAnsi="仿宋" w:eastAsia="仿宋" w:cs="仿宋"/>
          <w:szCs w:val="32"/>
        </w:rPr>
        <w:t>1</w:t>
      </w:r>
      <w:r>
        <w:rPr>
          <w:rFonts w:hint="eastAsia" w:ascii="仿宋" w:hAnsi="仿宋" w:eastAsia="仿宋" w:cs="仿宋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Cs w:val="32"/>
        </w:rPr>
        <w:t>:00—17：00</w:t>
      </w:r>
      <w:r>
        <w:rPr>
          <w:rFonts w:hint="eastAsia" w:ascii="仿宋" w:hAnsi="仿宋" w:eastAsia="仿宋" w:cs="仿宋"/>
          <w:szCs w:val="32"/>
          <w:lang w:eastAsia="zh-CN"/>
        </w:rPr>
        <w:t>在</w:t>
      </w:r>
      <w:r>
        <w:rPr>
          <w:rFonts w:hint="eastAsia" w:ascii="仿宋" w:hAnsi="仿宋" w:eastAsia="仿宋" w:cs="仿宋"/>
          <w:szCs w:val="32"/>
        </w:rPr>
        <w:t>文</w:t>
      </w:r>
      <w:r>
        <w:rPr>
          <w:rFonts w:hint="eastAsia" w:ascii="仿宋" w:hAnsi="仿宋" w:eastAsia="仿宋" w:cs="仿宋"/>
          <w:szCs w:val="32"/>
          <w:lang w:eastAsia="zh-CN"/>
        </w:rPr>
        <w:t>汇</w:t>
      </w:r>
      <w:r>
        <w:rPr>
          <w:rFonts w:hint="eastAsia" w:ascii="仿宋" w:hAnsi="仿宋" w:eastAsia="仿宋" w:cs="仿宋"/>
          <w:szCs w:val="32"/>
        </w:rPr>
        <w:t>楼</w:t>
      </w:r>
      <w:r>
        <w:rPr>
          <w:rFonts w:hint="eastAsia" w:ascii="仿宋" w:hAnsi="仿宋" w:eastAsia="仿宋" w:cs="仿宋"/>
          <w:szCs w:val="32"/>
          <w:lang w:val="en-US" w:eastAsia="zh-CN"/>
        </w:rPr>
        <w:t>C416举行。</w:t>
      </w:r>
    </w:p>
    <w:p>
      <w:pPr>
        <w:ind w:firstLine="643" w:firstLineChars="200"/>
        <w:rPr>
          <w:rFonts w:ascii="楷体_GB2312" w:hAnsi="楷体" w:eastAsia="楷体_GB2312" w:cs="楷体"/>
          <w:b/>
          <w:szCs w:val="32"/>
        </w:rPr>
      </w:pPr>
      <w:r>
        <w:rPr>
          <w:rFonts w:hint="eastAsia" w:ascii="楷体_GB2312" w:hAnsi="楷体" w:eastAsia="楷体_GB2312" w:cs="楷体"/>
          <w:b/>
          <w:szCs w:val="32"/>
        </w:rPr>
        <w:t>（二）科普知识新媒体宣传</w:t>
      </w:r>
    </w:p>
    <w:p>
      <w:pPr>
        <w:widowControl/>
        <w:ind w:firstLine="643" w:firstLineChars="200"/>
        <w:rPr>
          <w:rFonts w:hint="eastAsia" w:ascii="仿宋" w:hAnsi="仿宋" w:eastAsia="仿宋" w:cs="仿宋"/>
          <w:b/>
          <w:bCs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Cs w:val="32"/>
        </w:rPr>
        <w:t>社科普及知识</w:t>
      </w:r>
      <w:r>
        <w:rPr>
          <w:rFonts w:hint="eastAsia" w:ascii="仿宋" w:hAnsi="仿宋" w:eastAsia="仿宋" w:cs="仿宋"/>
          <w:b/>
          <w:bCs/>
          <w:szCs w:val="32"/>
          <w:lang w:eastAsia="zh-CN"/>
        </w:rPr>
        <w:t>活动一</w:t>
      </w:r>
    </w:p>
    <w:p>
      <w:pPr>
        <w:widowControl/>
        <w:ind w:firstLine="643" w:firstLineChars="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Cs w:val="32"/>
          <w:lang w:val="en-US" w:eastAsia="zh-CN"/>
        </w:rPr>
        <w:t>方式一：</w:t>
      </w:r>
      <w:r>
        <w:rPr>
          <w:rFonts w:hint="eastAsia" w:ascii="仿宋" w:hAnsi="仿宋" w:eastAsia="仿宋" w:cs="仿宋"/>
          <w:szCs w:val="32"/>
          <w:lang w:val="en-US" w:eastAsia="zh-CN"/>
        </w:rPr>
        <w:t>操盘手社团招新</w:t>
      </w:r>
    </w:p>
    <w:p>
      <w:pPr>
        <w:widowControl/>
        <w:ind w:firstLine="640" w:firstLineChars="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经管操盘手社团是一个以研究证券投资为主的学术性学生团体。协会的宗旨是透过校园、面向社会，协会以培养复合型金融人才为目标，为社团成员提供与证券投资相关的学习交流平台，通过理论与实践相结合的手段，帮助成员树立正确理财观念，提高金融风险防范意识，培养科学的投资理财策略。由学院操盘手于9月24、25、26日在静馨园餐厅门口招聘新一届会员，继续传承社团文化、参加国家大智慧杯比赛。</w:t>
      </w:r>
    </w:p>
    <w:p>
      <w:pPr>
        <w:widowControl/>
        <w:ind w:firstLine="640" w:firstLineChars="200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材料准备：易拉宝2个</w:t>
      </w:r>
    </w:p>
    <w:p>
      <w:pPr>
        <w:widowControl/>
        <w:ind w:firstLine="643" w:firstLineChars="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Cs w:val="32"/>
          <w:lang w:val="en-US" w:eastAsia="zh-CN"/>
        </w:rPr>
        <w:t>方式二：</w:t>
      </w:r>
      <w:r>
        <w:rPr>
          <w:rFonts w:hint="eastAsia" w:ascii="仿宋" w:hAnsi="仿宋" w:eastAsia="仿宋" w:cs="仿宋"/>
          <w:szCs w:val="32"/>
        </w:rPr>
        <w:t>社科普及知识小讲堂</w:t>
      </w:r>
    </w:p>
    <w:p>
      <w:pPr>
        <w:widowControl/>
        <w:ind w:firstLine="640" w:firstLineChars="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主讲：张凌 朱晨阳 霍然</w:t>
      </w:r>
    </w:p>
    <w:p>
      <w:pPr>
        <w:widowControl/>
        <w:ind w:firstLine="640" w:firstLineChars="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主题：个人投资与理财</w:t>
      </w:r>
    </w:p>
    <w:p>
      <w:pPr>
        <w:widowControl/>
        <w:ind w:firstLine="640" w:firstLineChars="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对象：面向全校师生（特别针对个人投资理财知识欠缺者）</w:t>
      </w:r>
    </w:p>
    <w:p>
      <w:pPr>
        <w:widowControl/>
        <w:ind w:firstLine="640" w:firstLineChars="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主要内容：对金融市场上的证券、期货、基金、外汇等多方面投资理财领域的内容进行普及介绍，增强学生财经金融意识，拓宽证券投资知识面，培养科学的投资与理财策略。</w:t>
      </w:r>
    </w:p>
    <w:p>
      <w:pPr>
        <w:widowControl/>
        <w:ind w:firstLine="640" w:firstLineChars="200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上课规模：40人/批次，2批次</w:t>
      </w:r>
    </w:p>
    <w:p>
      <w:pPr>
        <w:widowControl/>
        <w:ind w:firstLine="640" w:firstLineChars="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上课地点：文博楼208经管实验室</w:t>
      </w:r>
    </w:p>
    <w:p>
      <w:pPr>
        <w:widowControl/>
        <w:ind w:firstLine="640" w:firstLineChars="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上课时间：9月25日（星期三）9:00-11:40/14:00-16:40</w:t>
      </w:r>
    </w:p>
    <w:p>
      <w:pPr>
        <w:widowControl/>
        <w:ind w:firstLine="640" w:firstLineChars="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报名方式：</w:t>
      </w:r>
      <w:r>
        <w:rPr>
          <w:rFonts w:hint="eastAsia" w:ascii="仿宋" w:hAnsi="仿宋" w:eastAsia="仿宋" w:cs="仿宋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Cs w:val="32"/>
          <w:lang w:val="en-US" w:eastAsia="zh-CN"/>
        </w:rPr>
        <w:instrText xml:space="preserve"> HYPERLINK "mailto:请于9月18日之前请将报名表（附后）发至邮箱292750588@qq.com，我院将于23日进行统一回复，届时请及时查看个人邮箱。" </w:instrText>
      </w:r>
      <w:r>
        <w:rPr>
          <w:rFonts w:hint="eastAsia" w:ascii="仿宋" w:hAnsi="仿宋" w:eastAsia="仿宋" w:cs="仿宋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Cs w:val="32"/>
          <w:lang w:val="en-US" w:eastAsia="zh-CN"/>
        </w:rPr>
        <w:t>请于9月22日之前请将报名表（见附件）发至邮箱jgxykyyx@163.com，我院将于23日进行统一回复，届时请及时查看个人邮箱。</w:t>
      </w:r>
      <w:r>
        <w:rPr>
          <w:rFonts w:hint="eastAsia" w:ascii="仿宋" w:hAnsi="仿宋" w:eastAsia="仿宋" w:cs="仿宋"/>
          <w:szCs w:val="32"/>
          <w:lang w:val="en-US" w:eastAsia="zh-CN"/>
        </w:rPr>
        <w:fldChar w:fldCharType="end"/>
      </w:r>
    </w:p>
    <w:p>
      <w:pPr>
        <w:widowControl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Cs w:val="32"/>
          <w:lang w:val="en-US" w:eastAsia="zh-CN"/>
        </w:rPr>
        <w:t>2.社科普及知识小讲堂二</w:t>
      </w:r>
    </w:p>
    <w:p>
      <w:pPr>
        <w:widowControl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主讲：周鼎钧</w:t>
      </w:r>
    </w:p>
    <w:p>
      <w:pPr>
        <w:widowControl/>
        <w:ind w:firstLine="640" w:firstLineChars="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主题：如何创建实体企业</w:t>
      </w:r>
    </w:p>
    <w:p>
      <w:pPr>
        <w:widowControl/>
        <w:ind w:firstLine="640" w:firstLineChars="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对象：面向全校师生</w:t>
      </w:r>
    </w:p>
    <w:p>
      <w:pPr>
        <w:widowControl/>
        <w:ind w:firstLine="640" w:firstLineChars="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主要内容：介绍当前国家对创办实体企业的相关政策、创办实体企业的流程、企业的组织架构、创办企业的雷区等普及实体企业运营知识。</w:t>
      </w:r>
    </w:p>
    <w:p>
      <w:pPr>
        <w:widowControl/>
        <w:ind w:firstLine="640" w:firstLineChars="200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上课规模：40人</w:t>
      </w:r>
    </w:p>
    <w:p>
      <w:pPr>
        <w:widowControl/>
        <w:ind w:firstLine="640" w:firstLineChars="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上课地点：邮件通知</w:t>
      </w:r>
    </w:p>
    <w:p>
      <w:pPr>
        <w:widowControl/>
        <w:ind w:firstLine="640" w:firstLineChars="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上课时间：9月26日（星期四）10:00-11:30</w:t>
      </w:r>
    </w:p>
    <w:p>
      <w:pPr>
        <w:widowControl/>
        <w:numPr>
          <w:ilvl w:val="0"/>
          <w:numId w:val="0"/>
        </w:numPr>
        <w:ind w:firstLine="64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报名方式：</w:t>
      </w:r>
      <w:r>
        <w:rPr>
          <w:rFonts w:hint="eastAsia" w:ascii="仿宋" w:hAnsi="仿宋" w:eastAsia="仿宋" w:cs="仿宋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Cs w:val="32"/>
          <w:lang w:val="en-US" w:eastAsia="zh-CN"/>
        </w:rPr>
        <w:instrText xml:space="preserve"> HYPERLINK "mailto:请于9月18日之前请将报名表（附后）发至邮箱292750588@qq.com，我院将于23日进行统一回复，届时请及时查看个人邮箱。" </w:instrText>
      </w:r>
      <w:r>
        <w:rPr>
          <w:rFonts w:hint="eastAsia" w:ascii="仿宋" w:hAnsi="仿宋" w:eastAsia="仿宋" w:cs="仿宋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Cs w:val="32"/>
          <w:lang w:val="en-US" w:eastAsia="zh-CN"/>
        </w:rPr>
        <w:t>请于9月12</w:t>
      </w:r>
      <w:bookmarkStart w:id="1" w:name="_GoBack"/>
      <w:bookmarkEnd w:id="1"/>
      <w:r>
        <w:rPr>
          <w:rFonts w:hint="eastAsia" w:ascii="仿宋" w:hAnsi="仿宋" w:eastAsia="仿宋" w:cs="仿宋"/>
          <w:szCs w:val="32"/>
          <w:lang w:val="en-US" w:eastAsia="zh-CN"/>
        </w:rPr>
        <w:t>日之前请将报名表（见附件）发至邮箱jgxykyyx@163.com，我院将于23日进行统一回复，届时请及时查看个人邮箱。</w:t>
      </w:r>
      <w:r>
        <w:rPr>
          <w:rFonts w:hint="eastAsia" w:ascii="仿宋" w:hAnsi="仿宋" w:eastAsia="仿宋" w:cs="仿宋"/>
          <w:szCs w:val="32"/>
          <w:lang w:val="en-US" w:eastAsia="zh-CN"/>
        </w:rPr>
        <w:fldChar w:fldCharType="end"/>
      </w:r>
    </w:p>
    <w:p>
      <w:pPr>
        <w:jc w:val="left"/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</w:pPr>
    </w:p>
    <w:p>
      <w:pPr>
        <w:jc w:val="left"/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</w:pPr>
    </w:p>
    <w:p>
      <w:pPr>
        <w:jc w:val="left"/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</w:pPr>
    </w:p>
    <w:p>
      <w:pPr>
        <w:jc w:val="left"/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</w:pPr>
    </w:p>
    <w:p>
      <w:pPr>
        <w:jc w:val="left"/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</w:pPr>
    </w:p>
    <w:p>
      <w:pPr>
        <w:jc w:val="left"/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附件：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        </w:t>
      </w:r>
    </w:p>
    <w:p>
      <w:pPr>
        <w:ind w:firstLine="2891" w:firstLineChars="800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郑州师范学院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经济与管理学院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社科普及知识小讲堂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报名表</w:t>
      </w:r>
    </w:p>
    <w:tbl>
      <w:tblPr>
        <w:tblStyle w:val="3"/>
        <w:tblW w:w="8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237"/>
        <w:gridCol w:w="1704"/>
        <w:gridCol w:w="799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23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所在学院</w:t>
            </w:r>
          </w:p>
        </w:tc>
        <w:tc>
          <w:tcPr>
            <w:tcW w:w="3239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223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3239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</w:tcPr>
          <w:p>
            <w:pPr>
              <w:rPr>
                <w:rFonts w:hint="default" w:ascii="仿宋" w:hAnsi="仿宋" w:eastAsia="仿宋" w:cs="仿宋"/>
                <w:color w:val="FF000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参加课程（请填写代码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1或2即可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）：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  <w:lang w:val="en-US" w:eastAsia="zh-CN"/>
              </w:rPr>
              <w:t>1.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社科普及知识小讲堂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个人投资与理财</w:t>
            </w:r>
          </w:p>
        </w:tc>
        <w:tc>
          <w:tcPr>
            <w:tcW w:w="2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Cs w:val="32"/>
                <w:lang w:val="en-US" w:eastAsia="zh-CN"/>
              </w:rPr>
              <w:t>2.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szCs w:val="24"/>
                <w:lang w:val="en-US" w:eastAsia="zh-CN"/>
              </w:rPr>
              <w:t>社科普及知识小讲堂—如何创建实体企业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351" w:type="dxa"/>
            <w:gridSpan w:val="5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个人简介：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rPr>
          <w:rFonts w:hint="default" w:ascii="仿宋" w:hAnsi="仿宋" w:eastAsia="仿宋" w:cs="仿宋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B0DC7"/>
    <w:rsid w:val="15926AD8"/>
    <w:rsid w:val="203B0DC7"/>
    <w:rsid w:val="30F309BC"/>
    <w:rsid w:val="513141A8"/>
    <w:rsid w:val="54AD50FA"/>
    <w:rsid w:val="71991838"/>
    <w:rsid w:val="7D0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2019-09-11T06:26:00Z</dcterms:created>
  <dc:creator>张琮</dc:creator>
  <cp:lastModifiedBy>张琮</cp:lastModifiedBy>
  <dcterms:modified xsi:type="dcterms:W3CDTF">2019-09-20T03:01:26Z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