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4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21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44"/>
                <w:szCs w:val="44"/>
              </w:rPr>
              <w:t>2017年</w:t>
            </w:r>
            <w:r>
              <w:rPr>
                <w:rFonts w:hint="eastAsia"/>
                <w:b/>
                <w:sz w:val="44"/>
                <w:szCs w:val="44"/>
                <w:lang w:val="en-US" w:eastAsia="zh-CN"/>
              </w:rPr>
              <w:t>-201</w:t>
            </w:r>
            <w:bookmarkStart w:id="0" w:name="_GoBack"/>
            <w:bookmarkEnd w:id="0"/>
            <w:r>
              <w:rPr>
                <w:rFonts w:hint="eastAsia"/>
                <w:b/>
                <w:sz w:val="44"/>
                <w:szCs w:val="44"/>
                <w:lang w:val="en-US" w:eastAsia="zh-CN"/>
              </w:rPr>
              <w:t>8年上学期</w:t>
            </w:r>
            <w:r>
              <w:rPr>
                <w:rFonts w:hint="eastAsia"/>
                <w:b/>
                <w:sz w:val="44"/>
                <w:szCs w:val="44"/>
              </w:rPr>
              <w:t>郑州师范学院卫生监督责任区分配表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部门名称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责任区域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党政办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纪委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工会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组织部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宣传部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统战部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机关党总支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团委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人事处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教务处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文汇楼B区和C区四周绿化带(含天井区域)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怡馨公寓1、2号楼周围冬青带至宿舍楼以内区域，不含中间停车区域，东校区所有宿舍楼及周边区域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科研处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国际合作交流处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后勤处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西校区餐厅及四周，东校区国培楼周边及区域内道路，静馨园餐厅门口及西北区域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资产管理处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基建处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东西校区待建区域及东西校区绿化区域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保卫处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西校区南大门门岗及门前报亭，东校区西门至圆形花坛处(含圆形花坛及两侧绿化带)，东校区南门门岗区域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招生办公室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就业指导中心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东校区创业孵化基地前停车场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审计处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发展规划处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离退休工作处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校医院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校医院小楼南北小院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中原文化研究所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东校区南大门道路至东西路交叉口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生物技术研究所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西校区西操场北角、南北树木至配电房，西到围墙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教育科学研究所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3S研究所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语委办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文汇楼D区南侧绿化带及西侧绿化带（含西侧通向综合教学楼小路至门口）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学报编辑部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网络管理中心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档案馆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创业孵化基地西部区域，北至郑州银行(不含主干道）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实习实训基地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继续教育学院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东校区文汇楼南部主干道及东部主干道北至餐厅门口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成人教育学院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图书馆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图书馆周围绿化带（含停车场）及硬化路面，北至图书馆后竹林，南至喷泉池前路面黑色大理石交接处，东西至道路（含西侧道路）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自然博物馆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自然博物馆后硬化地区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校史馆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暂无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政治与公共管理学院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东校区荟萃山及周边道路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思政部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东校区荟萃山南侧主干道及两侧人行道（参考示意图）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经济与管理学院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文博楼以西区域及对应主干道（参考示意图）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南至文质楼B区及对应外部区域以道路分割，东至文汇楼，西至绿化带，北至文博楼前南边界延长线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数学与统计学院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崇信楼绿化带，西至教学楼中间道路（不含道路），及图书馆南广场东侧（含广场内道路），北起喷泉北部路面黑色大理石交接处，南至南干道台阶以上。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外国语学院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文质楼A区及对应区域（含干道及绿化带），东至文汇楼，西至西干道，南至南干道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物理与电子科学学院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西校区崇礼楼南北小院及崇仁楼后连廊(不含东部主干道冬青带），及图书馆南广场西侧（不含广场内道路），北起喷泉北部路面黑色大理石交接处，南至南干道台阶以上（含对应东干道及两侧绿化带）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化学化工学院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西校区崇义楼南北小院及崇礼楼后连廊，西部主干道及绿化带，北至崇智楼西北角减速带，南至西干道和南干道交叉口减速带)，及西校区篮球场，北至西校区田径场与篮球场之间硬化路面。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生命科学学院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崇智楼以北区域至天鹅湖上层绿化带，东至教学楼中间道路（含道路），及天鹅湖北侧小道以南草坪，包含崇智楼、崇信楼北侧道路及绿化带。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地理与旅游学院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西校区足球场周围绿化区域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历史文化学院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东校区西门圆形花坛至北门硬化道路（含绿化带区、花坛）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，文博楼东南角至文质楼东南角硬化路面和单边绿化。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美术学院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崇贤楼周围绿化区域，西至西干道，东至东干道及怡馨公寓3号楼四周台阶以上区域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音乐与舞蹈学院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尚韵楼车辆通行道以东绿化区域及下沉广场（含东部下层花坛），尚韵楼南部天鹅湖绿化带及天鹅湖周边道路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东校区体育馆，篮球场，排球场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教育科学学院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尚远楼北操场和前广场及绿化带(含东部对应西干道）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特殊教育学院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特殊教育学院周围硬化路面及北干道，东至图书馆主干道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信息科学与技术学院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西校区崇仁楼南边南草坪绿化区域，篮球场南健身器材场地(含绿化带)及网球场，西校门入口南广场一半区域(包含台阶下道路）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初等教育学院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怡馨公寓1号楼和怡馨公寓2号楼周边道路及部分绿化区（不包含怡馨公寓1号楼和怡馨公寓2号楼南北方向冬青带内绿化），7号楼报告厅周围绿化和硬化区域，7号报告厅东部乒乓球场南至小篮球场，7号楼至怡馨公寓3号楼台阶下道路区域（包含原有校北门道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传播学院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南至文质楼B区北墙延长线及对应外部区域，以道路分割，东至文汇楼，西至绿化带，北至文质楼绿化小道（包含小路，具体参考图纸）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电商学院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创业孵化基地南广场硬化区域至停车场（不包含停车场），东校区教师餐厅天井小院绿化及硬化区域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公共艺术部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文汇楼A区北侧绿化带及西侧绿化带（含西侧通向综合教学楼小路至门口）</w:t>
            </w:r>
          </w:p>
        </w:tc>
      </w:tr>
    </w:tbl>
    <w:p>
      <w:pPr>
        <w:jc w:val="right"/>
        <w:rPr>
          <w:rFonts w:ascii="仿宋" w:hAnsi="仿宋" w:eastAsia="仿宋"/>
          <w:sz w:val="24"/>
          <w:szCs w:val="24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郑州师范学院后勤处    郑州师范学院文明办    郑州师范学院团委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                                                2017年9月</w:t>
      </w:r>
    </w:p>
    <w:sectPr>
      <w:pgSz w:w="16838" w:h="11906" w:orient="landscape"/>
      <w:pgMar w:top="1247" w:right="720" w:bottom="1247" w:left="720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AB"/>
    <w:rsid w:val="001D7541"/>
    <w:rsid w:val="001F4C3D"/>
    <w:rsid w:val="00232B17"/>
    <w:rsid w:val="00292671"/>
    <w:rsid w:val="00384C37"/>
    <w:rsid w:val="00444106"/>
    <w:rsid w:val="00450D04"/>
    <w:rsid w:val="006409A7"/>
    <w:rsid w:val="00642CD6"/>
    <w:rsid w:val="006A5DF3"/>
    <w:rsid w:val="007925EE"/>
    <w:rsid w:val="00821188"/>
    <w:rsid w:val="00887859"/>
    <w:rsid w:val="008D2957"/>
    <w:rsid w:val="009212CB"/>
    <w:rsid w:val="00A00CED"/>
    <w:rsid w:val="00A65153"/>
    <w:rsid w:val="00A83B87"/>
    <w:rsid w:val="00AB1871"/>
    <w:rsid w:val="00CA6249"/>
    <w:rsid w:val="00E54E53"/>
    <w:rsid w:val="00F668AB"/>
    <w:rsid w:val="0BE5311D"/>
    <w:rsid w:val="1E893720"/>
    <w:rsid w:val="332C6C0D"/>
    <w:rsid w:val="34BE2330"/>
    <w:rsid w:val="471B6A74"/>
    <w:rsid w:val="52031FFB"/>
    <w:rsid w:val="69C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FDE16-C1EF-441C-9EC2-0D9A1431D6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323</Words>
  <Characters>1846</Characters>
  <Lines>15</Lines>
  <Paragraphs>4</Paragraphs>
  <TotalTime>0</TotalTime>
  <ScaleCrop>false</ScaleCrop>
  <LinksUpToDate>false</LinksUpToDate>
  <CharactersWithSpaces>2165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2016-03-18T09:48:00Z</dcterms:created>
  <dc:creator>hp</dc:creator>
  <cp:lastModifiedBy>hp</cp:lastModifiedBy>
  <cp:lastPrinted>2017-09-22T01:19:56Z</cp:lastPrinted>
  <dcterms:modified xsi:type="dcterms:W3CDTF">2017-09-22T01:26:13Z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