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郑州师范学院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继续教育学院政治学习制度（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修订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一、指导思想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通过</w:t>
      </w:r>
      <w:r>
        <w:rPr>
          <w:sz w:val="24"/>
          <w:szCs w:val="24"/>
        </w:rPr>
        <w:t>学习政治理论，坚定政治信仰，了解党和国家方针政策，明确工作重点，全面提高政治理论水平、思想道德素养、业务管理水平和爱岗敬业精神，树立正确地世界观、人生观、价值观</w:t>
      </w:r>
      <w:r>
        <w:rPr>
          <w:rFonts w:hint="eastAsia"/>
          <w:sz w:val="24"/>
          <w:szCs w:val="24"/>
        </w:rPr>
        <w:t>，自觉从思想上和党中央保持一致，为推动学院各项工作迈向新台阶提供坚实的思想保证。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、学习</w:t>
      </w:r>
      <w:r>
        <w:rPr>
          <w:rFonts w:hint="eastAsia"/>
          <w:sz w:val="24"/>
          <w:szCs w:val="24"/>
        </w:rPr>
        <w:t>内容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　　学习马列主义、毛泽东思想、邓小平理论、</w:t>
      </w:r>
      <w:r>
        <w:rPr>
          <w:rFonts w:hint="eastAsia"/>
          <w:sz w:val="24"/>
          <w:szCs w:val="24"/>
        </w:rPr>
        <w:t>习近平新时代中国特色社会主义等</w:t>
      </w:r>
      <w:r>
        <w:rPr>
          <w:sz w:val="24"/>
          <w:szCs w:val="24"/>
        </w:rPr>
        <w:t>重要思想、党的方针政策、党的建设理论、国际国内时事、重要会议精神、法律法规</w:t>
      </w:r>
      <w:r>
        <w:rPr>
          <w:rFonts w:hint="eastAsia"/>
          <w:sz w:val="24"/>
          <w:szCs w:val="24"/>
        </w:rPr>
        <w:t>、以及学校的文件、会议通知</w:t>
      </w:r>
      <w:r>
        <w:rPr>
          <w:sz w:val="24"/>
          <w:szCs w:val="24"/>
        </w:rPr>
        <w:t>等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三、组织领导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继续教育学院教职工政治学习在继续教育学院党总支领导下进行，党总支书记为第一责任人，具体安排和组织好教职工的政治学习，确保政治学习实效。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四、学习要求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（一）充分认识政治学习的重要性和必要性，主要负责人要带头学习、为教职工学习起到积极的示范作用。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（二）坚持单周</w:t>
      </w:r>
      <w:r>
        <w:rPr>
          <w:rFonts w:hint="eastAsia"/>
          <w:sz w:val="24"/>
          <w:szCs w:val="24"/>
          <w:lang w:eastAsia="zh-CN"/>
        </w:rPr>
        <w:t>一上</w:t>
      </w:r>
      <w:r>
        <w:rPr>
          <w:rFonts w:hint="eastAsia"/>
          <w:sz w:val="24"/>
          <w:szCs w:val="24"/>
        </w:rPr>
        <w:t xml:space="preserve">午政治学习，结合部门实际，拟定切实可行的学习计划，认真组织安排，采取灵活多样的学习形式，将实践活动和理论学习相结合、集中学习与个人自学相结合、辅导讲座与座谈研讨相结合、系统学习与专题学习相结合，通过以辅助学、以查导学、以赛促学、以考督学扩大覆盖面。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（三）严格考核，杜绝走形式。认真遵守政治学习</w:t>
      </w:r>
      <w:r>
        <w:rPr>
          <w:sz w:val="24"/>
          <w:szCs w:val="24"/>
        </w:rPr>
        <w:t>纪律，做到不迟到、不早退、不无故缺席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学习期间不得交头接耳、不得随意走动、不干其它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学习无关的事情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手机要</w:t>
      </w:r>
      <w:r>
        <w:rPr>
          <w:rFonts w:hint="eastAsia"/>
          <w:sz w:val="24"/>
          <w:szCs w:val="24"/>
        </w:rPr>
        <w:t>调至静音</w:t>
      </w:r>
      <w:r>
        <w:rPr>
          <w:sz w:val="24"/>
          <w:szCs w:val="24"/>
        </w:rPr>
        <w:t>，尽量不要接听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如有特殊状况不能参加学习的，要经</w:t>
      </w:r>
      <w:r>
        <w:rPr>
          <w:rFonts w:hint="eastAsia"/>
          <w:sz w:val="24"/>
          <w:szCs w:val="24"/>
        </w:rPr>
        <w:t>党总支书记</w:t>
      </w:r>
      <w:r>
        <w:rPr>
          <w:sz w:val="24"/>
          <w:szCs w:val="24"/>
        </w:rPr>
        <w:t>批准，过后要及时补课，保证学习进度同步。</w:t>
      </w:r>
      <w:r>
        <w:rPr>
          <w:rFonts w:hint="eastAsia"/>
          <w:sz w:val="24"/>
          <w:szCs w:val="24"/>
        </w:rPr>
        <w:t>坚持考勤，</w:t>
      </w:r>
      <w:r>
        <w:rPr>
          <w:sz w:val="24"/>
          <w:szCs w:val="24"/>
        </w:rPr>
        <w:t>集中学习</w:t>
      </w:r>
      <w:r>
        <w:rPr>
          <w:rFonts w:hint="eastAsia"/>
          <w:sz w:val="24"/>
          <w:szCs w:val="24"/>
        </w:rPr>
        <w:t>由办公室</w:t>
      </w:r>
      <w:r>
        <w:rPr>
          <w:sz w:val="24"/>
          <w:szCs w:val="24"/>
        </w:rPr>
        <w:t>负责考勤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（四）</w:t>
      </w:r>
      <w:r>
        <w:rPr>
          <w:sz w:val="24"/>
          <w:szCs w:val="24"/>
        </w:rPr>
        <w:t>认真做好学习笔记和记录，</w:t>
      </w:r>
      <w:r>
        <w:rPr>
          <w:rFonts w:hint="eastAsia"/>
          <w:sz w:val="24"/>
          <w:szCs w:val="24"/>
        </w:rPr>
        <w:t>每一学期结束后，要有个人学习总结，政治学习情况纳入年度个人考核。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五、本制度自</w:t>
      </w:r>
      <w:r>
        <w:rPr>
          <w:rFonts w:hint="eastAsia"/>
          <w:sz w:val="24"/>
          <w:szCs w:val="24"/>
          <w:lang w:eastAsia="zh-CN"/>
        </w:rPr>
        <w:t>颁</w:t>
      </w:r>
      <w:r>
        <w:rPr>
          <w:rFonts w:hint="eastAsia"/>
          <w:sz w:val="24"/>
          <w:szCs w:val="24"/>
        </w:rPr>
        <w:t>布之日起开始执行。</w:t>
      </w:r>
      <w:r>
        <w:rPr>
          <w:rFonts w:hint="eastAsia"/>
          <w:sz w:val="24"/>
          <w:szCs w:val="24"/>
          <w:lang w:eastAsia="zh-CN"/>
        </w:rPr>
        <w:t>原制度同时废止。</w:t>
      </w:r>
    </w:p>
    <w:p>
      <w:pPr>
        <w:spacing w:line="360" w:lineRule="auto"/>
        <w:ind w:firstLine="4800" w:firstLineChars="2000"/>
        <w:rPr>
          <w:rFonts w:hint="eastAsia"/>
          <w:sz w:val="24"/>
          <w:szCs w:val="24"/>
        </w:rPr>
      </w:pPr>
    </w:p>
    <w:p>
      <w:pPr>
        <w:spacing w:line="360" w:lineRule="auto"/>
        <w:ind w:firstLine="6960" w:firstLineChars="2900"/>
        <w:rPr>
          <w:sz w:val="24"/>
          <w:szCs w:val="24"/>
        </w:rPr>
      </w:pPr>
      <w:r>
        <w:rPr>
          <w:rFonts w:hint="eastAsia"/>
          <w:sz w:val="24"/>
          <w:szCs w:val="24"/>
        </w:rPr>
        <w:t>2024年3月1</w:t>
      </w:r>
      <w:r>
        <w:rPr>
          <w:rFonts w:hint="eastAsia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0OTQ0ODc4ZGM4YWQyMTM3MjA1YjE2NjQ4Yjc2NzUifQ=="/>
  </w:docVars>
  <w:rsids>
    <w:rsidRoot w:val="00D53A0E"/>
    <w:rsid w:val="000521D3"/>
    <w:rsid w:val="00091FBF"/>
    <w:rsid w:val="000C14ED"/>
    <w:rsid w:val="001658AC"/>
    <w:rsid w:val="003468F4"/>
    <w:rsid w:val="003A1838"/>
    <w:rsid w:val="0078394C"/>
    <w:rsid w:val="00814AAB"/>
    <w:rsid w:val="008357A0"/>
    <w:rsid w:val="00925EC4"/>
    <w:rsid w:val="00A04A79"/>
    <w:rsid w:val="00A452E0"/>
    <w:rsid w:val="00A807E2"/>
    <w:rsid w:val="00B11923"/>
    <w:rsid w:val="00B276B1"/>
    <w:rsid w:val="00C5756D"/>
    <w:rsid w:val="00C86664"/>
    <w:rsid w:val="00D1101F"/>
    <w:rsid w:val="00D53A0E"/>
    <w:rsid w:val="00D95BCB"/>
    <w:rsid w:val="00DA6A9E"/>
    <w:rsid w:val="00E97EEB"/>
    <w:rsid w:val="071D7B65"/>
    <w:rsid w:val="2E030430"/>
    <w:rsid w:val="2FEE2AF8"/>
    <w:rsid w:val="334401A9"/>
    <w:rsid w:val="39BB4A7B"/>
    <w:rsid w:val="3D1B6709"/>
    <w:rsid w:val="40A255C3"/>
    <w:rsid w:val="50566226"/>
    <w:rsid w:val="55CA0784"/>
    <w:rsid w:val="5B4F7688"/>
    <w:rsid w:val="5BE53FF5"/>
    <w:rsid w:val="60086D02"/>
    <w:rsid w:val="64631DCE"/>
    <w:rsid w:val="6BE53DB9"/>
    <w:rsid w:val="6DA00D07"/>
    <w:rsid w:val="700F15EE"/>
    <w:rsid w:val="7C25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136</Words>
  <Characters>776</Characters>
  <Lines>6</Lines>
  <Paragraphs>1</Paragraphs>
  <TotalTime>38</TotalTime>
  <ScaleCrop>false</ScaleCrop>
  <LinksUpToDate>false</LinksUpToDate>
  <CharactersWithSpaces>911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2018-12-14T01:20:00Z</dcterms:created>
  <dc:creator>USER-</dc:creator>
  <cp:lastModifiedBy>Administrator</cp:lastModifiedBy>
  <cp:lastPrinted>2018-12-14T01:32:00Z</cp:lastPrinted>
  <dcterms:modified xsi:type="dcterms:W3CDTF">2024-03-13T01:35:52Z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6CA98933422F4A0C8B3CE8EFD7677AA2_12</vt:lpwstr>
  </property>
</Properties>
</file>