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郑州师范学院</w:t>
      </w:r>
      <w:r>
        <w:rPr>
          <w:rFonts w:hint="eastAsia" w:asciiTheme="minorEastAsia" w:hAnsiTheme="minorEastAsia"/>
          <w:b/>
          <w:sz w:val="32"/>
          <w:szCs w:val="32"/>
        </w:rPr>
        <w:t>继续教育学院编外合同制工人考勤办法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为加强学院编外合同制工人管理，</w:t>
      </w:r>
      <w:r>
        <w:rPr>
          <w:rFonts w:hint="eastAsia" w:asciiTheme="minorEastAsia" w:hAnsiTheme="minorEastAsia"/>
          <w:sz w:val="24"/>
          <w:szCs w:val="24"/>
        </w:rPr>
        <w:t>根据学校相关规定，结合工作实际情况，特制定本办法。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本办法主要对编外合同制工人上、下班、休假等情况进行考勤。其中上下班考勤包括迟到、早退、旷工等；休假包括事假、病假、婚假、产假、丧假、工伤假、法定节假日等。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签到规定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编制外合同制工人在工作日时间，每天上午8:30以前到学院办公室签到。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请假规定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、因公外出办事，</w:t>
      </w:r>
      <w:r>
        <w:rPr>
          <w:rFonts w:hint="eastAsia" w:asciiTheme="minorEastAsia" w:hAnsiTheme="minorEastAsia"/>
          <w:sz w:val="24"/>
          <w:szCs w:val="24"/>
          <w:lang w:eastAsia="zh-CN"/>
        </w:rPr>
        <w:t>由所在</w:t>
      </w:r>
      <w:r>
        <w:rPr>
          <w:rFonts w:hint="eastAsia" w:asciiTheme="minorEastAsia" w:hAnsiTheme="minorEastAsia"/>
          <w:sz w:val="24"/>
          <w:szCs w:val="24"/>
        </w:rPr>
        <w:t>科室负责人</w:t>
      </w:r>
      <w:r>
        <w:rPr>
          <w:rFonts w:hint="eastAsia" w:asciiTheme="minorEastAsia" w:hAnsiTheme="minorEastAsia"/>
          <w:sz w:val="24"/>
          <w:szCs w:val="24"/>
          <w:lang w:eastAsia="zh-CN"/>
        </w:rPr>
        <w:t>批准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、因私原则上不允许请假。因特殊情况需请假时，半天可由科室负责人批准；一天由</w:t>
      </w:r>
      <w:r>
        <w:rPr>
          <w:rFonts w:hint="eastAsia" w:asciiTheme="minorEastAsia" w:hAnsiTheme="minorEastAsia"/>
          <w:sz w:val="24"/>
          <w:szCs w:val="24"/>
          <w:lang w:eastAsia="zh-CN"/>
        </w:rPr>
        <w:t>党政办</w:t>
      </w:r>
      <w:r>
        <w:rPr>
          <w:rFonts w:hint="eastAsia" w:asciiTheme="minorEastAsia" w:hAnsiTheme="minorEastAsia"/>
          <w:sz w:val="24"/>
          <w:szCs w:val="24"/>
        </w:rPr>
        <w:t>负责人批准；一天以上，须由学院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党政</w:t>
      </w:r>
      <w:r>
        <w:rPr>
          <w:rFonts w:hint="eastAsia" w:asciiTheme="minorEastAsia" w:hAnsiTheme="minorEastAsia"/>
          <w:sz w:val="24"/>
          <w:szCs w:val="24"/>
        </w:rPr>
        <w:t>负责人批准。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、为了照顾我国旧有习惯，因本人或直系亲属的婚丧，需要请假三个工作日以内的，工资照发，不包括在上述第2项事假之内；超过三个工作日以上的，其超过天数，按日扣发工资。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4、编外合同制工人请事假、病假、工伤假、婚假、产假、丧假等，须经批准后，假期方为有效，否则视为旷工。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5、因突发事件或急病来不及先行请假者，应利用电话或其它方式迅速向学院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党政</w:t>
      </w:r>
      <w:r>
        <w:rPr>
          <w:rFonts w:hint="eastAsia" w:asciiTheme="minorEastAsia" w:hAnsiTheme="minorEastAsia"/>
          <w:sz w:val="24"/>
          <w:szCs w:val="24"/>
        </w:rPr>
        <w:t>负责人请假，回单位后补办请假手续，否则以迟到或旷工处理。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6、编外合同制工人节假日</w:t>
      </w:r>
      <w:r>
        <w:rPr>
          <w:rFonts w:hint="eastAsia" w:asciiTheme="minorEastAsia" w:hAnsiTheme="minorEastAsia"/>
          <w:sz w:val="24"/>
          <w:szCs w:val="24"/>
          <w:lang w:eastAsia="zh-CN"/>
        </w:rPr>
        <w:t>加班</w:t>
      </w:r>
      <w:r>
        <w:rPr>
          <w:rFonts w:hint="eastAsia" w:asciiTheme="minorEastAsia" w:hAnsiTheme="minorEastAsia"/>
          <w:sz w:val="24"/>
          <w:szCs w:val="24"/>
        </w:rPr>
        <w:t>，经</w:t>
      </w:r>
      <w:r>
        <w:rPr>
          <w:rFonts w:hint="eastAsia" w:asciiTheme="minorEastAsia" w:hAnsiTheme="minorEastAsia"/>
          <w:sz w:val="24"/>
          <w:szCs w:val="24"/>
          <w:lang w:eastAsia="zh-CN"/>
        </w:rPr>
        <w:t>所在</w:t>
      </w:r>
      <w:r>
        <w:rPr>
          <w:rFonts w:hint="eastAsia" w:asciiTheme="minorEastAsia" w:hAnsiTheme="minorEastAsia"/>
          <w:sz w:val="24"/>
          <w:szCs w:val="24"/>
        </w:rPr>
        <w:t>科室负责人</w:t>
      </w:r>
      <w:r>
        <w:rPr>
          <w:rFonts w:hint="eastAsia" w:asciiTheme="minorEastAsia" w:hAnsiTheme="minorEastAsia"/>
          <w:sz w:val="24"/>
          <w:szCs w:val="24"/>
          <w:lang w:eastAsia="zh-CN"/>
        </w:rPr>
        <w:t>同意，报党政办批准</w:t>
      </w:r>
      <w:r>
        <w:rPr>
          <w:rFonts w:hint="eastAsia" w:asciiTheme="minorEastAsia" w:hAnsiTheme="minorEastAsia"/>
          <w:sz w:val="24"/>
          <w:szCs w:val="24"/>
        </w:rPr>
        <w:t>，可以抵事假或安排调休。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7、请假需填写《继续教育学院教职工请假条》，相关负责人签字后，报党政办备案。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三、违反考勤管理纪律的处理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、违反考勤管理制度，有下列行为之一者，属于轻微违反规章制度，给予口头警告。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⑴当月迟到早退达三次。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⑵当月擅自离岗达二次。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违反考勤管理制度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有下列行为之一者， 按旷工处理。旷工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天以上立即辞退。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⑴未经请假或请假未批准而缺勤者。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⑵超过批准的假期</w:t>
      </w:r>
      <w:r>
        <w:rPr>
          <w:rFonts w:hint="eastAsia" w:asciiTheme="minorEastAsia" w:hAnsiTheme="minorEastAsia"/>
          <w:sz w:val="24"/>
          <w:szCs w:val="24"/>
          <w:lang w:eastAsia="zh-CN"/>
        </w:rPr>
        <w:t>未</w:t>
      </w:r>
      <w:r>
        <w:rPr>
          <w:rFonts w:hint="eastAsia" w:asciiTheme="minorEastAsia" w:hAnsiTheme="minorEastAsia"/>
          <w:sz w:val="24"/>
          <w:szCs w:val="24"/>
        </w:rPr>
        <w:t>及时续假，</w:t>
      </w:r>
      <w:r>
        <w:rPr>
          <w:rFonts w:hint="eastAsia" w:asciiTheme="minorEastAsia" w:hAnsiTheme="minorEastAsia"/>
          <w:sz w:val="24"/>
          <w:szCs w:val="24"/>
          <w:lang w:eastAsia="zh-CN"/>
        </w:rPr>
        <w:t>仍不到岗者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⑶以虚假理由请假而休假者。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⑷不服从</w:t>
      </w:r>
      <w:r>
        <w:rPr>
          <w:rFonts w:hint="eastAsia" w:asciiTheme="minorEastAsia" w:hAnsiTheme="minorEastAsia"/>
          <w:sz w:val="24"/>
          <w:szCs w:val="24"/>
          <w:lang w:eastAsia="zh-CN"/>
        </w:rPr>
        <w:t>岗位</w:t>
      </w:r>
      <w:r>
        <w:rPr>
          <w:rFonts w:hint="eastAsia" w:asciiTheme="minorEastAsia" w:hAnsiTheme="minorEastAsia"/>
          <w:sz w:val="24"/>
          <w:szCs w:val="24"/>
        </w:rPr>
        <w:t>调整，逾期不到岗</w:t>
      </w:r>
      <w:r>
        <w:rPr>
          <w:rFonts w:hint="eastAsia" w:asciiTheme="minorEastAsia" w:hAnsiTheme="minorEastAsia"/>
          <w:sz w:val="24"/>
          <w:szCs w:val="24"/>
          <w:lang w:eastAsia="zh-CN"/>
        </w:rPr>
        <w:t>者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sz w:val="24"/>
          <w:szCs w:val="24"/>
        </w:rPr>
        <w:t>本办法自</w:t>
      </w:r>
      <w:r>
        <w:rPr>
          <w:rFonts w:hint="eastAsia" w:asciiTheme="minorEastAsia" w:hAnsiTheme="minorEastAsia"/>
          <w:sz w:val="24"/>
          <w:szCs w:val="24"/>
          <w:lang w:eastAsia="zh-CN"/>
        </w:rPr>
        <w:t>颁</w:t>
      </w:r>
      <w:r>
        <w:rPr>
          <w:rFonts w:hint="eastAsia" w:asciiTheme="minorEastAsia" w:hAnsiTheme="minorEastAsia"/>
          <w:sz w:val="24"/>
          <w:szCs w:val="24"/>
        </w:rPr>
        <w:t>布之日起执行。</w:t>
      </w:r>
      <w:r>
        <w:rPr>
          <w:rFonts w:hint="eastAsia" w:asciiTheme="minorEastAsia" w:hAnsiTheme="minorEastAsia"/>
          <w:sz w:val="24"/>
          <w:szCs w:val="24"/>
          <w:lang w:eastAsia="zh-CN"/>
        </w:rPr>
        <w:t>原办法同时废止。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附件：继续教育学院 请假条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2024年3月12日</w:t>
      </w:r>
    </w:p>
    <w:p>
      <w:pPr>
        <w:jc w:val="both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Arial Unicode MS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4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Arial Unicode MS"/>
          <w:bCs/>
          <w:sz w:val="28"/>
          <w:szCs w:val="28"/>
          <w:lang w:val="en-US" w:eastAsia="zh-CN"/>
        </w:rPr>
      </w:pPr>
      <w:r>
        <w:rPr>
          <w:rFonts w:hint="eastAsia" w:ascii="宋体" w:hAnsi="宋体" w:cs="Arial Unicode MS"/>
          <w:bCs/>
          <w:sz w:val="28"/>
          <w:szCs w:val="28"/>
          <w:lang w:val="en-US" w:eastAsia="zh-CN"/>
        </w:rPr>
        <w:t>（本人留存联）</w:t>
      </w: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</w:pP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4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宋体"/>
          <w:spacing w:val="0"/>
          <w:kern w:val="0"/>
          <w:sz w:val="28"/>
          <w:szCs w:val="28"/>
          <w:u w:val="none"/>
          <w:lang w:eastAsia="zh-CN"/>
        </w:rPr>
        <w:t>（党政办备案联）</w:t>
      </w:r>
      <w:bookmarkStart w:id="0" w:name="_GoBack"/>
      <w:bookmarkEnd w:id="0"/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DA58D"/>
    <w:multiLevelType w:val="singleLevel"/>
    <w:tmpl w:val="177DA5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OTQ0ODc4ZGM4YWQyMTM3MjA1YjE2NjQ4Yjc2NzUifQ=="/>
  </w:docVars>
  <w:rsids>
    <w:rsidRoot w:val="00B70231"/>
    <w:rsid w:val="00032F06"/>
    <w:rsid w:val="000F7BB9"/>
    <w:rsid w:val="001A6CC1"/>
    <w:rsid w:val="0020295B"/>
    <w:rsid w:val="00222953"/>
    <w:rsid w:val="00383ECE"/>
    <w:rsid w:val="003D3BE2"/>
    <w:rsid w:val="003E4503"/>
    <w:rsid w:val="004A5A56"/>
    <w:rsid w:val="005306EA"/>
    <w:rsid w:val="00624A76"/>
    <w:rsid w:val="006E66DB"/>
    <w:rsid w:val="006F372A"/>
    <w:rsid w:val="00940810"/>
    <w:rsid w:val="0097523B"/>
    <w:rsid w:val="009863A5"/>
    <w:rsid w:val="009A51E4"/>
    <w:rsid w:val="009B220F"/>
    <w:rsid w:val="009F52DD"/>
    <w:rsid w:val="00A20A71"/>
    <w:rsid w:val="00B07DBA"/>
    <w:rsid w:val="00B4577E"/>
    <w:rsid w:val="00B70231"/>
    <w:rsid w:val="00C77918"/>
    <w:rsid w:val="00CF6D5D"/>
    <w:rsid w:val="00D70363"/>
    <w:rsid w:val="00E10697"/>
    <w:rsid w:val="00EA6CCA"/>
    <w:rsid w:val="00F578B9"/>
    <w:rsid w:val="00FC6970"/>
    <w:rsid w:val="27CD5384"/>
    <w:rsid w:val="3D8936A1"/>
    <w:rsid w:val="4BC1618F"/>
    <w:rsid w:val="4CD21263"/>
    <w:rsid w:val="56C8129D"/>
    <w:rsid w:val="613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www.xdnghost.com</Company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2017-09-02T06:56:00Z</dcterms:created>
  <dc:creator>新电脑公司技术</dc:creator>
  <cp:lastModifiedBy>Administrator</cp:lastModifiedBy>
  <cp:lastPrinted>2024-03-07T00:37:00Z</cp:lastPrinted>
  <dcterms:modified xsi:type="dcterms:W3CDTF">2024-03-13T02:22:15Z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6ECEA12A295F40988FF6AD0E905EB39D_12</vt:lpwstr>
  </property>
</Properties>
</file>