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</w:rPr>
      </w:pP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jc w:val="center"/>
        <w:outlineLvl w:val="0"/>
        <w:rPr>
          <w:rFonts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河南省教育科学规划课题</w:t>
      </w:r>
    </w:p>
    <w:p>
      <w:pPr>
        <w:jc w:val="center"/>
        <w:rPr>
          <w:rFonts w:ascii="方正大标宋简体" w:hAnsi="宋体" w:eastAsia="方正大标宋简体"/>
          <w:sz w:val="52"/>
          <w:szCs w:val="52"/>
        </w:rPr>
      </w:pPr>
      <w:bookmarkStart w:id="0" w:name="_GoBack"/>
      <w:r>
        <w:rPr>
          <w:rFonts w:hint="eastAsia" w:ascii="方正大标宋简体" w:hAnsi="宋体" w:eastAsia="方正大标宋简体"/>
          <w:sz w:val="52"/>
          <w:szCs w:val="52"/>
        </w:rPr>
        <w:t>鉴定结项申请·审批书</w:t>
      </w:r>
      <w:bookmarkEnd w:id="0"/>
    </w:p>
    <w:p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（2018年版）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>
        <w:rPr>
          <w:rFonts w:hint="eastAsia" w:ascii="宋体"/>
          <w:b/>
          <w:spacing w:val="18"/>
          <w:sz w:val="32"/>
        </w:rPr>
        <w:t>课题批准号</w:t>
      </w:r>
      <w:r>
        <w:rPr>
          <w:rFonts w:ascii="宋体"/>
          <w:b/>
          <w:spacing w:val="18"/>
          <w:sz w:val="32"/>
        </w:rPr>
        <w:t xml:space="preserve"> </w:t>
      </w:r>
      <w:r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pacing w:val="18"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  <w:r>
        <w:rPr>
          <w:rFonts w:hint="eastAsia" w:ascii="宋体"/>
          <w:b/>
          <w:sz w:val="32"/>
          <w:szCs w:val="32"/>
          <w:u w:val="single"/>
          <w:lang w:eastAsia="zh-CN"/>
        </w:rPr>
        <w:t>郑州师范学院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 xml:space="preserve">联 系 电 话 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>2018年3月</w:t>
      </w:r>
      <w:r>
        <w:rPr>
          <w:rFonts w:hint="eastAsia" w:ascii="宋体"/>
          <w:b/>
          <w:sz w:val="32"/>
          <w:szCs w:val="32"/>
          <w:u w:val="single"/>
        </w:rPr>
        <w:t xml:space="preserve">    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</w:t>
      </w:r>
      <w:r>
        <w:rPr>
          <w:rFonts w:ascii="宋体"/>
          <w:b/>
          <w:sz w:val="32"/>
          <w:szCs w:val="32"/>
          <w:u w:val="single"/>
        </w:rPr>
        <w:t xml:space="preserve"> </w:t>
      </w:r>
    </w:p>
    <w:p>
      <w:pPr>
        <w:jc w:val="both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河南省教育科学规划领导小组办公室</w:t>
      </w:r>
    </w:p>
    <w:p>
      <w:pPr>
        <w:pStyle w:val="5"/>
        <w:ind w:left="0" w:leftChars="0" w:firstLine="3420" w:firstLineChars="950"/>
        <w:rPr>
          <w:sz w:val="36"/>
        </w:rPr>
      </w:pPr>
      <w:r>
        <w:rPr>
          <w:rFonts w:hint="eastAsia"/>
          <w:sz w:val="36"/>
        </w:rPr>
        <w:t>2018年3月制</w:t>
      </w:r>
    </w:p>
    <w:p>
      <w:pPr>
        <w:spacing w:line="360" w:lineRule="exact"/>
        <w:jc w:val="center"/>
        <w:rPr>
          <w:rFonts w:ascii="宋体" w:hAnsi="宋体"/>
          <w:b/>
          <w:sz w:val="36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大标宋简体" w:hAnsi="宋体" w:eastAsia="方正大标宋简体"/>
          <w:sz w:val="36"/>
        </w:rPr>
      </w:pPr>
      <w:r>
        <w:rPr>
          <w:rFonts w:hint="eastAsia" w:ascii="方正大标宋简体" w:hAnsi="宋体" w:eastAsia="方正大标宋简体"/>
          <w:sz w:val="36"/>
        </w:rPr>
        <w:t>填  表  说  明</w:t>
      </w:r>
    </w:p>
    <w:p>
      <w:pPr>
        <w:pStyle w:val="3"/>
        <w:ind w:firstLine="1154"/>
        <w:rPr>
          <w:rFonts w:ascii="宋体"/>
          <w:sz w:val="28"/>
        </w:rPr>
      </w:pP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一、本表适用于河南省教育科学规划课题鉴定结项申请。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r>
        <w:fldChar w:fldCharType="begin"/>
      </w:r>
      <w:r>
        <w:instrText xml:space="preserve"> HYPERLINK "mailto:ghjx808@163.com" </w:instrText>
      </w:r>
      <w:r>
        <w:fldChar w:fldCharType="separate"/>
      </w:r>
      <w:r>
        <w:rPr>
          <w:rStyle w:val="11"/>
          <w:rFonts w:hint="eastAsia" w:ascii="仿宋" w:hAnsi="仿宋" w:eastAsia="仿宋"/>
          <w:color w:val="000000"/>
          <w:sz w:val="28"/>
          <w:szCs w:val="28"/>
          <w:u w:val="none"/>
        </w:rPr>
        <w:t>ghjx808@163.com</w:t>
      </w:r>
      <w:r>
        <w:rPr>
          <w:rStyle w:val="11"/>
          <w:rFonts w:hint="eastAsia" w:ascii="仿宋" w:hAnsi="仿宋" w:eastAsia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，高等学校、</w:t>
      </w:r>
      <w:r>
        <w:fldChar w:fldCharType="begin"/>
      </w:r>
      <w:r>
        <w:instrText xml:space="preserve"> HYPERLINK "mailto:中等职业学校发送至hnsjkgh@163.com" </w:instrText>
      </w:r>
      <w:r>
        <w:fldChar w:fldCharType="separate"/>
      </w:r>
      <w:r>
        <w:rPr>
          <w:rStyle w:val="11"/>
          <w:rFonts w:hint="eastAsia" w:ascii="仿宋" w:hAnsi="仿宋" w:eastAsia="仿宋"/>
          <w:color w:val="auto"/>
          <w:sz w:val="28"/>
          <w:szCs w:val="28"/>
          <w:u w:val="none"/>
        </w:rPr>
        <w:t>中等职业学校发送至hnsjkgh@163.com</w:t>
      </w:r>
      <w:r>
        <w:rPr>
          <w:rStyle w:val="11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四、中小学幼儿园课题结项联系人：徐万山、周健明，联系电话：0371-65838013，地址：省教科院808室；高等学校、中等职业学校课题结项联系人：刘丽，联系电话：0371-65838011，地址：省教科院812室。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五、通讯地址：郑州市纬五路12号供销大厦8楼，邮政编码：450003。</w:t>
      </w:r>
    </w:p>
    <w:p>
      <w:pPr>
        <w:pStyle w:val="4"/>
        <w:spacing w:line="480" w:lineRule="auto"/>
        <w:ind w:firstLine="600"/>
        <w:rPr>
          <w:rFonts w:ascii="楷体" w:hAnsi="楷体" w:eastAsia="楷体"/>
          <w:sz w:val="24"/>
          <w:szCs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rPr>
          <w:rFonts w:ascii="黑体" w:eastAsia="黑体"/>
          <w:sz w:val="28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12"/>
        <w:tblW w:w="93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提交鉴定的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520" w:lineRule="exact"/>
              <w:rPr>
                <w:rFonts w:ascii="宋体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附件</w:t>
            </w:r>
          </w:p>
        </w:tc>
        <w:tc>
          <w:tcPr>
            <w:tcW w:w="7471" w:type="dxa"/>
            <w:gridSpan w:val="8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课题负责人</w:t>
            </w:r>
          </w:p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郑州市惠济区英才街六号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450044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99" w:type="dxa"/>
            <w:gridSpan w:val="11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7" w:hRule="atLeast"/>
        </w:trPr>
        <w:tc>
          <w:tcPr>
            <w:tcW w:w="9464" w:type="dxa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464" w:type="dxa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三、所在单位教育科研管理部门意见</w:t>
      </w:r>
    </w:p>
    <w:tbl>
      <w:tblPr>
        <w:tblStyle w:val="12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520" w:firstLineChars="800"/>
              <w:rPr>
                <w:rFonts w:hint="eastAsia" w:ascii="宋体" w:hAnsi="宋体" w:eastAsia="宋体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/>
                <w:sz w:val="44"/>
                <w:szCs w:val="44"/>
                <w:lang w:eastAsia="zh-CN"/>
              </w:rPr>
              <w:t>同意结项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四、省辖市或省直管县（市）教育科研管理部门意见</w:t>
      </w:r>
    </w:p>
    <w:tbl>
      <w:tblPr>
        <w:tblStyle w:val="12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宋体"/>
          <w:bCs/>
          <w:sz w:val="28"/>
        </w:rPr>
      </w:pPr>
      <w:r>
        <w:rPr>
          <w:rFonts w:hint="eastAsia" w:ascii="黑体" w:eastAsia="黑体"/>
          <w:sz w:val="28"/>
        </w:rPr>
        <w:t>五、专家组鉴定意见</w:t>
      </w:r>
      <w:r>
        <w:rPr>
          <w:rFonts w:hint="eastAsia" w:ascii="楷体_GB2312" w:eastAsia="楷体_GB2312"/>
          <w:bCs/>
          <w:sz w:val="28"/>
        </w:rPr>
        <w:t>（由专家组长综合专家组意见填写）</w:t>
      </w:r>
    </w:p>
    <w:tbl>
      <w:tblPr>
        <w:tblStyle w:val="12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6" w:hRule="atLeast"/>
        </w:trPr>
        <w:tc>
          <w:tcPr>
            <w:tcW w:w="94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六、鉴定专家签字</w:t>
      </w:r>
    </w:p>
    <w:tbl>
      <w:tblPr>
        <w:tblStyle w:val="1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570"/>
        <w:gridCol w:w="2160"/>
        <w:gridCol w:w="2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78" w:type="dxa"/>
            <w:vAlign w:val="center"/>
          </w:tcPr>
          <w:p>
            <w:pPr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>
            <w:pPr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七、省教育科学规划领导小组办公室审核意见</w:t>
      </w:r>
    </w:p>
    <w:tbl>
      <w:tblPr>
        <w:tblStyle w:val="12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220" w:firstLineChars="115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360" w:lineRule="auto"/>
              <w:ind w:firstLine="4200" w:firstLineChars="15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ind w:firstLine="4060" w:firstLineChars="1450"/>
              <w:rPr>
                <w:rFonts w:ascii="宋体"/>
                <w:sz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  章 </w:t>
            </w:r>
          </w:p>
          <w:p>
            <w:pPr>
              <w:spacing w:line="360" w:lineRule="auto"/>
              <w:ind w:firstLine="4480" w:firstLineChars="16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结项鉴定等级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  <w:sz w:val="22"/>
          <w:szCs w:val="18"/>
        </w:rPr>
      </w:pPr>
    </w:p>
    <w:sectPr>
      <w:headerReference r:id="rId8" w:type="default"/>
      <w:footerReference r:id="rId9" w:type="default"/>
      <w:pgSz w:w="11907" w:h="16840"/>
      <w:pgMar w:top="1417" w:right="851" w:bottom="1417" w:left="124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6 -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6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  <w:rsid w:val="5B5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szCs w:val="20"/>
    </w:r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3">
    <w:name w:val="页脚 Char"/>
    <w:basedOn w:val="9"/>
    <w:link w:val="7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页眉 Char"/>
    <w:basedOn w:val="9"/>
    <w:link w:val="8"/>
    <w:uiPriority w:val="0"/>
    <w:rPr>
      <w:kern w:val="2"/>
      <w:sz w:val="18"/>
      <w:szCs w:val="18"/>
    </w:rPr>
  </w:style>
  <w:style w:type="character" w:customStyle="1" w:styleId="15">
    <w:name w:val="Char Char2"/>
    <w:basedOn w:val="9"/>
    <w:uiPriority w:val="0"/>
    <w:rPr>
      <w:kern w:val="2"/>
      <w:sz w:val="18"/>
    </w:rPr>
  </w:style>
  <w:style w:type="character" w:customStyle="1" w:styleId="16">
    <w:name w:val="批注框文本 Char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B6C18-F7FF-41EC-BB49-7930ACF03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22</Pages>
  <Words>846</Words>
  <Characters>4824</Characters>
  <Lines>40</Lines>
  <Paragraphs>11</Paragraphs>
  <TotalTime>0</TotalTime>
  <ScaleCrop>false</ScaleCrop>
  <LinksUpToDate>false</LinksUpToDate>
  <CharactersWithSpaces>5659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2018-03-12T06:49:00Z</dcterms:created>
  <dc:creator>User</dc:creator>
  <cp:lastModifiedBy>Administrator</cp:lastModifiedBy>
  <cp:lastPrinted>2018-03-12T03:11:00Z</cp:lastPrinted>
  <dcterms:modified xsi:type="dcterms:W3CDTF">2018-03-26T05:56:24Z</dcterms:modified>
  <dc:title>关于2012年上半年省教科规划课题结项有关问题的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