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A2" w:rsidRDefault="006D0EA2" w:rsidP="006D0EA2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5</w:t>
      </w:r>
    </w:p>
    <w:p w:rsidR="006D0EA2" w:rsidRDefault="006D0EA2" w:rsidP="006D0EA2">
      <w:pPr>
        <w:widowControl/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河南省教育科学规划2023年度重点课题申请汇总表</w:t>
      </w:r>
    </w:p>
    <w:p w:rsidR="006D0EA2" w:rsidRDefault="006D0EA2" w:rsidP="006D0EA2">
      <w:pPr>
        <w:snapToGrid w:val="0"/>
        <w:rPr>
          <w:rFonts w:ascii="楷体_GB2312" w:eastAsia="楷体_GB2312" w:hAnsi="宋体" w:hint="eastAsia"/>
          <w:sz w:val="11"/>
          <w:szCs w:val="11"/>
        </w:rPr>
      </w:pPr>
      <w:r>
        <w:rPr>
          <w:rFonts w:ascii="楷体_GB2312" w:eastAsia="楷体_GB2312" w:hAnsi="宋体" w:hint="eastAsia"/>
          <w:sz w:val="11"/>
          <w:szCs w:val="11"/>
        </w:rPr>
        <w:t xml:space="preserve"> </w:t>
      </w:r>
    </w:p>
    <w:p w:rsidR="006D0EA2" w:rsidRDefault="006D0EA2" w:rsidP="006D0EA2">
      <w:pPr>
        <w:snapToGrid w:val="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6D0EA2" w:rsidTr="00E8704A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</w:t>
            </w:r>
          </w:p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</w:t>
            </w:r>
          </w:p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课题组</w:t>
            </w:r>
          </w:p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联系</w:t>
            </w:r>
          </w:p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6D0EA2" w:rsidTr="00E8704A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6D0EA2" w:rsidTr="00EB36FE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EA2" w:rsidRDefault="006D0EA2" w:rsidP="006D0E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EA2" w:rsidRDefault="006D0EA2" w:rsidP="006D0EA2">
            <w:pPr>
              <w:spacing w:line="420" w:lineRule="auto"/>
              <w:rPr>
                <w:rFonts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郑州市财政局收款专户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EA2" w:rsidRDefault="006D0EA2" w:rsidP="006D0EA2">
            <w:pPr>
              <w:spacing w:line="420" w:lineRule="auto"/>
              <w:rPr>
                <w:rFonts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郑州银行营业部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EA2" w:rsidRDefault="006D0EA2" w:rsidP="006D0EA2">
            <w:pPr>
              <w:spacing w:line="42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9230520109033282</w:t>
            </w:r>
          </w:p>
        </w:tc>
      </w:tr>
    </w:tbl>
    <w:p w:rsidR="006D0EA2" w:rsidRDefault="006D0EA2" w:rsidP="006D0EA2">
      <w:pPr>
        <w:rPr>
          <w:rFonts w:hint="eastAsia"/>
        </w:rPr>
      </w:pPr>
      <w:r>
        <w:rPr>
          <w:rFonts w:ascii="仿宋_GB2312" w:hAnsi="宋体" w:hint="eastAsia"/>
          <w:sz w:val="28"/>
          <w:szCs w:val="28"/>
        </w:rPr>
        <w:t>注：本表由课题主持人填写、报送单位核实汇总，一式</w:t>
      </w:r>
      <w:r>
        <w:rPr>
          <w:rFonts w:ascii="仿宋_GB2312" w:hAnsi="宋体"/>
          <w:sz w:val="28"/>
          <w:szCs w:val="28"/>
        </w:rPr>
        <w:t>1</w:t>
      </w:r>
      <w:r>
        <w:rPr>
          <w:rFonts w:ascii="仿宋_GB2312" w:hAnsi="宋体" w:hint="eastAsia"/>
          <w:sz w:val="28"/>
          <w:szCs w:val="28"/>
        </w:rPr>
        <w:t>份。</w:t>
      </w:r>
    </w:p>
    <w:p w:rsidR="006D0EA2" w:rsidRPr="002C349E" w:rsidRDefault="006D0EA2" w:rsidP="006D0EA2">
      <w:pPr>
        <w:ind w:firstLineChars="200" w:firstLine="562"/>
        <w:rPr>
          <w:rFonts w:ascii="仿宋_GB2312"/>
          <w:sz w:val="28"/>
          <w:szCs w:val="28"/>
        </w:rPr>
      </w:pPr>
      <w:r w:rsidRPr="002C349E">
        <w:rPr>
          <w:rFonts w:ascii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hint="eastAsia"/>
          <w:b/>
          <w:bCs/>
          <w:sz w:val="28"/>
          <w:szCs w:val="28"/>
        </w:rPr>
        <w:t>进行形式审查，</w:t>
      </w:r>
      <w:r>
        <w:rPr>
          <w:rFonts w:ascii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hint="eastAsia"/>
          <w:b/>
          <w:bCs/>
          <w:sz w:val="28"/>
          <w:szCs w:val="28"/>
        </w:rPr>
        <w:t>申报</w:t>
      </w:r>
      <w:r>
        <w:rPr>
          <w:rFonts w:ascii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hint="eastAsia"/>
          <w:b/>
          <w:bCs/>
          <w:sz w:val="28"/>
          <w:szCs w:val="28"/>
        </w:rPr>
        <w:t>推荐按以上排序</w:t>
      </w:r>
      <w:r>
        <w:rPr>
          <w:rFonts w:ascii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hint="eastAsia"/>
          <w:b/>
          <w:bCs/>
          <w:sz w:val="28"/>
          <w:szCs w:val="28"/>
        </w:rPr>
        <w:t xml:space="preserve">。 </w:t>
      </w:r>
    </w:p>
    <w:p w:rsidR="006D0EA2" w:rsidRDefault="006D0EA2" w:rsidP="006D0EA2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  <w:bookmarkStart w:id="0" w:name="_GoBack"/>
      <w:bookmarkEnd w:id="0"/>
    </w:p>
    <w:p w:rsidR="006D0EA2" w:rsidRPr="002C349E" w:rsidRDefault="006D0EA2" w:rsidP="006D0EA2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2C349E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hint="eastAsia"/>
          <w:sz w:val="28"/>
          <w:szCs w:val="28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</w:p>
    <w:p w:rsidR="00727CAF" w:rsidRPr="006D0EA2" w:rsidRDefault="006D0EA2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727CAF" w:rsidRPr="006D0EA2" w:rsidSect="006D0E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05" w:rsidRDefault="00897F05" w:rsidP="006D0EA2">
      <w:r>
        <w:separator/>
      </w:r>
    </w:p>
  </w:endnote>
  <w:endnote w:type="continuationSeparator" w:id="0">
    <w:p w:rsidR="00897F05" w:rsidRDefault="00897F05" w:rsidP="006D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05" w:rsidRDefault="00897F05" w:rsidP="006D0EA2">
      <w:r>
        <w:separator/>
      </w:r>
    </w:p>
  </w:footnote>
  <w:footnote w:type="continuationSeparator" w:id="0">
    <w:p w:rsidR="00897F05" w:rsidRDefault="00897F05" w:rsidP="006D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F"/>
    <w:rsid w:val="00641E7F"/>
    <w:rsid w:val="006D0EA2"/>
    <w:rsid w:val="00727CAF"/>
    <w:rsid w:val="008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BB49"/>
  <w15:chartTrackingRefBased/>
  <w15:docId w15:val="{3F4ECD50-F170-43E3-B9F6-7A7F5F7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A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2022-08-18T02:40:00Z</dcterms:created>
  <dcterms:modified xsi:type="dcterms:W3CDTF">2022-08-18T02:41:00Z</dcterms:modified>
</cp:coreProperties>
</file>