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013B" w14:textId="60198BE2" w:rsidR="00A651EA" w:rsidRDefault="0000000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A3292C">
        <w:rPr>
          <w:rFonts w:ascii="黑体" w:eastAsia="黑体" w:hAnsi="黑体" w:cs="仿宋_GB2312" w:hint="eastAsia"/>
          <w:sz w:val="32"/>
          <w:szCs w:val="32"/>
        </w:rPr>
        <w:t>1</w:t>
      </w:r>
      <w:r w:rsidR="00BD779F">
        <w:rPr>
          <w:rFonts w:ascii="黑体" w:eastAsia="黑体" w:hAnsi="黑体" w:cs="仿宋_GB2312" w:hint="eastAsia"/>
          <w:sz w:val="32"/>
          <w:szCs w:val="32"/>
        </w:rPr>
        <w:t>：</w:t>
      </w:r>
    </w:p>
    <w:p w14:paraId="29B027E6" w14:textId="77777777" w:rsidR="00A651EA" w:rsidRDefault="00A651EA">
      <w:pPr>
        <w:ind w:firstLineChars="200" w:firstLine="600"/>
        <w:rPr>
          <w:rFonts w:ascii="仿宋_GB2312" w:hAnsi="仿宋_GB2312" w:cs="仿宋_GB2312"/>
        </w:rPr>
      </w:pPr>
    </w:p>
    <w:p w14:paraId="43D42452" w14:textId="77777777" w:rsidR="00A3292C" w:rsidRDefault="00000000" w:rsidP="00A3292C">
      <w:pPr>
        <w:snapToGrid w:val="0"/>
        <w:jc w:val="center"/>
        <w:rPr>
          <w:rFonts w:ascii="方正小标宋简体" w:eastAsia="方正小标宋简体" w:hAnsi="仿宋_GB2312" w:cs="仿宋_GB2312"/>
          <w:spacing w:val="-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2023-2024年度河南省党的教育政策研究</w:t>
      </w:r>
    </w:p>
    <w:p w14:paraId="2CC8A9D4" w14:textId="0270FE30" w:rsidR="00A3292C" w:rsidRDefault="00000000" w:rsidP="00A3292C">
      <w:pPr>
        <w:snapToGrid w:val="0"/>
        <w:jc w:val="center"/>
        <w:rPr>
          <w:rFonts w:ascii="方正小标宋简体" w:eastAsia="方正小标宋简体" w:hAnsi="仿宋_GB2312" w:cs="仿宋_GB2312"/>
          <w:spacing w:val="-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课题</w:t>
      </w:r>
      <w:r w:rsidR="00A3292C"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选题指南</w:t>
      </w:r>
    </w:p>
    <w:p w14:paraId="65F778F2" w14:textId="2927F04D" w:rsidR="00A651EA" w:rsidRDefault="00A651EA">
      <w:pPr>
        <w:snapToGrid w:val="0"/>
        <w:jc w:val="center"/>
        <w:rPr>
          <w:rFonts w:ascii="方正小标宋简体" w:eastAsia="方正小标宋简体" w:hAnsi="仿宋_GB2312" w:cs="仿宋_GB2312"/>
          <w:spacing w:val="-12"/>
          <w:sz w:val="44"/>
          <w:szCs w:val="44"/>
        </w:rPr>
      </w:pPr>
    </w:p>
    <w:p w14:paraId="13AFC235" w14:textId="77777777" w:rsidR="00A651EA" w:rsidRDefault="00A651EA"/>
    <w:p w14:paraId="58BA283F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1.建国后党的教育政策历史演变及实践研究</w:t>
      </w:r>
    </w:p>
    <w:p w14:paraId="78A6CD2E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2.河南省贯彻党的教育方针的历史研究</w:t>
      </w:r>
    </w:p>
    <w:p w14:paraId="321A44D0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3.高校“党委领导下的校长负责制”研究</w:t>
      </w:r>
    </w:p>
    <w:p w14:paraId="34CEB701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4.高校党组织在推动教育强省建设中的作用研究</w:t>
      </w:r>
    </w:p>
    <w:p w14:paraId="794F7A3A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5.高校学生综合素质评价研究</w:t>
      </w:r>
    </w:p>
    <w:p w14:paraId="7910ED3E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6.高校团组织落实立德树人机制研究</w:t>
      </w:r>
    </w:p>
    <w:p w14:paraId="196A4C33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7.新时代民办高校党的建设研究</w:t>
      </w:r>
    </w:p>
    <w:p w14:paraId="1DFA10EE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8.大数据时代河南高校思想政治教育研究</w:t>
      </w:r>
    </w:p>
    <w:p w14:paraId="1D682A1E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9.大中小学心理健康教育一体化建设研究</w:t>
      </w:r>
    </w:p>
    <w:p w14:paraId="40248875" w14:textId="67922F9D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10.河南红色文化资源育人价值及实践研究</w:t>
      </w:r>
    </w:p>
    <w:p w14:paraId="5493B5E3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11.家校社协同完善立德树人机制研究</w:t>
      </w:r>
    </w:p>
    <w:p w14:paraId="41B5A6F2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12.河南人口变化趋势及对教育资源布局的影响研究（2024-2035）</w:t>
      </w:r>
    </w:p>
    <w:p w14:paraId="70D277D0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13.中部省份教育强省建设战略及路径研究</w:t>
      </w:r>
    </w:p>
    <w:p w14:paraId="554B67F6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14.数字化转型助推教育强省建设研究</w:t>
      </w:r>
    </w:p>
    <w:p w14:paraId="48E03CE1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lastRenderedPageBreak/>
        <w:t>15.教育数字化转型背景下的教育公平研究</w:t>
      </w:r>
    </w:p>
    <w:p w14:paraId="5D8C6EE2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16.党的十八大以来教师政策研究</w:t>
      </w:r>
    </w:p>
    <w:p w14:paraId="6F86CA90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17.以教育家精神为指引加强教师队伍建设研究</w:t>
      </w:r>
    </w:p>
    <w:p w14:paraId="2115D6D3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18.“双一流”创建高校师资队伍建设研究</w:t>
      </w:r>
    </w:p>
    <w:p w14:paraId="5DDF0E54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19.</w:t>
      </w:r>
      <w:r>
        <w:rPr>
          <w:rFonts w:ascii="仿宋_GB2312" w:hAnsi="仿宋_GB2312" w:cs="仿宋_GB2312"/>
          <w:sz w:val="36"/>
          <w:szCs w:val="36"/>
        </w:rPr>
        <w:t>河南省基础学科拔尖创新人才培养研究</w:t>
      </w:r>
    </w:p>
    <w:p w14:paraId="513596C3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20.</w:t>
      </w:r>
      <w:r>
        <w:rPr>
          <w:rFonts w:ascii="仿宋_GB2312" w:hAnsi="仿宋_GB2312" w:cs="仿宋_GB2312"/>
          <w:sz w:val="36"/>
          <w:szCs w:val="36"/>
        </w:rPr>
        <w:t>河南省高校、科研院所、企业联合体发展战略研究</w:t>
      </w:r>
    </w:p>
    <w:p w14:paraId="0FE5A669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21.河南省市域产教联合体建设研究</w:t>
      </w:r>
    </w:p>
    <w:p w14:paraId="782DCF60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22.</w:t>
      </w:r>
      <w:r>
        <w:rPr>
          <w:rFonts w:ascii="仿宋_GB2312" w:hAnsi="仿宋_GB2312" w:cs="仿宋_GB2312"/>
          <w:sz w:val="36"/>
          <w:szCs w:val="36"/>
        </w:rPr>
        <w:t>高等教育普及化阶段毕业生就业政策研究</w:t>
      </w:r>
    </w:p>
    <w:p w14:paraId="10798FC9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23.</w:t>
      </w:r>
      <w:r>
        <w:rPr>
          <w:rFonts w:ascii="仿宋_GB2312" w:hAnsi="仿宋_GB2312" w:cs="仿宋_GB2312"/>
          <w:sz w:val="36"/>
          <w:szCs w:val="36"/>
        </w:rPr>
        <w:t>河南省青少年科学素养现状及提升路径研究</w:t>
      </w:r>
    </w:p>
    <w:p w14:paraId="228DD9E1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24.新时代河南省中小学德育创新发展研究</w:t>
      </w:r>
    </w:p>
    <w:p w14:paraId="36EC47A2" w14:textId="77777777" w:rsidR="00A651EA" w:rsidRDefault="00000000">
      <w:pPr>
        <w:kinsoku w:val="0"/>
        <w:autoSpaceDE w:val="0"/>
        <w:autoSpaceDN w:val="0"/>
        <w:adjustRightInd w:val="0"/>
        <w:textAlignment w:val="baseline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25.新时代理想信念教育常态化制度化研究</w:t>
      </w:r>
    </w:p>
    <w:p w14:paraId="2184E2DA" w14:textId="77777777" w:rsidR="00A651EA" w:rsidRDefault="00A651EA"/>
    <w:sectPr w:rsidR="00A6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0733" w14:textId="77777777" w:rsidR="00B415BB" w:rsidRDefault="00B415BB" w:rsidP="00BD779F">
      <w:r>
        <w:separator/>
      </w:r>
    </w:p>
  </w:endnote>
  <w:endnote w:type="continuationSeparator" w:id="0">
    <w:p w14:paraId="7890174C" w14:textId="77777777" w:rsidR="00B415BB" w:rsidRDefault="00B415BB" w:rsidP="00BD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3A5" w14:textId="77777777" w:rsidR="00B415BB" w:rsidRDefault="00B415BB" w:rsidP="00BD779F">
      <w:r>
        <w:separator/>
      </w:r>
    </w:p>
  </w:footnote>
  <w:footnote w:type="continuationSeparator" w:id="0">
    <w:p w14:paraId="17FE4E7E" w14:textId="77777777" w:rsidR="00B415BB" w:rsidRDefault="00B415BB" w:rsidP="00BD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VkYTBlNzMyMzFkMTExYmM5NWY2MTdlMGRlMjgxOTcifQ=="/>
  </w:docVars>
  <w:rsids>
    <w:rsidRoot w:val="3C6E0657"/>
    <w:rsid w:val="00856D95"/>
    <w:rsid w:val="00A3292C"/>
    <w:rsid w:val="00A651EA"/>
    <w:rsid w:val="00B415BB"/>
    <w:rsid w:val="00BD779F"/>
    <w:rsid w:val="02604264"/>
    <w:rsid w:val="03E00877"/>
    <w:rsid w:val="075E0B31"/>
    <w:rsid w:val="07C26C0E"/>
    <w:rsid w:val="15FC6940"/>
    <w:rsid w:val="17761009"/>
    <w:rsid w:val="18640C92"/>
    <w:rsid w:val="1EB76D94"/>
    <w:rsid w:val="222E34ED"/>
    <w:rsid w:val="279F108F"/>
    <w:rsid w:val="3C3744B2"/>
    <w:rsid w:val="3C6E0657"/>
    <w:rsid w:val="3D4F4CF8"/>
    <w:rsid w:val="3F735486"/>
    <w:rsid w:val="43864FE1"/>
    <w:rsid w:val="439873F8"/>
    <w:rsid w:val="47E0045D"/>
    <w:rsid w:val="481916C3"/>
    <w:rsid w:val="6E077F81"/>
    <w:rsid w:val="7BA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971F1"/>
  <w15:docId w15:val="{42E8FE3E-A510-4914-B207-F958845F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autoRedefine/>
    <w:qFormat/>
    <w:pPr>
      <w:spacing w:before="100" w:beforeAutospacing="1" w:after="100" w:afterAutospacing="1"/>
      <w:jc w:val="left"/>
      <w:outlineLvl w:val="0"/>
    </w:pPr>
    <w:rPr>
      <w:rFonts w:ascii="宋体" w:eastAsia="黑体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line="416" w:lineRule="auto"/>
      <w:outlineLvl w:val="1"/>
    </w:pPr>
    <w:rPr>
      <w:rFonts w:ascii="Arial" w:eastAsia="楷体_GB2312" w:hAnsi="Arial"/>
      <w:b/>
      <w:bCs/>
      <w:sz w:val="36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line="413" w:lineRule="auto"/>
      <w:outlineLvl w:val="2"/>
    </w:pPr>
    <w:rPr>
      <w:rFonts w:eastAsia="楷体_GB2312"/>
      <w:b/>
      <w:sz w:val="36"/>
    </w:rPr>
  </w:style>
  <w:style w:type="paragraph" w:styleId="4">
    <w:name w:val="heading 4"/>
    <w:basedOn w:val="a"/>
    <w:next w:val="a"/>
    <w:link w:val="40"/>
    <w:autoRedefine/>
    <w:semiHidden/>
    <w:unhideWhenUsed/>
    <w:qFormat/>
    <w:pPr>
      <w:keepNext/>
      <w:keepLines/>
      <w:spacing w:before="1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  <w:ind w:firstLineChars="200" w:firstLine="960"/>
    </w:pPr>
    <w:rPr>
      <w:rFonts w:ascii="宋体" w:eastAsia="仿宋_GB2312" w:hAnsi="宋体" w:cs="Times New Roman"/>
      <w:color w:val="000000"/>
      <w:sz w:val="36"/>
    </w:rPr>
  </w:style>
  <w:style w:type="character" w:customStyle="1" w:styleId="10">
    <w:name w:val="标题 1 字符"/>
    <w:link w:val="1"/>
    <w:autoRedefine/>
    <w:qFormat/>
    <w:rPr>
      <w:rFonts w:ascii="宋体" w:eastAsia="黑体" w:hAnsi="宋体" w:cs="宋体" w:hint="eastAsia"/>
      <w:b/>
      <w:color w:val="auto"/>
      <w:kern w:val="44"/>
      <w:sz w:val="36"/>
      <w:szCs w:val="48"/>
      <w:lang w:val="en-US" w:eastAsia="zh-CN" w:bidi="ar"/>
    </w:rPr>
  </w:style>
  <w:style w:type="character" w:customStyle="1" w:styleId="20">
    <w:name w:val="标题 2 字符"/>
    <w:link w:val="2"/>
    <w:rPr>
      <w:rFonts w:ascii="Arial" w:eastAsia="楷体_GB2312" w:hAnsi="Arial" w:cs="Times New Roman"/>
      <w:b/>
      <w:bCs/>
      <w:color w:val="auto"/>
      <w:sz w:val="36"/>
      <w:szCs w:val="32"/>
    </w:rPr>
  </w:style>
  <w:style w:type="character" w:customStyle="1" w:styleId="30">
    <w:name w:val="标题 3 字符"/>
    <w:link w:val="3"/>
    <w:autoRedefine/>
    <w:qFormat/>
    <w:rPr>
      <w:rFonts w:ascii="Calibri" w:eastAsia="楷体_GB2312" w:hAnsi="Calibri" w:cs="Times New Roman"/>
      <w:b/>
      <w:color w:val="auto"/>
      <w:sz w:val="36"/>
    </w:rPr>
  </w:style>
  <w:style w:type="character" w:customStyle="1" w:styleId="40">
    <w:name w:val="标题 4 字符"/>
    <w:link w:val="4"/>
    <w:autoRedefine/>
    <w:rPr>
      <w:rFonts w:ascii="Arial" w:eastAsia="仿宋_GB2312" w:hAnsi="Arial"/>
      <w:b/>
    </w:rPr>
  </w:style>
  <w:style w:type="paragraph" w:styleId="a3">
    <w:name w:val="header"/>
    <w:basedOn w:val="a"/>
    <w:link w:val="a4"/>
    <w:rsid w:val="00BD77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779F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D7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779F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维申</dc:creator>
  <cp:lastModifiedBy>Administrator</cp:lastModifiedBy>
  <cp:revision>3</cp:revision>
  <dcterms:created xsi:type="dcterms:W3CDTF">2024-01-17T04:08:00Z</dcterms:created>
  <dcterms:modified xsi:type="dcterms:W3CDTF">2024-01-17T05:44:00Z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DACC8C61224B4C33B976530027D1F952_11</vt:lpwstr>
  </property>
</Properties>
</file>