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09" w:rsidRDefault="00AC3409" w:rsidP="00AC3409">
      <w:pPr>
        <w:jc w:val="center"/>
        <w:rPr>
          <w:rFonts w:ascii="方正小标宋简体" w:eastAsia="方正小标宋简体" w:hAnsi="微软雅黑"/>
          <w:sz w:val="28"/>
          <w:szCs w:val="32"/>
        </w:rPr>
      </w:pPr>
      <w:r w:rsidRPr="00AC3409">
        <w:rPr>
          <w:rFonts w:ascii="方正小标宋简体" w:eastAsia="方正小标宋简体" w:hAnsi="微软雅黑" w:hint="eastAsia"/>
          <w:sz w:val="28"/>
          <w:szCs w:val="32"/>
        </w:rPr>
        <w:t>2024</w:t>
      </w:r>
      <w:r>
        <w:rPr>
          <w:rFonts w:ascii="方正小标宋简体" w:eastAsia="方正小标宋简体" w:hAnsi="微软雅黑" w:hint="eastAsia"/>
          <w:sz w:val="28"/>
          <w:szCs w:val="32"/>
        </w:rPr>
        <w:t>年国家社科基金文化遗产保护传承研究专项申报汇总</w:t>
      </w: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1559"/>
        <w:gridCol w:w="3087"/>
      </w:tblGrid>
      <w:tr w:rsidR="00440B0C" w:rsidTr="00440B0C">
        <w:trPr>
          <w:trHeight w:val="81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55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3087" w:type="dxa"/>
            <w:vAlign w:val="center"/>
          </w:tcPr>
          <w:p w:rsidR="00440B0C" w:rsidRDefault="00EA0FE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>经对电子版或纸质申请材料进行形式审查，申报人所填写内容属实，符合意识形态要求。所在院系已审核此次申报所有材料，经学院学术委员会讨论推荐</w:t>
      </w:r>
      <w:r w:rsidR="000C2ADB">
        <w:rPr>
          <w:rFonts w:ascii="仿宋_GB2312" w:eastAsia="仿宋_GB2312" w:hint="eastAsia"/>
          <w:b/>
          <w:bCs/>
          <w:sz w:val="28"/>
          <w:szCs w:val="28"/>
        </w:rPr>
        <w:t>按上述排序</w:t>
      </w:r>
      <w:bookmarkStart w:id="0" w:name="_GoBack"/>
      <w:bookmarkEnd w:id="0"/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C6" w:rsidRDefault="008856C6" w:rsidP="002C349E">
      <w:r>
        <w:separator/>
      </w:r>
    </w:p>
  </w:endnote>
  <w:endnote w:type="continuationSeparator" w:id="0">
    <w:p w:rsidR="008856C6" w:rsidRDefault="008856C6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C6" w:rsidRDefault="008856C6" w:rsidP="002C349E">
      <w:r>
        <w:separator/>
      </w:r>
    </w:p>
  </w:footnote>
  <w:footnote w:type="continuationSeparator" w:id="0">
    <w:p w:rsidR="008856C6" w:rsidRDefault="008856C6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0C2ADB"/>
    <w:rsid w:val="002C349E"/>
    <w:rsid w:val="003862BA"/>
    <w:rsid w:val="00440B0C"/>
    <w:rsid w:val="00583FBE"/>
    <w:rsid w:val="00592922"/>
    <w:rsid w:val="005B34B5"/>
    <w:rsid w:val="00630E66"/>
    <w:rsid w:val="006A77D5"/>
    <w:rsid w:val="006C4838"/>
    <w:rsid w:val="00795090"/>
    <w:rsid w:val="008856C6"/>
    <w:rsid w:val="008E6F63"/>
    <w:rsid w:val="008F44AE"/>
    <w:rsid w:val="00AC3409"/>
    <w:rsid w:val="00B15B18"/>
    <w:rsid w:val="00B318B5"/>
    <w:rsid w:val="00C221A0"/>
    <w:rsid w:val="00D244D2"/>
    <w:rsid w:val="00D67892"/>
    <w:rsid w:val="00E85628"/>
    <w:rsid w:val="00EA0FE5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C9AC6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10</cp:revision>
  <dcterms:created xsi:type="dcterms:W3CDTF">2021-08-01T08:10:00Z</dcterms:created>
  <dcterms:modified xsi:type="dcterms:W3CDTF">2024-05-24T07:38:00Z</dcterms:modified>
</cp:coreProperties>
</file>