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AD0E7">
      <w:pPr>
        <w:widowControl w:val="0"/>
        <w:adjustRightInd w:val="0"/>
        <w:snapToGrid w:val="0"/>
        <w:spacing w:line="360" w:lineRule="auto"/>
        <w:jc w:val="both"/>
        <w:rPr>
          <w:rFonts w:hint="eastAsia" w:ascii="Arial" w:hAnsi="Arial" w:eastAsia="宋体"/>
          <w:kern w:val="2"/>
          <w:sz w:val="21"/>
          <w:szCs w:val="21"/>
        </w:rPr>
      </w:pPr>
    </w:p>
    <w:p w14:paraId="4F391324">
      <w:pPr>
        <w:widowControl w:val="0"/>
        <w:adjustRightInd w:val="0"/>
        <w:snapToGrid w:val="0"/>
        <w:spacing w:line="360" w:lineRule="auto"/>
        <w:jc w:val="both"/>
        <w:rPr>
          <w:rFonts w:hint="eastAsia" w:ascii="Arial" w:hAnsi="Arial" w:eastAsia="宋体"/>
          <w:kern w:val="2"/>
          <w:sz w:val="21"/>
          <w:szCs w:val="21"/>
        </w:rPr>
      </w:pPr>
    </w:p>
    <w:p w14:paraId="710F9254">
      <w:pPr>
        <w:widowControl w:val="0"/>
        <w:adjustRightInd w:val="0"/>
        <w:snapToGrid w:val="0"/>
        <w:spacing w:line="360" w:lineRule="auto"/>
        <w:jc w:val="center"/>
        <w:rPr>
          <w:rFonts w:hint="eastAsia" w:ascii="黑体" w:eastAsia="黑体"/>
          <w:kern w:val="2"/>
          <w:sz w:val="39"/>
          <w:szCs w:val="21"/>
        </w:rPr>
      </w:pPr>
      <w:r>
        <w:rPr>
          <w:rFonts w:hint="eastAsia" w:ascii="黑体" w:eastAsia="黑体"/>
          <w:kern w:val="2"/>
          <w:sz w:val="39"/>
          <w:szCs w:val="21"/>
        </w:rPr>
        <w:t>郑州市</w:t>
      </w:r>
      <w:r>
        <w:rPr>
          <w:rFonts w:hint="eastAsia" w:ascii="黑体" w:eastAsia="黑体"/>
          <w:kern w:val="2"/>
          <w:sz w:val="39"/>
          <w:szCs w:val="21"/>
          <w:lang w:eastAsia="zh-CN"/>
        </w:rPr>
        <w:t>高端</w:t>
      </w:r>
      <w:r>
        <w:rPr>
          <w:rFonts w:hint="eastAsia" w:ascii="黑体" w:eastAsia="黑体"/>
          <w:kern w:val="2"/>
          <w:sz w:val="39"/>
          <w:szCs w:val="21"/>
        </w:rPr>
        <w:t>外国专家</w:t>
      </w:r>
      <w:r>
        <w:rPr>
          <w:rFonts w:hint="eastAsia" w:ascii="黑体" w:eastAsia="黑体"/>
          <w:kern w:val="2"/>
          <w:sz w:val="39"/>
          <w:szCs w:val="21"/>
          <w:lang w:eastAsia="zh-CN"/>
        </w:rPr>
        <w:t>技术合作</w:t>
      </w:r>
      <w:r>
        <w:rPr>
          <w:rFonts w:hint="eastAsia" w:ascii="黑体" w:eastAsia="黑体"/>
          <w:kern w:val="2"/>
          <w:sz w:val="39"/>
          <w:szCs w:val="21"/>
        </w:rPr>
        <w:t>项目</w:t>
      </w:r>
    </w:p>
    <w:p w14:paraId="3D30A227">
      <w:pPr>
        <w:widowControl w:val="0"/>
        <w:adjustRightInd w:val="0"/>
        <w:snapToGrid w:val="0"/>
        <w:spacing w:line="360" w:lineRule="auto"/>
        <w:jc w:val="center"/>
        <w:rPr>
          <w:rFonts w:hint="eastAsia" w:ascii="黑体" w:hAnsi="Arial" w:eastAsia="黑体"/>
          <w:kern w:val="2"/>
          <w:sz w:val="31"/>
          <w:szCs w:val="21"/>
        </w:rPr>
      </w:pPr>
      <w:r>
        <w:rPr>
          <w:rFonts w:hint="eastAsia" w:ascii="黑体" w:eastAsia="黑体"/>
          <w:kern w:val="2"/>
          <w:sz w:val="39"/>
          <w:szCs w:val="21"/>
          <w:lang w:eastAsia="zh-CN"/>
        </w:rPr>
        <w:t>申请表</w:t>
      </w:r>
    </w:p>
    <w:tbl>
      <w:tblPr>
        <w:tblStyle w:val="5"/>
        <w:tblW w:w="0" w:type="auto"/>
        <w:tblInd w:w="6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5940"/>
      </w:tblGrid>
      <w:tr w14:paraId="453642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800" w:type="dxa"/>
            <w:noWrap w:val="0"/>
            <w:vAlign w:val="center"/>
          </w:tcPr>
          <w:p w14:paraId="3451FE0A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项目名</w:t>
            </w:r>
            <w:r>
              <w:rPr>
                <w:rFonts w:hint="eastAsia" w:ascii="黑体" w:eastAsia="黑体"/>
                <w:kern w:val="2"/>
                <w:sz w:val="28"/>
                <w:szCs w:val="28"/>
              </w:rPr>
              <w:t>称</w:t>
            </w:r>
          </w:p>
        </w:tc>
        <w:tc>
          <w:tcPr>
            <w:tcW w:w="5940" w:type="dxa"/>
            <w:noWrap w:val="0"/>
            <w:vAlign w:val="center"/>
          </w:tcPr>
          <w:p w14:paraId="63ED1195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683885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800" w:type="dxa"/>
            <w:noWrap w:val="0"/>
            <w:vAlign w:val="center"/>
          </w:tcPr>
          <w:p w14:paraId="07A50F63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学科(行业)</w:t>
            </w:r>
          </w:p>
        </w:tc>
        <w:tc>
          <w:tcPr>
            <w:tcW w:w="5940" w:type="dxa"/>
            <w:noWrap w:val="0"/>
            <w:vAlign w:val="center"/>
          </w:tcPr>
          <w:p w14:paraId="7B91B957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4FF2A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800" w:type="dxa"/>
            <w:noWrap w:val="0"/>
            <w:vAlign w:val="center"/>
          </w:tcPr>
          <w:p w14:paraId="6A86097B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负责人</w:t>
            </w:r>
          </w:p>
        </w:tc>
        <w:tc>
          <w:tcPr>
            <w:tcW w:w="5940" w:type="dxa"/>
            <w:noWrap w:val="0"/>
            <w:vAlign w:val="center"/>
          </w:tcPr>
          <w:p w14:paraId="0B675A99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41092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800" w:type="dxa"/>
            <w:noWrap w:val="0"/>
            <w:vAlign w:val="center"/>
          </w:tcPr>
          <w:p w14:paraId="71022798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5940" w:type="dxa"/>
            <w:noWrap w:val="0"/>
            <w:vAlign w:val="center"/>
          </w:tcPr>
          <w:p w14:paraId="53B53536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14983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800" w:type="dxa"/>
            <w:noWrap w:val="0"/>
            <w:vAlign w:val="center"/>
          </w:tcPr>
          <w:p w14:paraId="026494D3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项目归口</w:t>
            </w:r>
          </w:p>
          <w:p w14:paraId="442AC33A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管理部门</w:t>
            </w:r>
          </w:p>
        </w:tc>
        <w:tc>
          <w:tcPr>
            <w:tcW w:w="5940" w:type="dxa"/>
            <w:noWrap w:val="0"/>
            <w:vAlign w:val="center"/>
          </w:tcPr>
          <w:p w14:paraId="37E47F70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:</w:t>
            </w:r>
          </w:p>
        </w:tc>
      </w:tr>
      <w:tr w14:paraId="77FC7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740" w:type="dxa"/>
            <w:gridSpan w:val="2"/>
            <w:noWrap w:val="0"/>
            <w:vAlign w:val="center"/>
          </w:tcPr>
          <w:p w14:paraId="64A840A5">
            <w:pPr>
              <w:widowControl w:val="0"/>
              <w:adjustRightInd w:val="0"/>
              <w:snapToGrid w:val="0"/>
              <w:spacing w:line="240" w:lineRule="atLeast"/>
              <w:ind w:left="207"/>
              <w:jc w:val="center"/>
              <w:rPr>
                <w:rFonts w:hint="eastAsia" w:ascii="黑体" w:eastAsia="黑体"/>
                <w:kern w:val="2"/>
                <w:sz w:val="28"/>
                <w:szCs w:val="28"/>
              </w:rPr>
            </w:pPr>
          </w:p>
        </w:tc>
      </w:tr>
      <w:tr w14:paraId="2AD75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800" w:type="dxa"/>
            <w:noWrap w:val="0"/>
            <w:vAlign w:val="center"/>
          </w:tcPr>
          <w:p w14:paraId="1C64324A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申</w:t>
            </w:r>
            <w:r>
              <w:rPr>
                <w:rFonts w:hint="eastAsia" w:ascii="黑体" w:eastAsia="黑体"/>
                <w:kern w:val="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报</w:t>
            </w:r>
            <w:r>
              <w:rPr>
                <w:rFonts w:hint="eastAsia" w:ascii="黑体" w:eastAsia="黑体"/>
                <w:kern w:val="2"/>
                <w:sz w:val="28"/>
                <w:szCs w:val="28"/>
              </w:rPr>
              <w:t xml:space="preserve"> 单</w:t>
            </w:r>
            <w:r>
              <w:rPr>
                <w:rFonts w:hint="eastAsia" w:ascii="黑体" w:eastAsia="黑体"/>
                <w:kern w:val="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黑体" w:eastAsia="黑体"/>
                <w:kern w:val="2"/>
                <w:sz w:val="28"/>
                <w:szCs w:val="28"/>
              </w:rPr>
              <w:t>位</w:t>
            </w:r>
          </w:p>
          <w:p w14:paraId="56D0735D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  <w:lang w:eastAsia="zh-CN"/>
              </w:rPr>
              <w:t>（签章）</w:t>
            </w:r>
          </w:p>
        </w:tc>
        <w:tc>
          <w:tcPr>
            <w:tcW w:w="5940" w:type="dxa"/>
            <w:noWrap w:val="0"/>
            <w:vAlign w:val="center"/>
          </w:tcPr>
          <w:p w14:paraId="10119551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0BA3DA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800" w:type="dxa"/>
            <w:noWrap w:val="0"/>
            <w:vAlign w:val="center"/>
          </w:tcPr>
          <w:p w14:paraId="46703EAC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联络员</w:t>
            </w:r>
          </w:p>
        </w:tc>
        <w:tc>
          <w:tcPr>
            <w:tcW w:w="5940" w:type="dxa"/>
            <w:noWrap w:val="0"/>
            <w:vAlign w:val="center"/>
          </w:tcPr>
          <w:p w14:paraId="460F824B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07D67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00" w:type="dxa"/>
            <w:noWrap w:val="0"/>
            <w:vAlign w:val="center"/>
          </w:tcPr>
          <w:p w14:paraId="1954F769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5940" w:type="dxa"/>
            <w:noWrap w:val="0"/>
            <w:vAlign w:val="center"/>
          </w:tcPr>
          <w:p w14:paraId="795F0785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7EFAA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800" w:type="dxa"/>
            <w:noWrap w:val="0"/>
            <w:vAlign w:val="center"/>
          </w:tcPr>
          <w:p w14:paraId="4EA158DD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hAnsi="Arial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通讯地址</w:t>
            </w:r>
          </w:p>
        </w:tc>
        <w:tc>
          <w:tcPr>
            <w:tcW w:w="5940" w:type="dxa"/>
            <w:noWrap w:val="0"/>
            <w:vAlign w:val="center"/>
          </w:tcPr>
          <w:p w14:paraId="59939720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:</w:t>
            </w:r>
          </w:p>
        </w:tc>
      </w:tr>
      <w:tr w14:paraId="55BB6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00" w:type="dxa"/>
            <w:noWrap w:val="0"/>
            <w:vAlign w:val="center"/>
          </w:tcPr>
          <w:p w14:paraId="2F65FB17">
            <w:pPr>
              <w:widowControl w:val="0"/>
              <w:adjustRightInd w:val="0"/>
              <w:snapToGrid w:val="0"/>
              <w:spacing w:line="240" w:lineRule="atLeast"/>
              <w:jc w:val="distribute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>申报日期</w:t>
            </w:r>
          </w:p>
        </w:tc>
        <w:tc>
          <w:tcPr>
            <w:tcW w:w="5940" w:type="dxa"/>
            <w:noWrap w:val="0"/>
            <w:vAlign w:val="center"/>
          </w:tcPr>
          <w:p w14:paraId="51F26181">
            <w:pPr>
              <w:widowControl w:val="0"/>
              <w:adjustRightInd w:val="0"/>
              <w:snapToGrid w:val="0"/>
              <w:spacing w:line="240" w:lineRule="atLeast"/>
              <w:jc w:val="both"/>
              <w:rPr>
                <w:rFonts w:hint="eastAsia" w:ascii="黑体" w:eastAsia="黑体"/>
                <w:kern w:val="2"/>
                <w:sz w:val="28"/>
                <w:szCs w:val="28"/>
              </w:rPr>
            </w:pPr>
            <w:r>
              <w:rPr>
                <w:rFonts w:hint="eastAsia" w:ascii="黑体" w:eastAsia="黑体"/>
                <w:kern w:val="2"/>
                <w:sz w:val="28"/>
                <w:szCs w:val="28"/>
              </w:rPr>
              <w:t xml:space="preserve">:     </w:t>
            </w:r>
            <w:r>
              <w:rPr>
                <w:rFonts w:hint="eastAsia" w:ascii="黑体" w:eastAsia="黑体"/>
                <w:kern w:val="2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黑体" w:eastAsia="黑体"/>
                <w:kern w:val="2"/>
                <w:sz w:val="28"/>
                <w:szCs w:val="28"/>
              </w:rPr>
              <w:t>年    月    日</w:t>
            </w:r>
          </w:p>
        </w:tc>
      </w:tr>
    </w:tbl>
    <w:p w14:paraId="2E27B4B6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31"/>
          <w:szCs w:val="21"/>
        </w:rPr>
      </w:pPr>
    </w:p>
    <w:p w14:paraId="7B21633B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27"/>
          <w:szCs w:val="21"/>
        </w:rPr>
      </w:pPr>
    </w:p>
    <w:p w14:paraId="3D2F9657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27"/>
          <w:szCs w:val="21"/>
        </w:rPr>
      </w:pPr>
    </w:p>
    <w:p w14:paraId="2E3BC43A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27"/>
          <w:szCs w:val="21"/>
        </w:rPr>
      </w:pPr>
    </w:p>
    <w:p w14:paraId="00BE1176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27"/>
          <w:szCs w:val="21"/>
        </w:rPr>
      </w:pPr>
    </w:p>
    <w:p w14:paraId="48CE705C">
      <w:pPr>
        <w:widowControl w:val="0"/>
        <w:adjustRightInd w:val="0"/>
        <w:snapToGrid w:val="0"/>
        <w:spacing w:line="240" w:lineRule="atLeast"/>
        <w:jc w:val="both"/>
        <w:rPr>
          <w:rFonts w:hint="eastAsia" w:ascii="黑体" w:hAnsi="Arial" w:eastAsia="黑体"/>
          <w:kern w:val="2"/>
          <w:sz w:val="27"/>
          <w:szCs w:val="21"/>
        </w:rPr>
      </w:pPr>
    </w:p>
    <w:p w14:paraId="6E423E02">
      <w:pPr>
        <w:widowControl w:val="0"/>
        <w:adjustRightInd w:val="0"/>
        <w:snapToGrid w:val="0"/>
        <w:spacing w:line="360" w:lineRule="auto"/>
        <w:jc w:val="center"/>
        <w:rPr>
          <w:rFonts w:hint="eastAsia" w:ascii="黑体" w:eastAsia="黑体"/>
          <w:kern w:val="2"/>
          <w:sz w:val="33"/>
          <w:szCs w:val="21"/>
        </w:rPr>
      </w:pPr>
      <w:r>
        <w:rPr>
          <w:rFonts w:hint="eastAsia" w:ascii="黑体" w:eastAsia="黑体"/>
          <w:kern w:val="2"/>
          <w:sz w:val="33"/>
          <w:szCs w:val="21"/>
        </w:rPr>
        <w:t>郑州市科学技术局印制</w:t>
      </w:r>
    </w:p>
    <w:p w14:paraId="1ADA2701">
      <w:pPr>
        <w:widowControl w:val="0"/>
        <w:adjustRightInd w:val="0"/>
        <w:snapToGrid w:val="0"/>
        <w:spacing w:line="360" w:lineRule="auto"/>
        <w:jc w:val="center"/>
        <w:rPr>
          <w:rFonts w:hint="eastAsia" w:ascii="黑体" w:eastAsia="黑体"/>
          <w:kern w:val="2"/>
          <w:sz w:val="33"/>
          <w:szCs w:val="21"/>
        </w:rPr>
      </w:pPr>
    </w:p>
    <w:p w14:paraId="0CED6EDC">
      <w:pPr>
        <w:widowControl w:val="0"/>
        <w:adjustRightInd w:val="0"/>
        <w:snapToGrid w:val="0"/>
        <w:spacing w:line="360" w:lineRule="auto"/>
        <w:jc w:val="center"/>
        <w:rPr>
          <w:rFonts w:ascii="黑体" w:eastAsia="黑体"/>
          <w:kern w:val="2"/>
          <w:sz w:val="28"/>
          <w:szCs w:val="28"/>
        </w:rPr>
      </w:pPr>
      <w:r>
        <w:rPr>
          <w:rFonts w:hint="eastAsia" w:ascii="黑体" w:eastAsia="黑体"/>
          <w:kern w:val="2"/>
          <w:sz w:val="33"/>
          <w:szCs w:val="21"/>
        </w:rPr>
        <w:t>　年   月</w:t>
      </w:r>
    </w:p>
    <w:p w14:paraId="15E4CFB9">
      <w:pPr>
        <w:spacing w:line="110" w:lineRule="exact"/>
        <w:rPr>
          <w:sz w:val="20"/>
          <w:szCs w:val="20"/>
        </w:rPr>
      </w:pPr>
    </w:p>
    <w:p w14:paraId="460952C5">
      <w:pPr>
        <w:spacing w:line="320" w:lineRule="exact"/>
        <w:ind w:right="-13"/>
        <w:jc w:val="center"/>
        <w:rPr>
          <w:rFonts w:ascii="宋体" w:hAnsi="宋体" w:eastAsia="宋体" w:cs="宋体"/>
          <w:sz w:val="28"/>
          <w:szCs w:val="28"/>
        </w:rPr>
      </w:pPr>
    </w:p>
    <w:p w14:paraId="031846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-13"/>
        <w:jc w:val="center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</w:p>
    <w:p w14:paraId="4257DE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-13"/>
        <w:jc w:val="center"/>
        <w:textAlignment w:val="auto"/>
        <w:rPr>
          <w:b/>
          <w:bCs/>
          <w:sz w:val="20"/>
          <w:szCs w:val="20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填报说明</w:t>
      </w:r>
    </w:p>
    <w:p w14:paraId="3ACCB5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0"/>
          <w:szCs w:val="20"/>
        </w:rPr>
      </w:pPr>
    </w:p>
    <w:p w14:paraId="5F18E2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10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一、申请表各项内容，实事求是，逐条认真填写。表达明确、严谨，字迹清晰。</w:t>
      </w:r>
    </w:p>
    <w:p w14:paraId="6C79B2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4"/>
          <w:szCs w:val="24"/>
        </w:rPr>
      </w:pPr>
    </w:p>
    <w:p w14:paraId="3B112F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10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二、栏目填写无字数限制，请按实际需要填写详细内容。</w:t>
      </w:r>
    </w:p>
    <w:p w14:paraId="402DCD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4"/>
          <w:szCs w:val="24"/>
        </w:rPr>
      </w:pPr>
    </w:p>
    <w:p w14:paraId="54E0D8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10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三、栏目填写要求：</w:t>
      </w:r>
    </w:p>
    <w:p w14:paraId="1A3E7B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4"/>
          <w:szCs w:val="24"/>
        </w:rPr>
      </w:pPr>
    </w:p>
    <w:p w14:paraId="70B496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4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项目名称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应确切反映项目工作内容和研究方向，最多不超过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50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个汉字（包括标点符号）。</w:t>
      </w:r>
    </w:p>
    <w:p w14:paraId="5B9539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40"/>
        <w:textAlignment w:val="auto"/>
        <w:rPr>
          <w:rFonts w:ascii="宋体" w:hAnsi="宋体" w:eastAsia="宋体" w:cs="宋体"/>
          <w:sz w:val="24"/>
          <w:szCs w:val="24"/>
        </w:rPr>
      </w:pPr>
    </w:p>
    <w:p w14:paraId="096F6D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4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项目单位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按单位法人（公章）填写全称，不要填写简称。</w:t>
      </w:r>
    </w:p>
    <w:p w14:paraId="7C6D77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40"/>
        <w:textAlignment w:val="auto"/>
        <w:rPr>
          <w:rFonts w:ascii="宋体" w:hAnsi="宋体" w:eastAsia="宋体" w:cs="宋体"/>
          <w:sz w:val="24"/>
          <w:szCs w:val="24"/>
        </w:rPr>
      </w:pPr>
    </w:p>
    <w:p w14:paraId="0ECF2B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4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项目归口管理部门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是指</w:t>
      </w:r>
      <w:r>
        <w:rPr>
          <w:rFonts w:hint="eastAsia" w:ascii="宋体" w:hAnsi="宋体" w:eastAsia="宋体" w:cs="宋体"/>
          <w:sz w:val="24"/>
          <w:szCs w:val="24"/>
        </w:rPr>
        <w:t>所在各区县（市）</w:t>
      </w:r>
      <w:r>
        <w:rPr>
          <w:rFonts w:ascii="宋体" w:hAnsi="宋体" w:eastAsia="宋体" w:cs="宋体"/>
          <w:sz w:val="24"/>
          <w:szCs w:val="24"/>
        </w:rPr>
        <w:t>科技</w:t>
      </w:r>
      <w:r>
        <w:rPr>
          <w:rFonts w:hint="eastAsia" w:ascii="宋体" w:hAnsi="宋体" w:eastAsia="宋体" w:cs="宋体"/>
          <w:sz w:val="24"/>
          <w:szCs w:val="24"/>
        </w:rPr>
        <w:t>主管部门</w:t>
      </w:r>
      <w:r>
        <w:rPr>
          <w:rFonts w:ascii="宋体" w:hAnsi="宋体" w:eastAsia="宋体" w:cs="宋体"/>
          <w:sz w:val="24"/>
          <w:szCs w:val="24"/>
        </w:rPr>
        <w:t>。</w:t>
      </w:r>
    </w:p>
    <w:p w14:paraId="274145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40"/>
        <w:textAlignment w:val="auto"/>
        <w:rPr>
          <w:rFonts w:ascii="宋体" w:hAnsi="宋体" w:eastAsia="宋体" w:cs="宋体"/>
          <w:sz w:val="24"/>
          <w:szCs w:val="24"/>
        </w:rPr>
      </w:pPr>
    </w:p>
    <w:p w14:paraId="2B45F6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4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国内专家对本项目的评审意见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由项目单位组织专家（组）评审后填写。</w:t>
      </w:r>
    </w:p>
    <w:p w14:paraId="2D8671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4"/>
          <w:szCs w:val="24"/>
        </w:rPr>
      </w:pPr>
    </w:p>
    <w:p w14:paraId="420C07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4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项目负责人意见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必须有中方项目负责人签字和盖章。</w:t>
      </w:r>
    </w:p>
    <w:p w14:paraId="0D3A71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4"/>
          <w:szCs w:val="24"/>
        </w:rPr>
      </w:pPr>
    </w:p>
    <w:p w14:paraId="5B4FA2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4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项目单位意见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必须有负责人签字，加盖单位公章。</w:t>
      </w:r>
    </w:p>
    <w:p w14:paraId="7983B9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4"/>
          <w:szCs w:val="24"/>
        </w:rPr>
      </w:pPr>
    </w:p>
    <w:p w14:paraId="3871FE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40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项目归口管理部门意见</w:t>
      </w:r>
      <w:r>
        <w:rPr>
          <w:rFonts w:ascii="Arial" w:hAnsi="Arial" w:eastAsia="Arial" w:cs="Arial"/>
          <w:sz w:val="24"/>
          <w:szCs w:val="24"/>
        </w:rPr>
        <w:t>——</w:t>
      </w:r>
      <w:r>
        <w:rPr>
          <w:rFonts w:ascii="宋体" w:hAnsi="宋体" w:eastAsia="宋体" w:cs="宋体"/>
          <w:sz w:val="24"/>
          <w:szCs w:val="24"/>
        </w:rPr>
        <w:t>必须有负责人签字，加盖单位公章。</w:t>
      </w:r>
    </w:p>
    <w:p w14:paraId="17741A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sz w:val="24"/>
          <w:szCs w:val="24"/>
        </w:rPr>
      </w:pPr>
    </w:p>
    <w:p w14:paraId="1C07AB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100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申报书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包含申请表和佐证材料，</w:t>
      </w:r>
      <w:r>
        <w:rPr>
          <w:rFonts w:hint="eastAsia" w:ascii="宋体" w:hAnsi="宋体" w:eastAsia="宋体" w:cs="宋体"/>
          <w:sz w:val="24"/>
          <w:szCs w:val="24"/>
        </w:rPr>
        <w:t>须加盖公章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封面章和骑缝章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 w14:paraId="129F09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8"/>
          <w:szCs w:val="28"/>
        </w:rPr>
      </w:pPr>
    </w:p>
    <w:p w14:paraId="3C27DFB9">
      <w:pPr>
        <w:rPr>
          <w:sz w:val="28"/>
          <w:szCs w:val="28"/>
        </w:rPr>
      </w:pPr>
    </w:p>
    <w:p w14:paraId="6FE51338">
      <w:pPr>
        <w:rPr>
          <w:sz w:val="28"/>
          <w:szCs w:val="28"/>
        </w:rPr>
      </w:pPr>
    </w:p>
    <w:p w14:paraId="52B6C239">
      <w:pPr>
        <w:rPr>
          <w:sz w:val="28"/>
          <w:szCs w:val="28"/>
        </w:rPr>
      </w:pPr>
    </w:p>
    <w:p w14:paraId="7CE059FA">
      <w:pPr>
        <w:rPr>
          <w:sz w:val="28"/>
          <w:szCs w:val="28"/>
        </w:rPr>
      </w:pPr>
    </w:p>
    <w:p w14:paraId="39F5BD97">
      <w:pPr>
        <w:rPr>
          <w:sz w:val="28"/>
          <w:szCs w:val="28"/>
        </w:rPr>
      </w:pPr>
    </w:p>
    <w:p w14:paraId="18650512">
      <w:pPr>
        <w:rPr>
          <w:sz w:val="28"/>
          <w:szCs w:val="28"/>
        </w:rPr>
      </w:pPr>
    </w:p>
    <w:p w14:paraId="1BEE4D17">
      <w:pPr>
        <w:rPr>
          <w:sz w:val="28"/>
          <w:szCs w:val="28"/>
        </w:rPr>
      </w:pPr>
    </w:p>
    <w:p w14:paraId="1B40E141">
      <w:pPr>
        <w:rPr>
          <w:sz w:val="28"/>
          <w:szCs w:val="28"/>
        </w:rPr>
      </w:pPr>
    </w:p>
    <w:p w14:paraId="17C51AEB">
      <w:pPr>
        <w:rPr>
          <w:sz w:val="28"/>
          <w:szCs w:val="28"/>
        </w:rPr>
      </w:pPr>
    </w:p>
    <w:p w14:paraId="6BA30EE5">
      <w:pPr>
        <w:rPr>
          <w:sz w:val="28"/>
          <w:szCs w:val="28"/>
        </w:rPr>
      </w:pPr>
    </w:p>
    <w:p w14:paraId="3233B119">
      <w:pPr>
        <w:rPr>
          <w:sz w:val="28"/>
          <w:szCs w:val="28"/>
        </w:rPr>
      </w:pPr>
    </w:p>
    <w:p w14:paraId="3928A6A4">
      <w:pPr>
        <w:rPr>
          <w:sz w:val="28"/>
          <w:szCs w:val="28"/>
        </w:rPr>
      </w:pPr>
    </w:p>
    <w:p w14:paraId="7A7F99F9">
      <w:pPr>
        <w:rPr>
          <w:sz w:val="28"/>
          <w:szCs w:val="28"/>
        </w:rPr>
      </w:pPr>
    </w:p>
    <w:p w14:paraId="77590C31">
      <w:pPr>
        <w:rPr>
          <w:sz w:val="28"/>
          <w:szCs w:val="28"/>
        </w:rPr>
      </w:pPr>
    </w:p>
    <w:p w14:paraId="57296A60">
      <w:pPr>
        <w:rPr>
          <w:sz w:val="28"/>
          <w:szCs w:val="28"/>
        </w:rPr>
      </w:pPr>
    </w:p>
    <w:p w14:paraId="34362240">
      <w:pPr>
        <w:rPr>
          <w:sz w:val="28"/>
          <w:szCs w:val="28"/>
        </w:rPr>
      </w:pPr>
    </w:p>
    <w:p w14:paraId="0F4E5A38"/>
    <w:tbl>
      <w:tblPr>
        <w:tblStyle w:val="5"/>
        <w:tblW w:w="98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427"/>
        <w:gridCol w:w="612"/>
        <w:gridCol w:w="5"/>
        <w:gridCol w:w="1564"/>
        <w:gridCol w:w="1623"/>
        <w:gridCol w:w="1031"/>
        <w:gridCol w:w="5"/>
        <w:gridCol w:w="923"/>
        <w:gridCol w:w="1258"/>
        <w:gridCol w:w="1685"/>
      </w:tblGrid>
      <w:tr w14:paraId="1D511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1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page3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70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C3EA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F44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63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学科</w:t>
            </w:r>
          </w:p>
          <w:p w14:paraId="0D8E5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（行业）</w:t>
            </w:r>
          </w:p>
        </w:tc>
        <w:tc>
          <w:tcPr>
            <w:tcW w:w="3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9D3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FC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研究方向</w:t>
            </w:r>
          </w:p>
        </w:tc>
        <w:tc>
          <w:tcPr>
            <w:tcW w:w="38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6742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2B0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25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预期主要</w:t>
            </w:r>
          </w:p>
          <w:p w14:paraId="15803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成果形式</w:t>
            </w:r>
          </w:p>
        </w:tc>
        <w:tc>
          <w:tcPr>
            <w:tcW w:w="870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59C5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□论文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 xml:space="preserve"> □专著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□行业标准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 xml:space="preserve"> □研究报告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 xml:space="preserve"> □新技术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 xml:space="preserve"> □新产品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 xml:space="preserve"> □新工艺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 xml:space="preserve"> □专利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 xml:space="preserve"> □其他</w:t>
            </w:r>
          </w:p>
        </w:tc>
      </w:tr>
      <w:tr w14:paraId="4F22E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74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项目</w:t>
            </w:r>
          </w:p>
          <w:p w14:paraId="44988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负责人</w:t>
            </w:r>
          </w:p>
        </w:tc>
        <w:tc>
          <w:tcPr>
            <w:tcW w:w="2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71688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76A27"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职务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/职称</w:t>
            </w:r>
          </w:p>
        </w:tc>
        <w:tc>
          <w:tcPr>
            <w:tcW w:w="19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50A9E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23C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联系电话</w:t>
            </w:r>
          </w:p>
        </w:tc>
        <w:tc>
          <w:tcPr>
            <w:tcW w:w="168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8555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790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0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29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项目单位信息</w:t>
            </w:r>
          </w:p>
        </w:tc>
        <w:tc>
          <w:tcPr>
            <w:tcW w:w="1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D3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31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F5B0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A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单位性质</w:t>
            </w:r>
          </w:p>
        </w:tc>
        <w:tc>
          <w:tcPr>
            <w:tcW w:w="38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301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□企业 □科研院所□高等院校</w:t>
            </w:r>
          </w:p>
          <w:p w14:paraId="27DDAE0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 xml:space="preserve"> □医疗卫生机构 □其他</w:t>
            </w:r>
          </w:p>
        </w:tc>
      </w:tr>
      <w:tr w14:paraId="4ECD3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92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0E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注册时间</w:t>
            </w:r>
          </w:p>
        </w:tc>
        <w:tc>
          <w:tcPr>
            <w:tcW w:w="31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B552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20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组织机构代码</w:t>
            </w:r>
          </w:p>
        </w:tc>
        <w:tc>
          <w:tcPr>
            <w:tcW w:w="38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DFA6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A50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17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71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联络员</w:t>
            </w:r>
          </w:p>
          <w:p w14:paraId="36FB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19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BC8B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E6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零余额</w:t>
            </w:r>
          </w:p>
          <w:p w14:paraId="6004F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事业单位</w:t>
            </w:r>
          </w:p>
        </w:tc>
        <w:tc>
          <w:tcPr>
            <w:tcW w:w="387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B2D6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□是 □否</w:t>
            </w:r>
          </w:p>
        </w:tc>
      </w:tr>
      <w:tr w14:paraId="1FBE4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0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A0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42B7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开户银行</w:t>
            </w:r>
          </w:p>
        </w:tc>
        <w:tc>
          <w:tcPr>
            <w:tcW w:w="318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05CE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（零余额单位不填）</w:t>
            </w:r>
          </w:p>
        </w:tc>
        <w:tc>
          <w:tcPr>
            <w:tcW w:w="103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B03F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银行账号</w:t>
            </w:r>
          </w:p>
        </w:tc>
        <w:tc>
          <w:tcPr>
            <w:tcW w:w="386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DF07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（零余额单位不填）</w:t>
            </w:r>
          </w:p>
        </w:tc>
      </w:tr>
      <w:tr w14:paraId="1BD92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2" w:hRule="atLeast"/>
        </w:trPr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34BD2D56"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项目单位简介</w:t>
            </w:r>
          </w:p>
        </w:tc>
        <w:tc>
          <w:tcPr>
            <w:tcW w:w="913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38F7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单位性质、实力、技术水平、行业地位等</w:t>
            </w:r>
          </w:p>
        </w:tc>
      </w:tr>
      <w:tr w14:paraId="69473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1" w:hRule="atLeast"/>
        </w:trPr>
        <w:tc>
          <w:tcPr>
            <w:tcW w:w="7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LrV"/>
            <w:vAlign w:val="center"/>
          </w:tcPr>
          <w:p w14:paraId="31279ED9"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项目概况</w:t>
            </w:r>
          </w:p>
        </w:tc>
        <w:tc>
          <w:tcPr>
            <w:tcW w:w="913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AE4C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项目背景、国内外发展情况及存在主要差距、前期引进外国专家工作基础、总体目标和规划</w:t>
            </w:r>
          </w:p>
        </w:tc>
      </w:tr>
      <w:tr w14:paraId="49778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0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288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3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46948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拟引进外国专家的行业水平、能力、拟通过实施项目解决的主要问题、工作进度安排</w:t>
            </w:r>
          </w:p>
        </w:tc>
      </w:tr>
      <w:tr w14:paraId="7B459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7" w:hRule="atLeast"/>
        </w:trPr>
        <w:tc>
          <w:tcPr>
            <w:tcW w:w="7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EAA8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3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661D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配套情况（团队人员和水平）和保障措施（包括中方合作团队工作水平、平台设备情况及其它生活保障机制） </w:t>
            </w:r>
          </w:p>
          <w:p w14:paraId="1DEC85E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</w:t>
            </w:r>
          </w:p>
        </w:tc>
      </w:tr>
    </w:tbl>
    <w:p w14:paraId="74E423CE">
      <w:pPr>
        <w:rPr>
          <w:sz w:val="20"/>
          <w:szCs w:val="20"/>
        </w:rPr>
        <w:sectPr>
          <w:pgSz w:w="11900" w:h="16838"/>
          <w:pgMar w:top="1398" w:right="1266" w:bottom="1440" w:left="1260" w:header="0" w:footer="0" w:gutter="0"/>
          <w:cols w:equalWidth="0" w:num="1">
            <w:col w:w="9380"/>
          </w:cols>
        </w:sectPr>
      </w:pPr>
    </w:p>
    <w:tbl>
      <w:tblPr>
        <w:tblStyle w:val="5"/>
        <w:tblW w:w="1059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704"/>
        <w:gridCol w:w="292"/>
        <w:gridCol w:w="946"/>
        <w:gridCol w:w="542"/>
        <w:gridCol w:w="543"/>
        <w:gridCol w:w="1038"/>
        <w:gridCol w:w="1025"/>
        <w:gridCol w:w="971"/>
        <w:gridCol w:w="1039"/>
        <w:gridCol w:w="692"/>
        <w:gridCol w:w="773"/>
        <w:gridCol w:w="658"/>
        <w:gridCol w:w="886"/>
      </w:tblGrid>
      <w:tr w14:paraId="62E8C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059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DC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bookmarkStart w:id="1" w:name="page4"/>
            <w:bookmarkEnd w:id="1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申请市级经费情况</w:t>
            </w:r>
          </w:p>
        </w:tc>
      </w:tr>
      <w:tr w14:paraId="3ACFE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57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79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拟聘专家人数</w:t>
            </w:r>
          </w:p>
        </w:tc>
        <w:tc>
          <w:tcPr>
            <w:tcW w:w="2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7D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专家来华次数</w:t>
            </w:r>
          </w:p>
        </w:tc>
        <w:tc>
          <w:tcPr>
            <w:tcW w:w="27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D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申请资助经费</w:t>
            </w:r>
          </w:p>
        </w:tc>
        <w:tc>
          <w:tcPr>
            <w:tcW w:w="23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78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 注</w:t>
            </w:r>
          </w:p>
        </w:tc>
      </w:tr>
      <w:tr w14:paraId="4F41D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2A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</w:t>
            </w:r>
          </w:p>
        </w:tc>
        <w:tc>
          <w:tcPr>
            <w:tcW w:w="1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7FB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B0FF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1BBD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FB1C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B4D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16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拟聘专家经费预算（万元）</w:t>
            </w:r>
          </w:p>
        </w:tc>
      </w:tr>
      <w:tr w14:paraId="2EB48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FE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8E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专家姓名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34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bookmarkStart w:id="6" w:name="_GoBack"/>
            <w:bookmarkEnd w:id="6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国籍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E2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来华次数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5839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13" w:right="113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工作天数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58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国际旅费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F1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国内交通费用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96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专家工薪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99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专家咨询费</w:t>
            </w:r>
          </w:p>
          <w:p w14:paraId="2E634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（讲课费）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38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</w:t>
            </w:r>
          </w:p>
          <w:p w14:paraId="4861F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补贴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F5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专家</w:t>
            </w:r>
          </w:p>
          <w:p w14:paraId="0C1D6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生活费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6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其他费用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B75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 w14:paraId="71184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F0B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20D7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F74A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4BF1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0749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C34E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E2EB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3D7D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5EC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8F4E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2F2F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D56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3DF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F5F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992E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9B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BCCB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0F1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19E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0085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56D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E7D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0D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29B6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FA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9A7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0DD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678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FBFA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DBF1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7EE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1CB3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0F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3BB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4B78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7BF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C7C1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8C3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B7EE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41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8942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814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272F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8F3B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5B87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B60A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CCEF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EBF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5B08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3342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CAB6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77E1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D7A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5EEF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044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9A0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6591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122A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7F60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34E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AF7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4717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2CE0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5566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0BF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A00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3E38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95AB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98CB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62B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4BA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08D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ED0C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31B4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0192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06D7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F673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65DA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664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AE9C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1C03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90CF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78E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B93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BC37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4DD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EDA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56D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88F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10E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43B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E306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E28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831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22A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D7CF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7D55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78F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6F86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24E9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C03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0FB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A4AA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0FBD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1ABC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EC30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1E62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169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3AC5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132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FF12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327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502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3275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E958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5A69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64F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0558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5819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2A40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3FB5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C48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0D3F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4FDC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EBA8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74497CC">
      <w:pPr>
        <w:spacing w:line="175" w:lineRule="exact"/>
        <w:rPr>
          <w:sz w:val="20"/>
          <w:szCs w:val="20"/>
        </w:rPr>
      </w:pPr>
    </w:p>
    <w:p w14:paraId="21EDB5D4">
      <w:pPr>
        <w:spacing w:line="216" w:lineRule="exact"/>
        <w:rPr>
          <w:sz w:val="20"/>
          <w:szCs w:val="20"/>
        </w:rPr>
      </w:pPr>
    </w:p>
    <w:p w14:paraId="482FF300">
      <w:pPr>
        <w:spacing w:line="55" w:lineRule="exact"/>
        <w:rPr>
          <w:sz w:val="20"/>
          <w:szCs w:val="20"/>
        </w:rPr>
      </w:pPr>
    </w:p>
    <w:p w14:paraId="35602844">
      <w:pPr>
        <w:sectPr>
          <w:pgSz w:w="11900" w:h="16838"/>
          <w:pgMar w:top="1440" w:right="706" w:bottom="1440" w:left="720" w:header="0" w:footer="0" w:gutter="0"/>
          <w:cols w:equalWidth="0" w:num="1">
            <w:col w:w="10480"/>
          </w:cols>
        </w:sectPr>
      </w:pPr>
    </w:p>
    <w:tbl>
      <w:tblPr>
        <w:tblStyle w:val="5"/>
        <w:tblW w:w="103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672"/>
        <w:gridCol w:w="1176"/>
        <w:gridCol w:w="1119"/>
        <w:gridCol w:w="1080"/>
        <w:gridCol w:w="1080"/>
        <w:gridCol w:w="1080"/>
        <w:gridCol w:w="705"/>
        <w:gridCol w:w="1920"/>
      </w:tblGrid>
      <w:tr w14:paraId="4070F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03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39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32"/>
                <w:szCs w:val="32"/>
                <w:u w:val="none"/>
              </w:rPr>
            </w:pPr>
            <w:bookmarkStart w:id="2" w:name="page5"/>
            <w:bookmarkEnd w:id="2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拟聘请专家情况表</w:t>
            </w:r>
          </w:p>
        </w:tc>
      </w:tr>
      <w:tr w14:paraId="71183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04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专家姓名</w:t>
            </w:r>
          </w:p>
        </w:tc>
        <w:tc>
          <w:tcPr>
            <w:tcW w:w="29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C5A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F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    年月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3D55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48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0774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EA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一寸照片</w:t>
            </w:r>
          </w:p>
        </w:tc>
      </w:tr>
      <w:tr w14:paraId="0F8FF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D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国别地区</w:t>
            </w: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831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E8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职务/    职称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3F80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03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B644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B2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E22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26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国外工作</w:t>
            </w:r>
          </w:p>
          <w:p w14:paraId="71F8F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0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E6FC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C7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726B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1C9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7CB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0C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通信地址</w:t>
            </w:r>
          </w:p>
        </w:tc>
        <w:tc>
          <w:tcPr>
            <w:tcW w:w="40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2CC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3B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护照   号码</w:t>
            </w:r>
          </w:p>
        </w:tc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FB48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4CBB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671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F4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18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7903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8D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所属专    家组织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4475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1D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   邮件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962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858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4A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在华工       作天数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839D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63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69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8FB0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F26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0A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教育经历</w:t>
            </w:r>
          </w:p>
        </w:tc>
        <w:tc>
          <w:tcPr>
            <w:tcW w:w="883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9FA7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7DE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AA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883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0BD5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787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F4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代表性成果、主要成就</w:t>
            </w:r>
          </w:p>
        </w:tc>
        <w:tc>
          <w:tcPr>
            <w:tcW w:w="883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46DF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1CD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5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5E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其它（包括获得的重要奖项、在国际学术组织兼职、在国际学术会议做重要报告等情况）</w:t>
            </w:r>
          </w:p>
        </w:tc>
        <w:tc>
          <w:tcPr>
            <w:tcW w:w="883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7F15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C4D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51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        （选择）</w:t>
            </w:r>
          </w:p>
        </w:tc>
        <w:tc>
          <w:tcPr>
            <w:tcW w:w="883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8B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其他说明性文件扫描后上传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(1) 发表论文目录（附中文）：作者、年份、题目、期刊名称（中文）、卷（期）、页、他引次数；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(2) 3 篇代表性论文；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(3) 出版专著封面及目录（附中文）：著者、年份、书名、出版社；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(4) 授权发明专利证书，发明人、年份、专利名称（附中文）、授权专利号、授权国家或地区；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(5)   获奖项目清单及奖励证书，清单应列清：获奖项目名称（附中文）、奖励类别(等级)、授予单位、获奖时间、获奖者名单；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(6) 其他成果的原始证明材料。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相关附件材料的电子版要求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上述附件的电子材料只需按引文要求提供相关材料查询索引，凡不能由互联网获得的证明材料请提供原始材料。  </w:t>
            </w:r>
          </w:p>
        </w:tc>
      </w:tr>
    </w:tbl>
    <w:p w14:paraId="2E13BF7A">
      <w:pPr>
        <w:spacing w:line="110" w:lineRule="exact"/>
        <w:rPr>
          <w:sz w:val="20"/>
          <w:szCs w:val="20"/>
        </w:rPr>
      </w:pPr>
    </w:p>
    <w:p w14:paraId="2B8F5160"/>
    <w:p w14:paraId="4BE4671E"/>
    <w:p w14:paraId="56C6EE42">
      <w:pPr>
        <w:widowControl w:val="0"/>
        <w:adjustRightInd w:val="0"/>
        <w:snapToGrid w:val="0"/>
        <w:spacing w:line="360" w:lineRule="auto"/>
        <w:jc w:val="center"/>
        <w:rPr>
          <w:rFonts w:hint="eastAsia" w:ascii="黑体" w:hAnsi="Arial" w:eastAsia="黑体"/>
          <w:kern w:val="2"/>
          <w:sz w:val="32"/>
          <w:szCs w:val="32"/>
          <w:lang w:eastAsia="zh-CN"/>
        </w:rPr>
      </w:pPr>
      <w:r>
        <w:rPr>
          <w:rFonts w:hint="eastAsia" w:ascii="黑体" w:hAnsi="Arial" w:eastAsia="黑体"/>
          <w:kern w:val="2"/>
          <w:sz w:val="32"/>
          <w:szCs w:val="32"/>
        </w:rPr>
        <w:t>绩效目标</w:t>
      </w:r>
      <w:r>
        <w:rPr>
          <w:rFonts w:hint="eastAsia" w:ascii="黑体" w:hAnsi="Arial" w:eastAsia="黑体"/>
          <w:kern w:val="2"/>
          <w:sz w:val="32"/>
          <w:szCs w:val="32"/>
          <w:lang w:eastAsia="zh-CN"/>
        </w:rPr>
        <w:t>预估</w:t>
      </w:r>
    </w:p>
    <w:tbl>
      <w:tblPr>
        <w:tblStyle w:val="5"/>
        <w:tblW w:w="10110" w:type="dxa"/>
        <w:tblInd w:w="-3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"/>
        <w:gridCol w:w="792"/>
        <w:gridCol w:w="1246"/>
        <w:gridCol w:w="3461"/>
        <w:gridCol w:w="1350"/>
        <w:gridCol w:w="2743"/>
        <w:gridCol w:w="205"/>
      </w:tblGrid>
      <w:tr w14:paraId="7A81B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  <w:trHeight w:val="2650" w:hRule="atLeast"/>
        </w:trPr>
        <w:tc>
          <w:tcPr>
            <w:tcW w:w="1105" w:type="dxa"/>
            <w:gridSpan w:val="2"/>
            <w:noWrap w:val="0"/>
            <w:textDirection w:val="tbLrV"/>
            <w:vAlign w:val="center"/>
          </w:tcPr>
          <w:p w14:paraId="2B964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ind w:left="113" w:right="113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2"/>
                <w:szCs w:val="22"/>
                <w:lang w:eastAsia="zh-CN"/>
              </w:rPr>
              <w:t>总体目标</w:t>
            </w:r>
          </w:p>
        </w:tc>
        <w:tc>
          <w:tcPr>
            <w:tcW w:w="8800" w:type="dxa"/>
            <w:gridSpan w:val="4"/>
            <w:noWrap w:val="0"/>
            <w:vAlign w:val="center"/>
          </w:tcPr>
          <w:p w14:paraId="2B570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  <w:t>（通过项目实施在技术创新、科技研发、学科建设、人才培养、成果产出等方面预期实现的效果）</w:t>
            </w:r>
          </w:p>
        </w:tc>
      </w:tr>
      <w:tr w14:paraId="59E6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noWrap w:val="0"/>
            <w:vAlign w:val="center"/>
          </w:tcPr>
          <w:p w14:paraId="4FFFA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  <w:t>一级指标</w:t>
            </w:r>
          </w:p>
        </w:tc>
        <w:tc>
          <w:tcPr>
            <w:tcW w:w="1246" w:type="dxa"/>
            <w:noWrap w:val="0"/>
            <w:vAlign w:val="center"/>
          </w:tcPr>
          <w:p w14:paraId="649EB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  <w:t>二级指标</w:t>
            </w:r>
          </w:p>
        </w:tc>
        <w:tc>
          <w:tcPr>
            <w:tcW w:w="3461" w:type="dxa"/>
            <w:noWrap/>
            <w:vAlign w:val="center"/>
          </w:tcPr>
          <w:p w14:paraId="66223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  <w:t>三级指标</w:t>
            </w:r>
          </w:p>
        </w:tc>
        <w:tc>
          <w:tcPr>
            <w:tcW w:w="1350" w:type="dxa"/>
            <w:noWrap/>
            <w:vAlign w:val="center"/>
          </w:tcPr>
          <w:p w14:paraId="48C89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  <w:t>指标值</w:t>
            </w:r>
          </w:p>
        </w:tc>
        <w:tc>
          <w:tcPr>
            <w:tcW w:w="2743" w:type="dxa"/>
            <w:noWrap/>
            <w:vAlign w:val="center"/>
          </w:tcPr>
          <w:p w14:paraId="5E2E4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kern w:val="2"/>
                <w:sz w:val="18"/>
                <w:szCs w:val="18"/>
                <w:lang w:eastAsia="zh-CN"/>
              </w:rPr>
              <w:t>指标值说明</w:t>
            </w:r>
          </w:p>
        </w:tc>
      </w:tr>
      <w:tr w14:paraId="6F55A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  <w:trHeight w:val="474" w:hRule="atLeast"/>
        </w:trPr>
        <w:tc>
          <w:tcPr>
            <w:tcW w:w="1105" w:type="dxa"/>
            <w:gridSpan w:val="2"/>
            <w:vMerge w:val="restart"/>
            <w:noWrap w:val="0"/>
            <w:vAlign w:val="center"/>
          </w:tcPr>
          <w:p w14:paraId="78E4B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产出指标</w:t>
            </w:r>
          </w:p>
        </w:tc>
        <w:tc>
          <w:tcPr>
            <w:tcW w:w="1246" w:type="dxa"/>
            <w:vMerge w:val="restart"/>
            <w:noWrap w:val="0"/>
            <w:vAlign w:val="center"/>
          </w:tcPr>
          <w:p w14:paraId="0B3E8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数量指标</w:t>
            </w:r>
          </w:p>
        </w:tc>
        <w:tc>
          <w:tcPr>
            <w:tcW w:w="3461" w:type="dxa"/>
            <w:noWrap/>
            <w:vAlign w:val="center"/>
          </w:tcPr>
          <w:p w14:paraId="3A961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引进高端外国专家人数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/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人次</w:t>
            </w:r>
          </w:p>
        </w:tc>
        <w:tc>
          <w:tcPr>
            <w:tcW w:w="1350" w:type="dxa"/>
            <w:noWrap/>
            <w:vAlign w:val="center"/>
          </w:tcPr>
          <w:p w14:paraId="19DA5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30FCA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/>
                <w:color w:val="FF0000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kern w:val="2"/>
                <w:sz w:val="15"/>
                <w:szCs w:val="15"/>
                <w:lang w:eastAsia="zh-CN"/>
              </w:rPr>
              <w:t>指项目周期内引进外国专家人数和来郑次数</w:t>
            </w:r>
          </w:p>
        </w:tc>
      </w:tr>
      <w:tr w14:paraId="54673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  <w:trHeight w:val="342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598D7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0D5B5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30C17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新技术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/新产品/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新工艺产出</w:t>
            </w:r>
          </w:p>
        </w:tc>
        <w:tc>
          <w:tcPr>
            <w:tcW w:w="1350" w:type="dxa"/>
            <w:noWrap/>
            <w:vAlign w:val="center"/>
          </w:tcPr>
          <w:p w14:paraId="4E851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7E7AF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指项目周期内形成的具有自主知识产权的技术突破，需要通过专家鉴定或验收</w:t>
            </w:r>
          </w:p>
        </w:tc>
      </w:tr>
      <w:tr w14:paraId="3A3FC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  <w:trHeight w:val="191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1CFEA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6C280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67208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发明专利（申请数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/授权数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1350" w:type="dxa"/>
            <w:noWrap/>
            <w:vAlign w:val="center"/>
          </w:tcPr>
          <w:p w14:paraId="7AA2B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271B3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需提交专利申请号，授权以官方证书为准</w:t>
            </w:r>
          </w:p>
        </w:tc>
      </w:tr>
      <w:tr w14:paraId="067C5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  <w:trHeight w:val="307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6EC90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0A471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79255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default" w:ascii="Arial" w:hAnsi="Arial" w:eastAsia="宋体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发表论文数（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SCI/EI/核心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）</w:t>
            </w:r>
          </w:p>
        </w:tc>
        <w:tc>
          <w:tcPr>
            <w:tcW w:w="1350" w:type="dxa"/>
            <w:noWrap/>
            <w:vAlign w:val="center"/>
          </w:tcPr>
          <w:p w14:paraId="089C0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13B55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论文需标注项目资助来源，核心期刑以国家认定目录为准。</w:t>
            </w:r>
          </w:p>
        </w:tc>
      </w:tr>
      <w:tr w14:paraId="6FB1D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  <w:trHeight w:val="307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2A393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33C6D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53C42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default" w:ascii="Arial" w:hAnsi="Arial" w:eastAsia="宋体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专著</w:t>
            </w: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/行业标准/软件著作权</w:t>
            </w:r>
          </w:p>
        </w:tc>
        <w:tc>
          <w:tcPr>
            <w:tcW w:w="1350" w:type="dxa"/>
            <w:noWrap/>
            <w:vAlign w:val="center"/>
          </w:tcPr>
          <w:p w14:paraId="0017C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50620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default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专著需正式出版，行业标准需通过国家</w:t>
            </w: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  <w:t>/省级备案，软件著作权需完成登记</w:t>
            </w:r>
          </w:p>
        </w:tc>
      </w:tr>
      <w:tr w14:paraId="089B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087D1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  <w:noWrap w:val="0"/>
            <w:vAlign w:val="center"/>
          </w:tcPr>
          <w:p w14:paraId="49C04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质量指标</w:t>
            </w:r>
          </w:p>
        </w:tc>
        <w:tc>
          <w:tcPr>
            <w:tcW w:w="3461" w:type="dxa"/>
            <w:noWrap/>
            <w:vAlign w:val="center"/>
          </w:tcPr>
          <w:p w14:paraId="74CB6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default" w:ascii="Arial" w:hAnsi="Arial" w:eastAsia="宋体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val="en-US" w:eastAsia="zh-CN"/>
              </w:rPr>
              <w:t>成果转化率</w:t>
            </w:r>
          </w:p>
        </w:tc>
        <w:tc>
          <w:tcPr>
            <w:tcW w:w="1350" w:type="dxa"/>
            <w:noWrap/>
            <w:vAlign w:val="center"/>
          </w:tcPr>
          <w:p w14:paraId="6E93B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4AD5D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技术成果在企业应用、技术转让或产业化落地的比例</w:t>
            </w:r>
          </w:p>
        </w:tc>
      </w:tr>
      <w:tr w14:paraId="59861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  <w:trHeight w:val="491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26036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18EC0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0AD3F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成果获奖情况</w:t>
            </w:r>
          </w:p>
        </w:tc>
        <w:tc>
          <w:tcPr>
            <w:tcW w:w="1350" w:type="dxa"/>
            <w:noWrap/>
            <w:vAlign w:val="center"/>
          </w:tcPr>
          <w:p w14:paraId="28752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412DE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包括科技进步奖、发明奖等官方奖项</w:t>
            </w:r>
          </w:p>
        </w:tc>
      </w:tr>
      <w:tr w14:paraId="66AC7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4683E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64A2D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77736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技术（人员）培训情况</w:t>
            </w:r>
          </w:p>
        </w:tc>
        <w:tc>
          <w:tcPr>
            <w:tcW w:w="1350" w:type="dxa"/>
            <w:noWrap/>
            <w:vAlign w:val="center"/>
          </w:tcPr>
          <w:p w14:paraId="5490A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082E2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需提供会议通知、参会专家名单、签到情况等</w:t>
            </w:r>
          </w:p>
        </w:tc>
      </w:tr>
      <w:tr w14:paraId="52A3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vMerge w:val="restart"/>
            <w:noWrap w:val="0"/>
            <w:vAlign w:val="center"/>
          </w:tcPr>
          <w:p w14:paraId="2305B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right="113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246" w:type="dxa"/>
            <w:vMerge w:val="restart"/>
            <w:noWrap w:val="0"/>
            <w:vAlign w:val="center"/>
          </w:tcPr>
          <w:p w14:paraId="6D93A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经济效益</w:t>
            </w:r>
          </w:p>
        </w:tc>
        <w:tc>
          <w:tcPr>
            <w:tcW w:w="3461" w:type="dxa"/>
            <w:noWrap/>
            <w:vAlign w:val="center"/>
          </w:tcPr>
          <w:p w14:paraId="295B1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直接经济效益</w:t>
            </w:r>
          </w:p>
        </w:tc>
        <w:tc>
          <w:tcPr>
            <w:tcW w:w="1350" w:type="dxa"/>
            <w:noWrap/>
            <w:vAlign w:val="center"/>
          </w:tcPr>
          <w:p w14:paraId="46A29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46F83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技术转让收入、专利许可费、产品销售收入等可量化收益。</w:t>
            </w:r>
          </w:p>
        </w:tc>
      </w:tr>
      <w:tr w14:paraId="3E70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4C571E22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03635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1E08E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间接经济效益</w:t>
            </w:r>
          </w:p>
        </w:tc>
        <w:tc>
          <w:tcPr>
            <w:tcW w:w="1350" w:type="dxa"/>
            <w:noWrap/>
            <w:vAlign w:val="center"/>
          </w:tcPr>
          <w:p w14:paraId="19772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5B228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通过技术升级或产品创新推动合作企业产值提升</w:t>
            </w:r>
          </w:p>
        </w:tc>
      </w:tr>
      <w:tr w14:paraId="765D1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6473EB8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  <w:noWrap w:val="0"/>
            <w:vAlign w:val="center"/>
          </w:tcPr>
          <w:p w14:paraId="41728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社会效益</w:t>
            </w:r>
          </w:p>
        </w:tc>
        <w:tc>
          <w:tcPr>
            <w:tcW w:w="3461" w:type="dxa"/>
            <w:noWrap/>
            <w:vAlign w:val="center"/>
          </w:tcPr>
          <w:p w14:paraId="3DCB2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行业影响力</w:t>
            </w:r>
          </w:p>
        </w:tc>
        <w:tc>
          <w:tcPr>
            <w:tcW w:w="1350" w:type="dxa"/>
            <w:noWrap/>
            <w:vAlign w:val="center"/>
          </w:tcPr>
          <w:p w14:paraId="596A6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4525B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技术推广至行业头部企业应用，或纳入政府推荐目录。</w:t>
            </w:r>
          </w:p>
        </w:tc>
      </w:tr>
      <w:tr w14:paraId="6CCB5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57C06094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7C42B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3ECBF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社会声誉</w:t>
            </w:r>
          </w:p>
        </w:tc>
        <w:tc>
          <w:tcPr>
            <w:tcW w:w="1350" w:type="dxa"/>
            <w:noWrap/>
            <w:vAlign w:val="center"/>
          </w:tcPr>
          <w:p w14:paraId="5C195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6F7F7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default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国家级</w:t>
            </w: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  <w:t>/省级媒体对项目成果的专题报道</w:t>
            </w:r>
          </w:p>
        </w:tc>
      </w:tr>
      <w:tr w14:paraId="773AE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4D247BBC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00F12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7BF45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政策贡献</w:t>
            </w:r>
          </w:p>
        </w:tc>
        <w:tc>
          <w:tcPr>
            <w:tcW w:w="1350" w:type="dxa"/>
            <w:noWrap/>
            <w:vAlign w:val="center"/>
          </w:tcPr>
          <w:p w14:paraId="6CE65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41A8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default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研究成果被政府采纳或写入行业发规划</w:t>
            </w:r>
          </w:p>
        </w:tc>
      </w:tr>
      <w:tr w14:paraId="6B617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52B22A0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  <w:noWrap w:val="0"/>
            <w:vAlign w:val="center"/>
          </w:tcPr>
          <w:p w14:paraId="5B069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生态效益</w:t>
            </w:r>
          </w:p>
        </w:tc>
        <w:tc>
          <w:tcPr>
            <w:tcW w:w="3461" w:type="dxa"/>
            <w:noWrap/>
            <w:vAlign w:val="center"/>
          </w:tcPr>
          <w:p w14:paraId="09CA0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资源利用效率提升</w:t>
            </w:r>
          </w:p>
        </w:tc>
        <w:tc>
          <w:tcPr>
            <w:tcW w:w="1350" w:type="dxa"/>
            <w:noWrap/>
            <w:vAlign w:val="center"/>
          </w:tcPr>
          <w:p w14:paraId="725CA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1668F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通过技术优化减少水、电、原材料消耗，需提供第三方检测对比报告。</w:t>
            </w:r>
          </w:p>
        </w:tc>
      </w:tr>
      <w:tr w14:paraId="00182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0F3E6AFB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135AB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5DFB7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污染物减排</w:t>
            </w:r>
          </w:p>
        </w:tc>
        <w:tc>
          <w:tcPr>
            <w:tcW w:w="1350" w:type="dxa"/>
            <w:noWrap/>
            <w:vAlign w:val="center"/>
          </w:tcPr>
          <w:p w14:paraId="03800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037AB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default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废气</w:t>
            </w: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val="en-US" w:eastAsia="zh-CN"/>
              </w:rPr>
              <w:t>/废水/固废处理符合国家超低排放标准（如GB13223-2020）</w:t>
            </w:r>
          </w:p>
        </w:tc>
      </w:tr>
      <w:tr w14:paraId="193CC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7CF3FAE8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  <w:noWrap w:val="0"/>
            <w:vAlign w:val="center"/>
          </w:tcPr>
          <w:p w14:paraId="50040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  <w:r>
              <w:rPr>
                <w:rFonts w:hint="eastAsia" w:ascii="Arial" w:hAnsi="Arial" w:eastAsia="宋体"/>
                <w:kern w:val="2"/>
                <w:sz w:val="18"/>
                <w:szCs w:val="18"/>
              </w:rPr>
              <w:t>可持续影响</w:t>
            </w:r>
          </w:p>
        </w:tc>
        <w:tc>
          <w:tcPr>
            <w:tcW w:w="3461" w:type="dxa"/>
            <w:noWrap/>
            <w:vAlign w:val="center"/>
          </w:tcPr>
          <w:p w14:paraId="430AC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技术延续性</w:t>
            </w:r>
          </w:p>
        </w:tc>
        <w:tc>
          <w:tcPr>
            <w:tcW w:w="1350" w:type="dxa"/>
            <w:noWrap/>
            <w:vAlign w:val="center"/>
          </w:tcPr>
          <w:p w14:paraId="4D635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default" w:ascii="Arial" w:hAnsi="Arial" w:eastAsia="宋体"/>
                <w:color w:val="FF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743" w:type="dxa"/>
            <w:noWrap/>
            <w:vAlign w:val="center"/>
          </w:tcPr>
          <w:p w14:paraId="7CB7B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技术成果在项目结束后仍被企业或行业持续使用</w:t>
            </w:r>
          </w:p>
        </w:tc>
      </w:tr>
      <w:tr w14:paraId="2DDD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  <w:trHeight w:val="528" w:hRule="atLeast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622DD4DD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3F9DC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5711A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  <w:lang w:eastAsia="zh-CN"/>
              </w:rPr>
              <w:t>产业链带动能力</w:t>
            </w:r>
          </w:p>
        </w:tc>
        <w:tc>
          <w:tcPr>
            <w:tcW w:w="1350" w:type="dxa"/>
            <w:noWrap/>
            <w:vAlign w:val="center"/>
          </w:tcPr>
          <w:p w14:paraId="3299C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default" w:ascii="Arial" w:hAnsi="Arial" w:eastAsia="宋体"/>
                <w:color w:val="FF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743" w:type="dxa"/>
            <w:noWrap/>
            <w:vAlign w:val="center"/>
          </w:tcPr>
          <w:p w14:paraId="5494C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通过技术扩散形成新业态或产业集群</w:t>
            </w:r>
          </w:p>
        </w:tc>
      </w:tr>
      <w:tr w14:paraId="690B7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5" w:type="dxa"/>
        </w:trPr>
        <w:tc>
          <w:tcPr>
            <w:tcW w:w="1105" w:type="dxa"/>
            <w:gridSpan w:val="2"/>
            <w:vMerge w:val="continue"/>
            <w:noWrap w:val="0"/>
            <w:vAlign w:val="center"/>
          </w:tcPr>
          <w:p w14:paraId="59B20739">
            <w:pPr>
              <w:widowControl w:val="0"/>
              <w:adjustRightInd w:val="0"/>
              <w:snapToGrid w:val="0"/>
              <w:spacing w:line="360" w:lineRule="auto"/>
              <w:jc w:val="both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1246" w:type="dxa"/>
            <w:vMerge w:val="continue"/>
            <w:noWrap w:val="0"/>
            <w:vAlign w:val="center"/>
          </w:tcPr>
          <w:p w14:paraId="649B9F3C">
            <w:pPr>
              <w:widowControl w:val="0"/>
              <w:adjustRightInd w:val="0"/>
              <w:snapToGrid w:val="0"/>
              <w:spacing w:line="480" w:lineRule="auto"/>
              <w:jc w:val="center"/>
              <w:rPr>
                <w:rFonts w:hint="eastAsia" w:ascii="Arial" w:hAnsi="Arial" w:eastAsia="宋体"/>
                <w:kern w:val="2"/>
                <w:sz w:val="18"/>
                <w:szCs w:val="18"/>
              </w:rPr>
            </w:pPr>
          </w:p>
        </w:tc>
        <w:tc>
          <w:tcPr>
            <w:tcW w:w="3461" w:type="dxa"/>
            <w:noWrap/>
            <w:vAlign w:val="center"/>
          </w:tcPr>
          <w:p w14:paraId="4EAB8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 w:ascii="Arial" w:hAnsi="Arial" w:eastAsia="宋体"/>
                <w:kern w:val="2"/>
                <w:sz w:val="15"/>
                <w:szCs w:val="15"/>
              </w:rPr>
            </w:pPr>
            <w:r>
              <w:rPr>
                <w:rFonts w:hint="eastAsia" w:ascii="Arial" w:hAnsi="Arial" w:eastAsia="宋体"/>
                <w:kern w:val="2"/>
                <w:sz w:val="15"/>
                <w:szCs w:val="15"/>
              </w:rPr>
              <w:t>人才培养（博士/硕士/其他专业技术人才数）</w:t>
            </w:r>
          </w:p>
        </w:tc>
        <w:tc>
          <w:tcPr>
            <w:tcW w:w="1350" w:type="dxa"/>
            <w:noWrap/>
            <w:vAlign w:val="center"/>
          </w:tcPr>
          <w:p w14:paraId="7C9D8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Arial" w:hAnsi="Arial" w:eastAsia="宋体"/>
                <w:color w:val="FF0000"/>
                <w:kern w:val="2"/>
                <w:sz w:val="15"/>
                <w:szCs w:val="15"/>
              </w:rPr>
            </w:pPr>
          </w:p>
        </w:tc>
        <w:tc>
          <w:tcPr>
            <w:tcW w:w="2743" w:type="dxa"/>
            <w:noWrap/>
            <w:vAlign w:val="center"/>
          </w:tcPr>
          <w:p w14:paraId="293D8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left"/>
              <w:textAlignment w:val="auto"/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宋体" w:cs="Times New Roman"/>
                <w:color w:val="auto"/>
                <w:kern w:val="2"/>
                <w:sz w:val="15"/>
                <w:szCs w:val="15"/>
                <w:lang w:eastAsia="zh-CN"/>
              </w:rPr>
              <w:t>团队成员职称晋升、技能提升、学历学位提升或获得国家级项目支持。</w:t>
            </w:r>
          </w:p>
        </w:tc>
      </w:tr>
      <w:tr w14:paraId="520FD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13" w:type="dxa"/>
          <w:trHeight w:val="480" w:hRule="atLeast"/>
          <w:jc w:val="center"/>
        </w:trPr>
        <w:tc>
          <w:tcPr>
            <w:tcW w:w="9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DB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注：上述仅为示例，各项目单位根据项目实际情况填写。</w:t>
            </w:r>
          </w:p>
        </w:tc>
      </w:tr>
    </w:tbl>
    <w:p w14:paraId="4825F0AD">
      <w:pPr>
        <w:sectPr>
          <w:pgSz w:w="11900" w:h="16838"/>
          <w:pgMar w:top="1440" w:right="846" w:bottom="936" w:left="840" w:header="0" w:footer="0" w:gutter="0"/>
          <w:cols w:equalWidth="0" w:num="1">
            <w:col w:w="10220"/>
          </w:cols>
        </w:sectPr>
      </w:pPr>
    </w:p>
    <w:tbl>
      <w:tblPr>
        <w:tblStyle w:val="5"/>
        <w:tblW w:w="10165" w:type="dxa"/>
        <w:tblInd w:w="-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9173"/>
      </w:tblGrid>
      <w:tr w14:paraId="7119E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5" w:hRule="atLeast"/>
        </w:trPr>
        <w:tc>
          <w:tcPr>
            <w:tcW w:w="992" w:type="dxa"/>
            <w:tcBorders>
              <w:bottom w:val="single" w:color="auto" w:sz="4" w:space="0"/>
            </w:tcBorders>
            <w:noWrap w:val="0"/>
            <w:textDirection w:val="tbLrV"/>
            <w:vAlign w:val="center"/>
          </w:tcPr>
          <w:p w14:paraId="3C9CD89C">
            <w:pPr>
              <w:widowControl w:val="0"/>
              <w:ind w:left="113" w:right="113"/>
              <w:jc w:val="center"/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</w:rPr>
            </w:pPr>
            <w:bookmarkStart w:id="3" w:name="page6"/>
            <w:bookmarkEnd w:id="3"/>
            <w:r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  <w:lang w:eastAsia="zh-CN"/>
              </w:rPr>
              <w:t>专家意见</w:t>
            </w:r>
          </w:p>
        </w:tc>
        <w:tc>
          <w:tcPr>
            <w:tcW w:w="9173" w:type="dxa"/>
            <w:tcBorders>
              <w:bottom w:val="single" w:color="auto" w:sz="4" w:space="0"/>
            </w:tcBorders>
            <w:noWrap w:val="0"/>
            <w:vAlign w:val="top"/>
          </w:tcPr>
          <w:p w14:paraId="7AAA1EE3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（由申报单位邀请专家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  <w:lang w:eastAsia="zh-CN"/>
              </w:rPr>
              <w:t>对项目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必要性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可行性的评价意见。）</w:t>
            </w:r>
          </w:p>
          <w:p w14:paraId="13842EBF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34FD1CA5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05037948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31D45313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48F890DE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6A9CAF7E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43E520E8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735B6D6D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5FBE78FA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0B85A7A6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5554541D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127EE57B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346FA7F0">
            <w:pPr>
              <w:widowControl w:val="0"/>
              <w:ind w:firstLine="2340" w:firstLineChars="90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主要专家签名（本人签名，注明单位和职务，不少于3人）</w:t>
            </w:r>
          </w:p>
          <w:p w14:paraId="2B3A57D7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 xml:space="preserve">                                              年   月   日</w:t>
            </w:r>
          </w:p>
          <w:p w14:paraId="4491906B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73F73E37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 xml:space="preserve">   </w:t>
            </w:r>
          </w:p>
        </w:tc>
      </w:tr>
      <w:tr w14:paraId="3CDB8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9" w:hRule="atLeast"/>
        </w:trPr>
        <w:tc>
          <w:tcPr>
            <w:tcW w:w="992" w:type="dxa"/>
            <w:noWrap w:val="0"/>
            <w:textDirection w:val="tbRlV"/>
            <w:vAlign w:val="center"/>
          </w:tcPr>
          <w:p w14:paraId="36703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13" w:right="113"/>
              <w:jc w:val="center"/>
              <w:textAlignment w:val="auto"/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</w:rPr>
              <w:t>单位审核意见</w:t>
            </w:r>
          </w:p>
        </w:tc>
        <w:tc>
          <w:tcPr>
            <w:tcW w:w="9173" w:type="dxa"/>
            <w:noWrap w:val="0"/>
            <w:vAlign w:val="top"/>
          </w:tcPr>
          <w:p w14:paraId="148A5B07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5F8C1227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7134140E">
            <w:pPr>
              <w:widowControl w:val="0"/>
              <w:spacing w:line="0" w:lineRule="atLeast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3298855F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0E76DC73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23511AA1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5562E3C3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2C9B170B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1AD81D04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6A83E0D9">
            <w:pPr>
              <w:widowControl w:val="0"/>
              <w:ind w:firstLine="2600" w:firstLineChars="1000"/>
              <w:jc w:val="both"/>
              <w:rPr>
                <w:rFonts w:hint="eastAsia" w:asci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负责人（签字）</w:t>
            </w:r>
            <w:r>
              <w:rPr>
                <w:rFonts w:hint="eastAsia" w:ascii="仿宋_GB2312" w:eastAsia="仿宋_GB2312"/>
                <w:kern w:val="2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职务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kern w:val="2"/>
                <w:sz w:val="24"/>
                <w:szCs w:val="24"/>
              </w:rPr>
              <w:t>（ 盖 章 ）</w:t>
            </w:r>
          </w:p>
          <w:p w14:paraId="0D2B6775">
            <w:pPr>
              <w:widowControl w:val="0"/>
              <w:jc w:val="both"/>
              <w:rPr>
                <w:rFonts w:hint="eastAsia" w:ascii="仿宋_GB2312" w:eastAsia="仿宋_GB2312"/>
                <w:kern w:val="2"/>
                <w:sz w:val="24"/>
                <w:szCs w:val="24"/>
              </w:rPr>
            </w:pPr>
          </w:p>
          <w:p w14:paraId="0A9F8D5E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年　月　日</w:t>
            </w:r>
          </w:p>
        </w:tc>
      </w:tr>
      <w:tr w14:paraId="72108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0" w:hRule="atLeast"/>
        </w:trPr>
        <w:tc>
          <w:tcPr>
            <w:tcW w:w="992" w:type="dxa"/>
            <w:noWrap w:val="0"/>
            <w:textDirection w:val="tbLrV"/>
            <w:vAlign w:val="center"/>
          </w:tcPr>
          <w:p w14:paraId="2179F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13" w:right="113" w:rightChars="0"/>
              <w:jc w:val="center"/>
              <w:textAlignment w:val="auto"/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  <w:lang w:eastAsia="zh-CN"/>
              </w:rPr>
              <w:t>开发区、</w:t>
            </w:r>
            <w:r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</w:rPr>
              <w:t>区县（市）</w:t>
            </w:r>
          </w:p>
          <w:p w14:paraId="675DB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13" w:right="113" w:rightChars="0"/>
              <w:jc w:val="center"/>
              <w:textAlignment w:val="auto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  <w:lang w:eastAsia="zh-CN"/>
              </w:rPr>
              <w:t>引智归口管理</w:t>
            </w:r>
            <w:r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</w:rPr>
              <w:t>部门</w:t>
            </w:r>
            <w:r>
              <w:rPr>
                <w:rFonts w:hint="eastAsia" w:ascii="黑体" w:hAnsi="黑体" w:eastAsia="黑体" w:cs="黑体"/>
                <w:spacing w:val="10"/>
                <w:kern w:val="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9173" w:type="dxa"/>
            <w:noWrap w:val="0"/>
            <w:vAlign w:val="top"/>
          </w:tcPr>
          <w:p w14:paraId="49973120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736FCB5A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7C73539F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2683B12B">
            <w:pPr>
              <w:widowControl w:val="0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</w:p>
          <w:p w14:paraId="6713203A">
            <w:pPr>
              <w:widowControl w:val="0"/>
              <w:ind w:right="-95" w:rightChars="-43"/>
              <w:jc w:val="both"/>
              <w:rPr>
                <w:rFonts w:ascii="仿宋_GB2312" w:eastAsia="仿宋_GB2312"/>
                <w:kern w:val="2"/>
                <w:sz w:val="24"/>
                <w:szCs w:val="24"/>
              </w:rPr>
            </w:pPr>
          </w:p>
          <w:p w14:paraId="768C801B">
            <w:pPr>
              <w:widowControl w:val="0"/>
              <w:ind w:right="-95" w:rightChars="-43"/>
              <w:jc w:val="both"/>
              <w:rPr>
                <w:rFonts w:ascii="仿宋_GB2312" w:eastAsia="仿宋_GB2312"/>
                <w:kern w:val="2"/>
                <w:sz w:val="24"/>
                <w:szCs w:val="24"/>
              </w:rPr>
            </w:pPr>
          </w:p>
          <w:p w14:paraId="6B8FA329">
            <w:pPr>
              <w:widowControl w:val="0"/>
              <w:ind w:right="-95" w:rightChars="-43"/>
              <w:jc w:val="both"/>
              <w:rPr>
                <w:rFonts w:ascii="仿宋_GB2312" w:eastAsia="仿宋_GB2312"/>
                <w:kern w:val="2"/>
                <w:sz w:val="24"/>
                <w:szCs w:val="24"/>
              </w:rPr>
            </w:pPr>
          </w:p>
          <w:p w14:paraId="544E9366">
            <w:pPr>
              <w:widowControl w:val="0"/>
              <w:ind w:right="-95" w:rightChars="-43"/>
              <w:jc w:val="both"/>
              <w:rPr>
                <w:rFonts w:ascii="仿宋_GB2312" w:eastAsia="仿宋_GB2312"/>
                <w:kern w:val="2"/>
                <w:sz w:val="24"/>
                <w:szCs w:val="24"/>
              </w:rPr>
            </w:pPr>
          </w:p>
          <w:p w14:paraId="4A14EA49">
            <w:pPr>
              <w:widowControl w:val="0"/>
              <w:ind w:right="-95" w:rightChars="-43"/>
              <w:jc w:val="both"/>
              <w:rPr>
                <w:rFonts w:ascii="仿宋_GB2312" w:eastAsia="仿宋_GB2312"/>
                <w:kern w:val="2"/>
                <w:sz w:val="24"/>
                <w:szCs w:val="24"/>
              </w:rPr>
            </w:pPr>
          </w:p>
          <w:p w14:paraId="48E2C60C">
            <w:pPr>
              <w:widowControl w:val="0"/>
              <w:ind w:right="-95" w:rightChars="-43" w:firstLine="2860" w:firstLineChars="1100"/>
              <w:jc w:val="both"/>
              <w:rPr>
                <w:rFonts w:hint="eastAsia" w:asci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负责人（签字）</w:t>
            </w:r>
            <w:r>
              <w:rPr>
                <w:rFonts w:hint="eastAsia" w:ascii="仿宋_GB2312" w:eastAsia="仿宋_GB2312"/>
                <w:kern w:val="2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职务</w:t>
            </w: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kern w:val="2"/>
                <w:sz w:val="24"/>
                <w:szCs w:val="24"/>
              </w:rPr>
              <w:t>（ 盖 章 ）</w:t>
            </w:r>
          </w:p>
          <w:p w14:paraId="0977808A">
            <w:pPr>
              <w:widowControl w:val="0"/>
              <w:ind w:right="-95" w:rightChars="-43"/>
              <w:jc w:val="both"/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 xml:space="preserve">    </w:t>
            </w:r>
          </w:p>
          <w:p w14:paraId="5784D3B2">
            <w:pPr>
              <w:widowControl w:val="0"/>
              <w:ind w:right="-95" w:rightChars="-43" w:firstLine="4940" w:firstLineChars="1900"/>
              <w:jc w:val="both"/>
              <w:rPr>
                <w:rFonts w:hint="eastAsia" w:ascii="仿宋_GB2312" w:eastAsia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10"/>
                <w:kern w:val="2"/>
                <w:sz w:val="24"/>
                <w:szCs w:val="24"/>
              </w:rPr>
              <w:t>年　月　日</w:t>
            </w:r>
          </w:p>
        </w:tc>
      </w:tr>
    </w:tbl>
    <w:p w14:paraId="0D46BB42">
      <w:pPr>
        <w:spacing w:line="1" w:lineRule="exact"/>
        <w:rPr>
          <w:sz w:val="20"/>
          <w:szCs w:val="20"/>
        </w:rPr>
      </w:pPr>
      <w:bookmarkStart w:id="4" w:name="page8"/>
      <w:bookmarkEnd w:id="4"/>
      <w:bookmarkStart w:id="5" w:name="page7"/>
      <w:bookmarkEnd w:id="5"/>
    </w:p>
    <w:sectPr>
      <w:pgSz w:w="11900" w:h="16838"/>
      <w:pgMar w:top="1398" w:right="1026" w:bottom="1440" w:left="1040" w:header="0" w:footer="0" w:gutter="0"/>
      <w:cols w:equalWidth="0" w:num="1">
        <w:col w:w="98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QzNWQ4OWIxNTAyMjFhY2M0ZGYwNDVkOTVjZWZjYWEifQ=="/>
  </w:docVars>
  <w:rsids>
    <w:rsidRoot w:val="00172A27"/>
    <w:rsid w:val="0007087A"/>
    <w:rsid w:val="000D3CB6"/>
    <w:rsid w:val="00131244"/>
    <w:rsid w:val="001474EA"/>
    <w:rsid w:val="001B245F"/>
    <w:rsid w:val="002A3D2A"/>
    <w:rsid w:val="002E41D5"/>
    <w:rsid w:val="00353896"/>
    <w:rsid w:val="003D0871"/>
    <w:rsid w:val="0049628C"/>
    <w:rsid w:val="00604852"/>
    <w:rsid w:val="00673247"/>
    <w:rsid w:val="007617E6"/>
    <w:rsid w:val="00866B0C"/>
    <w:rsid w:val="00873597"/>
    <w:rsid w:val="008B42A7"/>
    <w:rsid w:val="008C20FA"/>
    <w:rsid w:val="008C2FD4"/>
    <w:rsid w:val="008F560E"/>
    <w:rsid w:val="00A00C2E"/>
    <w:rsid w:val="00AA1DDF"/>
    <w:rsid w:val="00B1086C"/>
    <w:rsid w:val="00B2432C"/>
    <w:rsid w:val="00B53F93"/>
    <w:rsid w:val="00D22E2E"/>
    <w:rsid w:val="00D34831"/>
    <w:rsid w:val="00D43E84"/>
    <w:rsid w:val="17F752C4"/>
    <w:rsid w:val="3D7F66AE"/>
    <w:rsid w:val="3F8685F2"/>
    <w:rsid w:val="3FF5B161"/>
    <w:rsid w:val="5E8F7178"/>
    <w:rsid w:val="5FD73915"/>
    <w:rsid w:val="5FDF8E34"/>
    <w:rsid w:val="69BF061C"/>
    <w:rsid w:val="6F9C2F28"/>
    <w:rsid w:val="73EB7CBB"/>
    <w:rsid w:val="75FFCFB9"/>
    <w:rsid w:val="79FE4AF1"/>
    <w:rsid w:val="7DEB38AF"/>
    <w:rsid w:val="7FDA12F8"/>
    <w:rsid w:val="7FF98C04"/>
    <w:rsid w:val="7FFD3261"/>
    <w:rsid w:val="7FFE2CE4"/>
    <w:rsid w:val="9BAD1735"/>
    <w:rsid w:val="9DFF26D2"/>
    <w:rsid w:val="AFFF552D"/>
    <w:rsid w:val="B37E3448"/>
    <w:rsid w:val="B3F53429"/>
    <w:rsid w:val="BE973EE6"/>
    <w:rsid w:val="DDFF5C7D"/>
    <w:rsid w:val="DF9FB8DB"/>
    <w:rsid w:val="DFDFB310"/>
    <w:rsid w:val="DFF71C2B"/>
    <w:rsid w:val="E1ED0D16"/>
    <w:rsid w:val="EDFC86E4"/>
    <w:rsid w:val="F3FEFC0B"/>
    <w:rsid w:val="FA5FA786"/>
    <w:rsid w:val="FFB35251"/>
    <w:rsid w:val="FFCF5413"/>
    <w:rsid w:val="FFEB0BC0"/>
    <w:rsid w:val="FFFD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semiHidden/>
    <w:qFormat/>
    <w:uiPriority w:val="0"/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621</Words>
  <Characters>3544</Characters>
  <Lines>29</Lines>
  <Paragraphs>8</Paragraphs>
  <TotalTime>12</TotalTime>
  <ScaleCrop>false</ScaleCrop>
  <LinksUpToDate>false</LinksUpToDate>
  <CharactersWithSpaces>4157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2022-01-05T16:03:00Z</dcterms:created>
  <dc:creator>Windows User</dc:creator>
  <cp:lastModifiedBy>rain8393</cp:lastModifiedBy>
  <cp:lastPrinted>2025-03-04T09:06:53Z</cp:lastPrinted>
  <dcterms:modified xsi:type="dcterms:W3CDTF">2025-03-04T17:24:09Z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ICV">
    <vt:lpwstr>BFBBD7510221D0C51FA9C267E82CBC31_42</vt:lpwstr>
  </property>
</Properties>
</file>