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883" w:firstLineChars="2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2016-2017学年上学期卫生督查简报</w:t>
      </w:r>
      <w:r>
        <w:rPr>
          <w:rFonts w:ascii="宋体" w:hAnsi="宋体"/>
          <w:b/>
          <w:sz w:val="44"/>
          <w:szCs w:val="44"/>
        </w:rPr>
        <w:t>(</w:t>
      </w:r>
      <w:r>
        <w:rPr>
          <w:rFonts w:hint="eastAsia" w:ascii="宋体" w:hAnsi="宋体"/>
          <w:b/>
          <w:sz w:val="44"/>
          <w:szCs w:val="44"/>
        </w:rPr>
        <w:t>一）</w:t>
      </w:r>
    </w:p>
    <w:p>
      <w:pPr>
        <w:spacing w:afterLines="100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2016年9月8日至9月30日，学校文明督导组对我校两个校区的卫生进行了督查</w:t>
      </w:r>
      <w:r>
        <w:rPr>
          <w:rFonts w:ascii="仿宋_GB2312" w:hAnsi="宋体" w:eastAsia="仿宋_GB2312" w:cs="宋体"/>
          <w:kern w:val="0"/>
          <w:sz w:val="28"/>
          <w:szCs w:val="28"/>
        </w:rPr>
        <w:t>,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卫生整体情况一般，以下是具体督查情况，请有问题的部门抓紧时间整改：</w:t>
      </w:r>
    </w:p>
    <w:tbl>
      <w:tblPr>
        <w:tblStyle w:val="9"/>
        <w:tblW w:w="13578" w:type="dxa"/>
        <w:jc w:val="center"/>
        <w:tblInd w:w="-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8"/>
        <w:gridCol w:w="920"/>
        <w:gridCol w:w="4435"/>
        <w:gridCol w:w="31"/>
        <w:gridCol w:w="4474"/>
        <w:gridCol w:w="850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教育科学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9月8号：道路上面有烟头、纸屑和塑料袋（-1）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逸夫楼501、507、508、511、513、517、519、521、523、525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西校区1号楼一阶二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9月27日：路面有纸片（-1）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经管楼C315、C319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招生办公室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行政楼110、112、114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9月20日：屋内有烟味(-1)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离退休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9月20日：路面有纸片（-1）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行政楼306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实习实训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9月20日：路面有纸片、烟头（-1.5）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自然博物馆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自然博物馆后硬化地区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自然博物馆1楼、2楼楼梯处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9月20日：2楼办公室物品摆放杂乱，空气不清新(-1.5)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中原文化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9月27日：路面有纸片（-1.5）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外语楼B417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审计处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西校区南门，南北广场间主干道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9月20日：路面有垃圾、烟头（-1.5）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行政楼302、303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9月20日：北侧停车区一个宝宝尿不湿（-1）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9月23日（抽查）：有纸屑（-0.5）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纸屑若干（-1）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图书馆701、703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组织部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9月20日：篮球场上有少量纸片（-2）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图书馆805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9月20日：广场有纸片、垃圾（-2）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行政楼115—118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思政部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9月20日：路面有纸片（-1.5）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经管楼C522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9月20日：C522办公室不整洁（-1）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特殊教育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9月12号：绿化带有烟头和塑料袋（-1）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9月28号：地面有垃圾（-1）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逸夫楼109、203、207、209、307、310、409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11号楼11302、11306、11402、11404、11406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9月30号（抽查）：11302桌面抽屉里有纸（-1）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地理与旅游学院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9月8号：地面有烟头（-1）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7号楼7607、7612、7709、7711、7712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9月20日：7612办公室稍乱(-1)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9月22号（抽查）：7708窗户有灰（-1）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7号楼7704、7705、7706、7708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9月8号：绿化带有烟头和纸屑（-1）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2号楼2104、2112、2302、2310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西校区4号楼4阶二教室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9月8号：桌面有灰，地面有纸屑（-1）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9月28号：四阶三教室桌屉里有纸（-1）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行政楼前主干道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纸屑垃圾（-2）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行政楼301、304、305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9月27日：301办公室物品摆放杂乱（-1.5）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9月8号：绿化带有烟头和塑料袋（-1）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9月12号：地面有纸片和烟头（-1）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9月28号：地面有垃圾（-1.5）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外语楼A111、A112、A201、A202、A301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外国语楼A403、A404、A405、A406、A407、A408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生物工程研究所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9月20日：墙角有垃圾（-2.5）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操场西北角看台后203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宣传部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西干道，北至4号楼西北角减速带(包含西侧绿化带及硬化带)，南至西干道和南干道交叉口减速带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9月20日：西北角处有一个小瓶子（-1）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9月23日（抽查）：有纸屑（-0.5）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纸屑垃圾（-2.5）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图书馆909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9月20日：西干道西北角有垃圾（-2）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纸屑垃圾（-2）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科研处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天鹅湖南部底层绿化区域（以台阶作为分界线）、东至小房子区域(不包含天鹅湖道路）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9月20日：南边绿化带有小片垃圾（-2）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纸屑若干（-1）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行政楼206、208、209、212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9月27日：209桌面摆放稍乱（-1）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教育科学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9月20日：绿化带内有垃圾、烟头（-2）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塑料袋垃圾（-1.5）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行政楼315、316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9月20日：315办公室桌面稍乱(-0.5)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继续教育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9月20日：餐厅门口有垃圾、瓶子（-2.5）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垃圾袋（-1.5）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10号楼3107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机关党总支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备注：负责卫生区域和工会一致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9月20日：图书馆东侧拐角处有苹果核，药袋及少量垃圾（-3）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塑料瓶（-1）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9月8号：绿化区域草坪内有纸片（-1）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9月12号：绿化带有纸屑和烟头（-1）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5号楼5102、5104、5202、5204、5401、5405、五阶一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9月12号：5104地面有纸屑（-1）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9月20号：5405电器有灰（-1）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成人教育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9月20日：绿化带、小树林内有垃圾纸屑(-3)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9月23日（抽查）：有烟盒（-0.5）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烟头（-1）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行政楼113、119、120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9月20号（检查）：地面有纸屑（-1.5）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经管楼C417、C517—C520、C530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9月27日：C417桌面摆放乱（-1）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东校区经管楼208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9月28号：208教室地面有垃圾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9月20日：松树林与图书馆交汇处大量垃圾（-2）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图书馆809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网络管理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9月20日：绿化带有纸屑、烟头（-2.5）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9月23日（抽查）：有纸屑、塑料袋（-1）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经管楼A505—A507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9月20日：A503地面不干净（-1）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生命科学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9月8号：绿化带有塑料瓶（-1）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9月20号：绿化带有纸片（-1.5）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9月28号：绿化带有塑料瓶（-1.5）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9月20日：4312办公室稍乱（-1）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4号楼四阶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9月20日：图书馆东侧拐角处有苹果核，药袋及少量垃圾（-3）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塑料瓶（-1）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图书馆902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9月27日：办公室地面不太干净（-1）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音乐与舞蹈学院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9月8号：绿化带有烟头（-1）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9月12号：绿化带有纸屑（-1）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9月28号（检查）：天鹅湖周边道路有垃圾（-1）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6号楼1楼和2楼最西侧、6104、6203、6204、6279、6303、6306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9月20日：6204地面堆放杂物（-1）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6号楼6101、6102、五阶二、舞蹈房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9月30号（抽查）：五阶二教室地面有垃圾（-1）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校史馆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9月20日：绿化带多处有垃圾、纸屑（-3.5）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行政楼404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学报编辑部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9月20日：警示牌下绿化带3处垃圾（-3）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烟盒垃圾（-1.5）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行政楼201、202、203、204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9月20日：屋内有烟味(-1)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行政楼以东绿化区(不含喷泉）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9月20日：东侧绿化带上有两处卫生纸团（-2）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纸屑垃圾（-3）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行政楼101、102、103、104、107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9月27日：门后有废纸（-1）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西校区1号楼南边南草坪绿化区域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9月8号：绿化带有过多烟头纸屑（-1）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9月28号（检查）：地面有纸屑（-1.5）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1号楼1105、1111、1317、1516、1400、1407、1500、、1508、1509、1510、1517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西校区1号楼5楼一阶三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9月8号：一阶三纸屑过多，桌面不干净，墙角未打扫（-1）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9月12号：一阶三地面有纸屑（-1）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9月22号（抽查）：桌屉里有垃圾，地面有灰（-2）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纪委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9月20日：台阶下有湿巾、口香糖盒子，塑料硬壳片（-4）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包装袋、纸屑（-2.5）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图书馆909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3S研究所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9月20日：围墙及小竹林下大量垃圾（-4）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饮料瓶（-1.5）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行政楼317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9月27日检查办公室物品摆放较乱（-1）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9月8号：道路上有过多塑料袋纸屑果皮（-1）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9月20号（检查）：绿化带有纸屑（-1.5）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外语楼C117、C118、C119、C421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9月20日：C117地面不洁净（-1）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9月27日：C117桌面摆放杂乱（-1）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46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外语楼C321、C322、A203</w:t>
            </w:r>
          </w:p>
        </w:tc>
        <w:tc>
          <w:tcPr>
            <w:tcW w:w="44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9月8号：C321、C322地面有垃圾（-2）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9月12号：C322地面有纸屑（-1）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46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物理与电子科学学院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9月8号：地面有纸屑（-1）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3号楼3300、3302—3312、3400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9月20日：3312办公室稍乱(-1)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9月27日：3302办公室杂物摆放不整齐，3311门口垃圾未及时清理(-2)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3401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号楼四阶三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9月8号：3405地面有纸屑（-1）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9月12号：3401地面有纸屑（-1）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9月22号（抽查）：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号楼四阶三地面有灰尘（-1）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保卫处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9月20日：西校区门口、报亭周边大量垃圾（-4）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行政楼111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9月20日：物品摆放稍乱(-1)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9月27日:地面有胶布（-1.5）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就业指导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东校区创业孵化基地前停车场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9月20日：停车场有烟头（-1.5）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9月27日：有饮料杯子、多处有纸屑、瓶子（-4）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体育学院1楼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9月20日：地面不洁净（-1）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地面摆放杂乱（-1）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东校区坤山及周边道路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9月8号：道路上有纸屑烟头（-1）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9月12号：绿化带有塑料瓶（-1）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9月20号：坤山有塑料袋（-1）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9月28号：地面有垃圾（-1.5）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经管楼A401、A403、A404、A406、A407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9月20日：A404地面不干净（-1）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A404垃圾没倒（-0.5）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经管楼C418、C420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9月20号：C418地面有灰（-1）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418地面有纸屑（-1）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44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9月20日：多处有垃圾、瓶子、纸屑（-3.5）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9月27日：有纸团、餐杯（-1.5）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经管楼A102、A103、A104、A106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9月20日：A103物品摆放杂乱（-2）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A103物品摆放较多（-1）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后勤处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西餐厅及四周，东校区国培楼周边及区域内道路，西大门公共卫生间，东校区宿舍楼东西干道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9月20日：西校区纸片和塑料袋，东校区长廊多处有垃圾（-4.5）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9月23日（抽查）：西校区有纸屑（-0.5）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9月27日：东校区有纸屑、餐饮残余（-2）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后勤楼301—308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9月20日：302地面不干净（-1）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传播学院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9月8号：绿化带有纸屑（-1）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9月12号：绿化带有烟头和纸屑（-1）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9月20号：地面和绿化带有纸屑烟头（-2）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外语楼B315、B316、B324、A210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9月20日：B316地面不洁净、物品乱（-1）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外语楼C213、C214、C215、B313、B320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9月12号：C214桌面有灰，地面有纸屑（-1）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9月20号（检查）：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215桌面有垃圾（-1）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9月30号（抽查）：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C213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教室地面有垃圾（-1）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9月8号：地面有纸片和烟头（-1）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9月12号：道路上面有烟头、纸屑和塑料袋（-2）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9月20号（检查）：绿化带有烟头和纸屑（-1.5）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9月28号：地面有塑料瓶和垃圾（-2）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综合体育场T202、T301、T305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9月20日：T301地面不洁净（-1）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9月27日：T301地面杂乱（-1）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综合体育场T102、T103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基建处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9月20日：多处有垃圾（-3.5）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纸袋垃圾（-4.5）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行政楼320、321、409、418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9月27日：321办公室物品摆放杂乱（-1）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9月20日：草坪多出垃圾（-3）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9月23日（抽查）：有塑料袋、纸屑较多（-2）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饮料盒、食物垃圾（-3）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行政楼401、402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9月20日：402屋内稍乱(-1)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9月8号：地面和绿化带有纸屑和烟头（-1）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9月12号：道路上有过多塑料袋纸屑果皮（-1）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9月20号（检查）：地面有纸片和烟头（-1.5）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9月28号（检查）：地面有塑料瓶（-1.5）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6号楼1113、6176、6282、6284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9月27日：6176办公室物品较多，摆放杂乱（-1.5）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1号楼1301-1305、1307、1309、1310、1311、1312、6号楼6269、6267、6311、6313、10号楼3103、3105、3108、3109、3110、3112、3114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9月8号：3110地面有纸屑（-1）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9月12号：3105、3108、地面有垃圾（-1.5）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51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公共教学楼及四周绿化带(含天井区域)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9月20日：绿化带内有纸屑、烟头（-2.5）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9月27日：公共教学楼外有大量纸屑和饮料杯子、餐盒，A区外墙有垃圾（-4.5）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经管楼A202—A207、C516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9月20日：A202、A203地面不干净（-2）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历史文化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经管楼以东对应区域，东至公共教学楼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9月8日：道路上有纸屑（-1）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经管楼A303、A304、C318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9月20日：A303物品乱（-1）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综合楼A101、A102、A104、A105、A106、A107、A108、A109、A110、A111、C414、C416、C417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9月20号：A104、A107、A111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地面有垃圾（-3）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9月28号：107有垃圾，110黑板没（-2）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9月30号（抽查）：102黑板槽不干净， 104黑板没擦， 105地面有垃圾（-3）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53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校医院小楼南北小院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9月20日：北侧屋后大量垃圾，前面小花园内宝宝尿不湿（-5）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9月23日（抽查）：有纸屑（-0.5）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烟盒纸屑（-3.5）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9月20日：地面扔有棉签（-1.5）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54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国际合作交流处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行政楼南草坪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9月20日：草坪多处有垃圾、纸屑（-3）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9月23日（抽查）：纸屑较多（-1.5）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垃圾较多（-5.5）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行政楼410—413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9月20日：办公室稍乱(-1)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55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初等教育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9月8号：绿化带有纸屑，道路旁有烟头（-1）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9月12号：道路上面有烟头、纸屑和塑料袋（-1）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9月20号：绿化带有纸屑和烟头（-2）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9月28号：地面有垃圾（-1.5）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7号楼7409、7413-7415、7417、7511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9月20日：7511物品堆放多、乱(-1)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7101-7105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7201-7205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7301-7309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7311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7401-7403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7501-7510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7601-7610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9月12号：7209地面有纸屑（-1）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9月20号：7204、7304、7404地面有垃圾，黑板槽比较脏（-3）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9月28号（检查）：7405桌面桌屉里有垃圾（-1）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9月30号抽查：7205地面有垃圾（-1）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56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统战部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9月20日：图书馆东侧台阶下私拉电线，电动车充电，严重卫生死角，大量垃圾（-10）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纸屑垃圾（-2）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图书馆903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9月27日：地面不太干净（-1）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>
      <w:pPr>
        <w:jc w:val="right"/>
      </w:pPr>
      <w:r>
        <w:rPr>
          <w:rFonts w:hint="eastAsia"/>
          <w:sz w:val="24"/>
        </w:rPr>
        <w:t>2016年9月30日</w:t>
      </w:r>
    </w:p>
    <w:sectPr>
      <w:pgSz w:w="16838" w:h="11906" w:orient="landscape"/>
      <w:pgMar w:top="1800" w:right="1954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107"/>
    <w:rsid w:val="0002323A"/>
    <w:rsid w:val="00061D93"/>
    <w:rsid w:val="00205B05"/>
    <w:rsid w:val="00217425"/>
    <w:rsid w:val="00255D46"/>
    <w:rsid w:val="00290110"/>
    <w:rsid w:val="002D31D1"/>
    <w:rsid w:val="002F1B02"/>
    <w:rsid w:val="00334346"/>
    <w:rsid w:val="0037206A"/>
    <w:rsid w:val="003A15E0"/>
    <w:rsid w:val="003C4793"/>
    <w:rsid w:val="003E6EEB"/>
    <w:rsid w:val="003F0A65"/>
    <w:rsid w:val="00442503"/>
    <w:rsid w:val="004A356A"/>
    <w:rsid w:val="004D16DD"/>
    <w:rsid w:val="005000FE"/>
    <w:rsid w:val="005667DE"/>
    <w:rsid w:val="005D0CCA"/>
    <w:rsid w:val="006956FD"/>
    <w:rsid w:val="006C0F11"/>
    <w:rsid w:val="00730108"/>
    <w:rsid w:val="00816E38"/>
    <w:rsid w:val="00840B10"/>
    <w:rsid w:val="00854C19"/>
    <w:rsid w:val="00867DA7"/>
    <w:rsid w:val="00871107"/>
    <w:rsid w:val="008B3FF0"/>
    <w:rsid w:val="008E11F1"/>
    <w:rsid w:val="00940135"/>
    <w:rsid w:val="00985971"/>
    <w:rsid w:val="009D6FAF"/>
    <w:rsid w:val="00A10D6C"/>
    <w:rsid w:val="00A31CD7"/>
    <w:rsid w:val="00A50D73"/>
    <w:rsid w:val="00A63453"/>
    <w:rsid w:val="00A659F1"/>
    <w:rsid w:val="00B1745A"/>
    <w:rsid w:val="00B42892"/>
    <w:rsid w:val="00B56A06"/>
    <w:rsid w:val="00BD2E12"/>
    <w:rsid w:val="00BE6B54"/>
    <w:rsid w:val="00C27101"/>
    <w:rsid w:val="00C328F1"/>
    <w:rsid w:val="00C37B07"/>
    <w:rsid w:val="00CD6669"/>
    <w:rsid w:val="00D6595C"/>
    <w:rsid w:val="00D8101B"/>
    <w:rsid w:val="00DB33DB"/>
    <w:rsid w:val="00E62E49"/>
    <w:rsid w:val="00E63002"/>
    <w:rsid w:val="00EA55F1"/>
    <w:rsid w:val="00F25602"/>
    <w:rsid w:val="00F766A3"/>
    <w:rsid w:val="00FC31D3"/>
    <w:rsid w:val="0F1265C7"/>
    <w:rsid w:val="16AB5B7D"/>
    <w:rsid w:val="18D20E27"/>
    <w:rsid w:val="5B8B01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unhideWhenUsed/>
    <w:uiPriority w:val="99"/>
    <w:rPr>
      <w:b/>
      <w:bCs/>
    </w:rPr>
  </w:style>
  <w:style w:type="paragraph" w:styleId="3">
    <w:name w:val="annotation text"/>
    <w:basedOn w:val="1"/>
    <w:link w:val="10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qFormat/>
    <w:uiPriority w:val="99"/>
  </w:style>
  <w:style w:type="character" w:customStyle="1" w:styleId="11">
    <w:name w:val="批注主题 Char"/>
    <w:basedOn w:val="10"/>
    <w:link w:val="2"/>
    <w:semiHidden/>
    <w:qFormat/>
    <w:uiPriority w:val="99"/>
    <w:rPr>
      <w:b/>
      <w:bCs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4E96B-CCB3-4EA8-B083-A0DC99E50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15</Pages>
  <Words>1449</Words>
  <Characters>8262</Characters>
  <Lines>68</Lines>
  <Paragraphs>19</Paragraphs>
  <TotalTime>0</TotalTime>
  <ScaleCrop>false</ScaleCrop>
  <LinksUpToDate>false</LinksUpToDate>
  <CharactersWithSpaces>9692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2016-06-29T13:43:00Z</dcterms:created>
  <dc:creator>王瑞金</dc:creator>
  <cp:lastModifiedBy>hp</cp:lastModifiedBy>
  <cp:lastPrinted>2016-09-30T07:43:00Z</cp:lastPrinted>
  <dcterms:modified xsi:type="dcterms:W3CDTF">2016-09-30T08:08:43Z</dcterms:modified>
  <dc:title>2015-2016学年下学期卫生督查简报(四）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