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76" w:rsidRDefault="00EE2D76" w:rsidP="00EE2D76">
      <w:pPr>
        <w:pStyle w:val="a3"/>
        <w:spacing w:before="0" w:beforeAutospacing="0" w:after="0" w:afterAutospacing="0" w:line="336" w:lineRule="atLeast"/>
        <w:jc w:val="center"/>
        <w:rPr>
          <w:color w:val="2B2B2B"/>
          <w:sz w:val="17"/>
          <w:szCs w:val="17"/>
        </w:rPr>
      </w:pPr>
      <w:r>
        <w:rPr>
          <w:rStyle w:val="a4"/>
          <w:rFonts w:hint="eastAsia"/>
          <w:color w:val="2B2B2B"/>
          <w:bdr w:val="none" w:sz="0" w:space="0" w:color="auto" w:frame="1"/>
        </w:rPr>
        <w:t>在河南省庆祝中国共产党成立95周年大会上的讲话</w:t>
      </w:r>
    </w:p>
    <w:p w:rsidR="00EE2D76" w:rsidRDefault="00EE2D76" w:rsidP="00EE2D76">
      <w:pPr>
        <w:pStyle w:val="a3"/>
        <w:spacing w:before="0" w:beforeAutospacing="0" w:after="0" w:afterAutospacing="0" w:line="336" w:lineRule="atLeast"/>
        <w:jc w:val="center"/>
        <w:rPr>
          <w:rFonts w:hint="eastAsia"/>
          <w:color w:val="2B2B2B"/>
          <w:sz w:val="17"/>
          <w:szCs w:val="17"/>
        </w:rPr>
      </w:pPr>
      <w:r>
        <w:rPr>
          <w:rStyle w:val="a4"/>
          <w:rFonts w:hint="eastAsia"/>
          <w:color w:val="2B2B2B"/>
          <w:bdr w:val="none" w:sz="0" w:space="0" w:color="auto" w:frame="1"/>
        </w:rPr>
        <w:t>（2016年6月29日）</w:t>
      </w:r>
    </w:p>
    <w:p w:rsidR="00EE2D76" w:rsidRDefault="00EE2D76" w:rsidP="00EE2D76">
      <w:pPr>
        <w:pStyle w:val="a3"/>
        <w:spacing w:before="0" w:beforeAutospacing="0" w:after="0" w:afterAutospacing="0" w:line="336" w:lineRule="atLeast"/>
        <w:jc w:val="center"/>
        <w:rPr>
          <w:rFonts w:hint="eastAsia"/>
          <w:color w:val="2B2B2B"/>
          <w:sz w:val="17"/>
          <w:szCs w:val="17"/>
        </w:rPr>
      </w:pPr>
      <w:r>
        <w:rPr>
          <w:rStyle w:val="a4"/>
          <w:rFonts w:hint="eastAsia"/>
          <w:color w:val="2B2B2B"/>
          <w:bdr w:val="none" w:sz="0" w:space="0" w:color="auto" w:frame="1"/>
        </w:rPr>
        <w:t>谢伏瞻</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同志们、朋友们：</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七一”前夕，我们在这里隆重集会，热烈庆祝中国共产党成立95周年，回顾党的奋斗历程和丰功伟绩，就是要激励全省广大党员进一步增强中国特色社会主义道路自信、理论自信、制度自信，更加紧密地团结在以习近平同志为总书记的党中央周围，协调推进“四个全面”战略布局，为决胜全面建成小康社会、让中原在实现中华民族伟大复兴中国梦的进程中更加出彩而努力奋斗。首先，我代表省委，向受到大会表彰的优秀共产党员、优秀党务工作者和先进基层党组织表示热烈的祝贺！向荣获中原先锋“七一”纪念章的老党员代表和多年来为党和人民事业无私奉献的全省老党员致以崇高的敬意！向辛勤工作在各条战线的广大共产党员和党务工作者致以节日的问候！</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同志们、朋友们!</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95年前的中国，列强欺凌、军阀混战、政治腐败、民生凋敝。在中华民族处于长夜难眠的困苦深渊中，中国共产党诞生了。从那时起，历经曲折、风雨如磐的中国革命有了正确的前进方向，饱经磨难、顽强不屈的中国人民有了强大的核心力量，上下求索、生生不息的中华民族有了最伟大的复兴梦想。在硝烟弥漫的革命战争时期，我们党领导人民经过28年艰苦卓绝的斗争，推翻了“三座大山”，取得了新民主主义革命的胜利，建立了人民民主专政的新中国，彻底结束了中国人民被剥削、被奴役、被压迫的屈辱历史，开启了中华民族发展的新纪元。在热火朝天的社会主义建设时期，我们党领导人民顺利完成了社会主义改造，建立了社会主义制度，实现了中国历史上最深刻最伟大的社会变革，在一穷二白的基础上建立起独立的比较完整的工业体系和国民经济体系，为我国现代化建设打下了坚实基础。在活力迸发的改革开放时期，我们党领导人民进行了改革开放新的伟大革命，开辟了中国特色社会主义道路，形成了社会主义初级阶段的基本理论、基本路线、基本纲领、基本经验、基本要求，极大解放和发展了社会生产力，推动中国走上国家繁荣富强、人民共同富裕的社会主义康庄大道。党的十八大以来，以习近平同志为总书记的党中央接过历史的接力棒，毫不动摇地坚持和发展中国特色社会主义，团结带领全党全国各族人民，紧紧围绕实现“两个一百年”奋斗目标、实现中华民族伟大复兴的中国梦，坚持“五位一体”总体布局和“四个全面”战略布局，开创了党和国家事业发展新局面。95年后的今天，社会主义中国已是巍然屹立于世界东方的第二大经济体，展现出前所未有的光明前景，我们比历史上任何时期都更接近中华民族伟大复兴的宏伟目标，我们完全有信心、有能力实现这个目标。</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在95年波澜壮阔的征程中，河南各级党组织和广大共产党员在党中央坚强领导下，紧紧围绕党在不同时期的中心任务，带领全省人民艰苦奋斗、顽强拼搏，使中原大地发生了翻天覆地的变化。95年来，无论是陇海、京汉铁路工人罢工等风起云涌的工人运动，还是鄂豫皖、竹沟、冀鲁豫等革命根据地的燎原星火；无论是千里跃进大别山，还是各解放区规模宏大的支前高潮；无论是黄河、淮河水害治理，还是重点工业基地的建设；无论是推动三化协调、四化同步发展，</w:t>
      </w:r>
      <w:r>
        <w:rPr>
          <w:rFonts w:hint="eastAsia"/>
          <w:color w:val="2B2B2B"/>
          <w:bdr w:val="none" w:sz="0" w:space="0" w:color="auto" w:frame="1"/>
        </w:rPr>
        <w:lastRenderedPageBreak/>
        <w:t>还是粮食生产核心区、中原经济区、郑州航空港经济综合实验区、郑洛新国家自主创新示范区四大国家战略的深入实施，全省各级党组织和广大人民群众不畏艰险、一往无前，取得了一个又一个胜利。经过不懈奋斗，河南农业大省地位不断巩固，重要经济大省、新兴工业大省和有影响的文化大省的地位逐步确立，发展势能蓄积壮大、优势日益彰显，地位显著提升、影响力不断扩大，全面建成小康社会站在了新的历史起点上，中原崛起河南振兴富民强省迈出重大步伐，河南正以崭新的姿态呈现在世人面前。</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九十五载复兴路，沧桑巨变近百年。从民族独立、人民解放，到国家富强、民族振兴、人民幸福，中国共产党之所以能够不断发展壮大，之所以能够带领人民创造彪炳千秋的伟业，一个根本原因，就在于我们党是一个由科学理论孕育催生、武装发展的马克思主义政党。我们党始终坚持把马克思主义同中国实际相结合，实现马克思主义中国化两次历史性飞跃、产生两大理论成果，这就是毛泽东思想和包括邓小平理论、“三个代表”重要思想、科学发展观等重大战略思想在内的中国特色社会主义理论体系。毛泽东思想，指引中国人民掌握并改写了自己的命运，为开创中国特色社会主义提供了宝贵经验、理论基础和物质基础；中国特色社会主义理论体系，在中国改革开放伟大实践中放射着真理的光芒。党的十八大以来，以习近平同志为总书记的党中央，举旗定向、谋篇布局，着眼于实现中华民族伟大复兴的中国梦，进行了一系列重大理论创新，形成了治国理政的新理念新思想新战略，强调要坚持中国特色社会主义道路，不为任何风险所惧，不为任何干扰所惑；强调要协调推进全面建成小康社会、全面深化改革、全面依法治国、全面从严治党的战略布局，确立了党在新形势下治国理政的总方略；强调要牢固树立创新、协调、绿色、开放、共享的发展理念，统筹推进“五位一体”总体布局；强调要坚定不移推进全面从严治党、依规治党，补足共产党人精神上的“钙”，以零容忍的态度惩治腐败，用铁的纪律维护党的团结统一。习近平总书记系列重要讲话，是中国特色社会主义理论体系的最新成果，为在新的历史条件下深化改革开放、加快推进社会主义现代化提供了科学理论指导和行动指南。</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历史和时代演进的历程昭示我们，国家和民族的命运变化昭示我们，河南发展进步的生动实践昭示我们：中国共产党不愧为伟大、光荣、正确的马克思主义政党，不愧为中国特色社会主义事业的坚强领导核心。没有共产党就没有新中国，没有共产党就没有改革开放的伟大胜利，没有共产党就没有中华民族的伟大复兴。站在960万平方公里的广袤大地上，坚持以科学理论为指导，我们党一定能够团结带领全国各族人民满怀信心进行具有许多新的历史特点的伟大斗争，中国特色社会主义道路一定会越走越宽阔。对此，我们无比自信、也应当有这样的自信！</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同志们、朋友们！</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纪念，是为了更好地前行。中国共产党自诞生之日起，就勇敢地担当起实现中华民族伟大复兴的历史使命。在新的历史起点上，我们党吹响了决胜全面建成小康社会、实现中华民族伟大复兴中国梦的号角。当前和今后一个时期，摆在我们面前的重大历史任务，就是决胜全面小康、让中原更加出彩。</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决胜全面小康，是“两个一百年”奋斗目标的第一个百年奋斗目标，是我们党向人民作出的庄严承诺;实现“两个一百年”奋斗目标，实现中华民族伟</w:t>
      </w:r>
      <w:r>
        <w:rPr>
          <w:rFonts w:hint="eastAsia"/>
          <w:color w:val="2B2B2B"/>
          <w:bdr w:val="none" w:sz="0" w:space="0" w:color="auto" w:frame="1"/>
        </w:rPr>
        <w:lastRenderedPageBreak/>
        <w:t>大复兴中国梦，需要中原更加出彩，是习近平总书记对河南发展的明确要求和殷切期望。我们要深入贯彻习近平总书记系列重要讲话精神和调研指导河南工作时的重要讲话精神，坚持“五位一体”总体布局和“四个全面”战略布局，把适应、把握、引领经济发展新常态作为大逻辑，以新发展理念为引领，以供给侧结构性改革为主线，以四化同步发展为途径，以深入实施我省四大国家战略规划为抓手，以城乡统筹、区域协调发展为关键，以保障和改善民生为出发点和落脚点，确保如期全面建成小康社会，让中原在实现中华民族伟大复兴中国梦的进程中更加出彩。</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在前进的征程上，我们要牢牢坚持发展第一要务，不断夯实决胜全面小康、让中原更加出彩的物质基础。发展是解决一切问题的基础和关键。河南作为拥有一亿人口的大省，人口多、底子薄、基础弱、人均水平低、发展不平衡是我们的基本省情，确保与全国一道同步全面建成小康社会任务艰巨。我们必须紧紧扭住发展不放松，把创新作为引领发展的第一动力，大力实施创新驱动发展战略，加快推进郑洛新国家自主创新示范区建设，以开放创新聚资源，以协同创新增能力，以大众创业、万众创新添活力，培育发展新动能；突出供给侧结构性改革这一主线，做强工业、做大服务业、做优农业，提升科学发展载体建设水平，加快建设先进制造业大省、高成长服务业大省、现代农业大省、网络经济大省；把协调作为持续健康发展的内在要求，推动城乡区域协调发展，推进以人为核心的新型城镇化，加快中原城市群一体化发展，壮大县域经济，提高社会主义新农村建设水平，实现城乡共同繁荣；把强化基础能力建设作为厚植发展优势的着力点，打造现代综合交通体系，加快完善网络支撑、能源支撑和水利支持系统，推动局部优势向综合竞争优势转化。我们党的一切奋斗，归根结底都是为了解放和发展社会生产力，改善人民生活。只要我们始终聚精会神搞建设，一心一意谋发展，就一定能实现经济大省向经济强省的跨越，以发展赢得主动、赢得优势、赢得未来。</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在前进的征程上，我们要坚定不移深化改革开放，激发决胜全面小康、让中原更加出彩的动力活力。改革开放是决定当代中国命运的关键一招，也是推动中原崛起河南振兴富民强省的关键一招。解决发展中的深层次矛盾和问题，必须依靠改革，聚焦改革资源，激发创新活力。要把握好改革方向，跟进中央部署、结合河南实际、加强系统谋划，全面推进经济、政治、文化、社会、生态文明和党的建设改革，提高改革的系统性、协调性、针对性和实效性。坚持问题导向，聚焦影响我省经济持续健康发展的突出问题、影响人民群众切身利益的突出问题、影响社会和谐稳定的突出问题、影响社会公平正义的突出问题，努力在重要领域和关键环节改革上取得新突破。全方位对外开放是发展的必然要求，是我省破解难题、弯道超车的现实途径。要深入实施开放带动战略，全面融入国家“一带一路”建设，推进郑州航空港经济综合实验区建设，强化招商引资，优化开放环境，完善开放型经济新体制，打造内陆开放高地，以开放促改革、以开放促创新、以开放促发展。实践发展永无止境，改革开放永无止境。我们一定要更加深刻地认识改革开放的历史必然性，更加自觉地把握改革开放的规律性，更加坚定地肩负起深化改革开放责任，不断把改革开放引向深入。</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lastRenderedPageBreak/>
        <w:t>    在前进的征程上，我们要推进全面依法治省，强化决胜全面小康、让中原更加出彩的法治保障。治国凭圭臬，安邦靠准绳。实现经济发展、政治清明、文化昌盛、社会公正、生态良好，必须秉持法律这个准绳、用好法治这个方式。我们要坚定不移走中国特色社会主义法治道路，坚持依法治省、依法执政、依法行政共同推进，坚持法治国家、法治政府、法治社会一体建设，实现科学立法、严格执法、公正司法、全民守法，促进治理体系和治理能力现代化。领导干部对法治建设既可以起到关键推动作用，也可能起到致命破坏作用。全面依法治省必须抓住领导干部这个“关键少数”，推动领导干部自觉做尊法的模范、学法的模范、守法的模范、用法的模范，带头尊崇法治、敬畏法律，带头了解法律、掌握法律，带头遵纪守法、捍卫法治，带头厉行法治、依法办事，提高运用法治思维和法治方式深化改革、推动发展、化解矛盾、维护稳定的能力。公平正义是法治的生命线。当公平正义的阳光洒向每个角落，社会活力才会竞相迸发，发展动力才会充分涌流。要加快完善体现权力公平、机会公平、规则公平的法规制度，着力解决执法不规范、不严格、不透明、不文明等问题，提高司法公信力，让人民群众切实感受到公平正义就在身边，让人民群众共享人生出彩的机会。</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在前进的征程上，我们要践行以人民为中心的发展思想，使人民群众在决胜全面小康、让中原更加出彩中有更多获得感。治国有常，利民为本。人民对美好生活的向往，就是我们的奋斗目标。决胜全面小康、让中原更加出彩是全省人民合力推进的事业，也是造福全省人民的事业。我们必须始终把人民放在心中最高位置，坚持发展依靠人民、发展为了人民、发展成果由人民共享，让全省人民都过上美好、幸福、有尊严的生活。人民民主是我们党始终高扬的光辉旗帜，要推动人民代表大会制度与时俱进，推进协商民主广泛多层制度化发展，巩固和发展最广泛的爱国统一战线，完善基层民主制度，保障人民群众的知情权、参与权、表达权、监督权。文化是人民的精神家园，要用中国梦和社会主义核心价值观凝聚共识，大力弘扬焦裕禄精神、红旗渠精神、愚公移山精神，健全公共文化服务体系，发展壮大文化产业，推进华夏历史文明传承创新区建设，为人民提供更好更多的精神文化食粮。消除贫困是我们党的重要使命，要坚决打赢脱贫攻坚战，坚持精准扶贫、精准脱贫基本方略，突出产业发展、转移就业、易地搬迁、资金整合、社会保障等重点举措，深入实施“三山一滩”群众脱贫工程，确保全面小康不漏一户、不落一人。保障和改善民生是发展的根本目的，要不断增加公共服务供给，加强和创新社会治理，加强生态文明建设，让人民群众有更好的教育、更稳定的工作、更满意的收入、更可靠的社会保障、更高水平的医疗卫生服务、更舒适的居住条件、更优美的环境。</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同志们、朋友们！</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回顾95年来的发展历程，我们更加深切地体会到，办好中国的事情，关键在党。决胜全面小康、让中原更加出彩，必须坚持党的领导、加强党的建设、推进全面从严治党，锻造各项事业的坚强领导核心。</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我们党是用马克思主义武装起来的政党，思想建党是我们党的光荣传统和政治优势。我们必须坚持把思想政治建设放在首位，着力正本清源、强基固本，扎实开展“两学一做”学习教育，引导党员干部提升思想境界、锤炼坚强党性。要强化理论武装，认真学习中国特色社会主义理论体系，深入学习贯彻习近平总</w:t>
      </w:r>
      <w:r>
        <w:rPr>
          <w:rFonts w:hint="eastAsia"/>
          <w:color w:val="2B2B2B"/>
          <w:bdr w:val="none" w:sz="0" w:space="0" w:color="auto" w:frame="1"/>
        </w:rPr>
        <w:lastRenderedPageBreak/>
        <w:t>书记系列重要讲话精神，严守党的政治纪律和政治规矩，强化政治意识、大局意识、核心意识、看齐意识，坚定不移向党中央看齐，向党的理论和路线方针政策看齐，向党中央各项决策部署看齐，始终在思想上政治上行动上同以习近平同志为总书记的党中央保持高度一致。要强化党性观念，深入学习党章党规党纪，在改革发展的主战场、维护稳定的第一线、服务群众的最前沿砥砺品质、锤炼党性，始终做到对党绝对忠诚。要强化道德养成，自觉带头践行社会主义核心价值观，培育政治品德、社会公德、职业道德、家庭美德，切实发挥道德表率作用。</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党内政治生活是党组织教育管理党员和党员进行党性锻炼的主要平台，从严治党最根本的就是使各级党组织和广大党员干部都按照党内政治生活准则和党的各项规定办事。我们要严格执行民主集中制，真正把集体领导和个人分工负责结合起来，把集思广益和统一意志结合起来，不断增强党组织领导班子的整体合力。要规范民主生活会制度，坚持习近平总书记指导兰考县委常委班子民主生活会的标准，使批评和自我批评、交心谈心成为常态，使咬耳扯袖、红脸出汗成为常态，达到坚持真理、修正错误、统一意志、增进团结的目的。要严格党的组织生活，推动党的组织生活制度化、经常化、规范化，不断增强党组织的向心力、凝聚力和感召力。</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为治之要，莫先于用人。决胜全面小康、让中原更加出彩，必须建设一支忠诚干净担当的高素质执政骨干队伍。我们要严格干部选拔任用，坚持党管干部原则，坚持五湖四海、任人唯贤，坚持德才兼备、以德为先，坚持注重实绩、群众公认，认真落实信念坚定、为民服务、勤政务实、敢于担当、清正廉洁的好干部标准，树立正确选人用人导向，真正把想干事、能干事、敢担当、善作为的干部选拔出来、放到合适的岗位上。要强化实践锻炼，在推进重大项目、重大工程、重大活动中识别干部，在应对难事、急事、复杂事中考验干部，在基层一线、发展任务重的地方、关键岗位上锻炼干部。要从严管理监督，对干部身上的苗头性倾向性问题早发现、早处理，防止小毛病演化成大问题；着力解决“为官不为”问题，强化干部责任担当。人才是第一资源，要大兴识才、爱才、敬才、用才之风，靠教育培养人才，靠政策吸引人才，靠事业留住人才，择天下英才而用之，让各方面优秀人才各展其长、各得其所。</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党的工作最坚实的力量支撑在基层，最突出的矛盾和问题也在基层。我们必须牢固树立大抓基层的鲜明导向，坚持政治功能和服务功能相统一，推动基层党组织建设全面进步、全面过硬。要健全党的基层组织体系，加强传统领域基层党组织建设，破解新兴领域党建工作难题，推进党组织的有形覆盖和有效覆盖。要加强基层干部队伍建设，选优配强基层党组织带头人队伍，健全基层组织建设保障机制，增强基层党组织的创造力、凝聚力、战斗力。</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党风廉政建设和反腐败是一场输不起的斗争，永远在路上。我们要严格落实“两个责任”，始终保持反“四风”、正党风、反腐败、倡清廉的韧劲和定力，把纪律和规矩挺在前面，打造政治上的“绿水青山”。不正之风离我们越远，群众就会离我们越近。要推进作风建设常态长效，坚持经常抓、深入抓、持久抓，对歪风邪气形成强大震慑，大力弘扬党的优良传统和作风，始终践行“三严三实”。要坚定不移反腐惩恶，坚持无禁区、全覆盖、零容忍，坚持“老虎”“苍蝇”一起打，持续保持高压态势，让那些搞了腐败的人付出代价，想搞腐败的人断了念</w:t>
      </w:r>
      <w:r>
        <w:rPr>
          <w:rFonts w:hint="eastAsia"/>
          <w:color w:val="2B2B2B"/>
          <w:bdr w:val="none" w:sz="0" w:space="0" w:color="auto" w:frame="1"/>
        </w:rPr>
        <w:lastRenderedPageBreak/>
        <w:t>头。要推动巡视巡察向纵深发展，突出政治巡视，坚定政治方向，坚持问题导向，坚守价值取向，紧扣“六项纪律”，着力纠正解决党的领导弱化、党的建设缺失、全面从严治党不力的问题。各级领导干部都要牢记，任何人都没有法律之外的绝对权力，任何人行使权力都必须为人民服务、对人民负责并自觉接受人民监督，始终心存敬畏、手握戒尺，做到正确用权、谨慎用权、干净用权，像珍惜生命一样珍惜名节和操守，始终保持共产党人的高尚品格和政治本色。</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同志们、朋友们！</w:t>
      </w:r>
    </w:p>
    <w:p w:rsidR="00EE2D76" w:rsidRDefault="00EE2D76" w:rsidP="00EE2D76">
      <w:pPr>
        <w:pStyle w:val="a3"/>
        <w:spacing w:before="0" w:beforeAutospacing="0" w:after="0" w:afterAutospacing="0" w:line="336" w:lineRule="atLeast"/>
        <w:rPr>
          <w:rFonts w:hint="eastAsia"/>
          <w:color w:val="2B2B2B"/>
          <w:sz w:val="17"/>
          <w:szCs w:val="17"/>
        </w:rPr>
      </w:pPr>
      <w:r>
        <w:rPr>
          <w:rFonts w:hint="eastAsia"/>
          <w:color w:val="2B2B2B"/>
          <w:bdr w:val="none" w:sz="0" w:space="0" w:color="auto" w:frame="1"/>
        </w:rPr>
        <w:t>    回顾过去，风雨历程铸就辉煌业绩；展望未来，伟大梦想激发万丈豪情。让我们更加紧密地团结在以习近平同志为总书记的党中央周围，高举中国特色社会主义伟大旗帜，以邓小平理论、“三个代表”重要思想、科学发展观为指导，深入贯彻习近平总书记系列重要讲话精神，开拓进取、真抓实干，奋力夺取全面建成小康社会伟大胜利，加快中原崛起河南振兴富民强省，让中原在实现中华民族伟大复兴中国梦的进程中更加出彩！</w:t>
      </w:r>
    </w:p>
    <w:p w:rsidR="00581AC8" w:rsidRDefault="00581AC8"/>
    <w:sectPr w:rsidR="00581AC8" w:rsidSect="00581A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2D76"/>
    <w:rsid w:val="00392465"/>
    <w:rsid w:val="00581AC8"/>
    <w:rsid w:val="00695F69"/>
    <w:rsid w:val="009B1B88"/>
    <w:rsid w:val="00A00196"/>
    <w:rsid w:val="00CB2224"/>
    <w:rsid w:val="00EE2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D76"/>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EE2D76"/>
    <w:rPr>
      <w:b/>
      <w:bCs/>
    </w:rPr>
  </w:style>
</w:styles>
</file>

<file path=word/webSettings.xml><?xml version="1.0" encoding="utf-8"?>
<w:webSettings xmlns:r="http://schemas.openxmlformats.org/officeDocument/2006/relationships" xmlns:w="http://schemas.openxmlformats.org/wordprocessingml/2006/main">
  <w:divs>
    <w:div w:id="17449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2016-11-15T05:16:00Z</dcterms:created>
  <dcterms:modified xsi:type="dcterms:W3CDTF">2016-11-15T05:16:00Z</dcterms:modified>
</cp:coreProperties>
</file>