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B" w:rsidRDefault="000D3CDB" w:rsidP="000D3CDB">
      <w:pPr>
        <w:spacing w:line="380" w:lineRule="exact"/>
        <w:rPr>
          <w:b/>
          <w:sz w:val="28"/>
          <w:szCs w:val="28"/>
        </w:rPr>
      </w:pPr>
    </w:p>
    <w:p w:rsidR="000D3CDB" w:rsidRDefault="000D3CDB" w:rsidP="000D3CDB">
      <w:pPr>
        <w:spacing w:line="380" w:lineRule="exact"/>
        <w:rPr>
          <w:b/>
          <w:sz w:val="28"/>
          <w:szCs w:val="28"/>
        </w:rPr>
      </w:pPr>
    </w:p>
    <w:p w:rsidR="000D3CDB" w:rsidRDefault="000D3CDB" w:rsidP="000D3CDB">
      <w:pPr>
        <w:spacing w:line="380" w:lineRule="exact"/>
        <w:rPr>
          <w:b/>
          <w:sz w:val="28"/>
          <w:szCs w:val="28"/>
        </w:rPr>
      </w:pPr>
    </w:p>
    <w:p w:rsidR="000D3CDB" w:rsidRDefault="000D3CDB" w:rsidP="000D3CDB">
      <w:pPr>
        <w:jc w:val="center"/>
        <w:rPr>
          <w:rFonts w:ascii="方正小标宋简体" w:eastAsia="方正小标宋简体"/>
          <w:color w:val="FF0000"/>
          <w:spacing w:val="4"/>
          <w:w w:val="55"/>
          <w:kern w:val="0"/>
          <w:sz w:val="120"/>
          <w:szCs w:val="120"/>
        </w:rPr>
      </w:pPr>
      <w:r w:rsidRPr="000D3CDB">
        <w:rPr>
          <w:rFonts w:ascii="方正小标宋简体" w:eastAsia="方正小标宋简体" w:hint="eastAsia"/>
          <w:color w:val="FF0000"/>
          <w:spacing w:val="4"/>
          <w:w w:val="55"/>
          <w:kern w:val="0"/>
          <w:sz w:val="120"/>
          <w:szCs w:val="120"/>
          <w:fitText w:val="8587" w:id="1023045888"/>
        </w:rPr>
        <w:t>中共郑州师范学院委员会文</w:t>
      </w:r>
      <w:r w:rsidRPr="000D3CDB">
        <w:rPr>
          <w:rFonts w:ascii="方正小标宋简体" w:eastAsia="方正小标宋简体" w:hint="eastAsia"/>
          <w:color w:val="FF0000"/>
          <w:spacing w:val="-20"/>
          <w:w w:val="55"/>
          <w:kern w:val="0"/>
          <w:sz w:val="120"/>
          <w:szCs w:val="120"/>
          <w:fitText w:val="8587" w:id="1023045888"/>
        </w:rPr>
        <w:t>件</w:t>
      </w:r>
    </w:p>
    <w:p w:rsidR="000D3CDB" w:rsidRDefault="000D3CDB" w:rsidP="000D3CDB">
      <w:pPr>
        <w:spacing w:line="580" w:lineRule="exact"/>
        <w:ind w:firstLineChars="100" w:firstLine="320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0D3CDB" w:rsidRDefault="000D3CDB" w:rsidP="000D3CDB">
      <w:pPr>
        <w:spacing w:line="580" w:lineRule="exact"/>
        <w:ind w:firstLineChars="100" w:firstLine="320"/>
        <w:jc w:val="center"/>
        <w:rPr>
          <w:rFonts w:ascii="楷体_GB2312" w:eastAsia="楷体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郑师院党〔2015〕70号</w:t>
      </w:r>
    </w:p>
    <w:p w:rsidR="000D3CDB" w:rsidRDefault="000D3CDB" w:rsidP="000D3CDB">
      <w:pPr>
        <w:spacing w:line="400" w:lineRule="exact"/>
        <w:jc w:val="center"/>
        <w:rPr>
          <w:rFonts w:ascii="方正小标宋简体" w:eastAsia="方正小标宋简体" w:hAnsi="华文中宋" w:hint="eastAsia"/>
          <w:b/>
          <w:bCs/>
          <w:color w:val="FF0000"/>
          <w:sz w:val="52"/>
          <w:szCs w:val="52"/>
        </w:rPr>
      </w:pPr>
      <w:r>
        <w:rPr>
          <w:rFonts w:hint="eastAsia"/>
        </w:rPr>
        <w:pict>
          <v:line id="_x0000_s1028" style="position:absolute;left:0;text-align:left;z-index:251658752" from="234pt,6.4pt" to="450pt,6.4pt" strokecolor="red" strokeweight="2.25pt"/>
        </w:pict>
      </w:r>
      <w:r>
        <w:rPr>
          <w:rFonts w:hint="eastAsia"/>
        </w:rPr>
        <w:pict>
          <v:line id="_x0000_s1027" style="position:absolute;left:0;text-align:left;z-index:251657728" from="-9pt,6.4pt" to="207pt,7.8pt" strokecolor="red" strokeweight="2.25pt"/>
        </w:pict>
      </w:r>
      <w:r>
        <w:rPr>
          <w:rFonts w:hint="eastAsia"/>
        </w:rPr>
        <w:pict>
          <v:line id="_x0000_s1026" style="position:absolute;left:0;text-align:left;z-index:251656704" from="-17.4pt,-7.35pt" to="-17.4pt,-7.35pt"/>
        </w:pict>
      </w:r>
      <w:r>
        <w:rPr>
          <w:rFonts w:ascii="方正小标宋简体" w:eastAsia="方正小标宋简体" w:hAnsi="华文中宋" w:hint="eastAsia"/>
          <w:b/>
          <w:bCs/>
          <w:color w:val="FF0000"/>
          <w:sz w:val="52"/>
          <w:szCs w:val="52"/>
        </w:rPr>
        <w:t>★</w:t>
      </w:r>
    </w:p>
    <w:p w:rsidR="000D3CDB" w:rsidRDefault="000D3CDB" w:rsidP="000D3CDB">
      <w:pPr>
        <w:spacing w:line="400" w:lineRule="exact"/>
        <w:jc w:val="center"/>
        <w:rPr>
          <w:rFonts w:hint="eastAsia"/>
          <w:bCs/>
          <w:sz w:val="32"/>
          <w:szCs w:val="28"/>
        </w:rPr>
      </w:pPr>
    </w:p>
    <w:p w:rsidR="000D3CDB" w:rsidRDefault="000D3CDB" w:rsidP="000D3CDB">
      <w:pPr>
        <w:spacing w:line="400" w:lineRule="exact"/>
        <w:jc w:val="center"/>
        <w:rPr>
          <w:rFonts w:eastAsia="方正小标宋简体"/>
          <w:b/>
          <w:bCs/>
          <w:sz w:val="44"/>
        </w:rPr>
      </w:pPr>
    </w:p>
    <w:p w:rsidR="000B0DE3" w:rsidRDefault="000B0DE3" w:rsidP="002B7F3D">
      <w:pPr>
        <w:spacing w:line="8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中共郑州师范学院委员会</w:t>
      </w:r>
    </w:p>
    <w:p w:rsidR="000B0DE3" w:rsidRDefault="00F321C3" w:rsidP="002B7F3D">
      <w:pPr>
        <w:spacing w:line="820" w:lineRule="exact"/>
        <w:jc w:val="center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方正小标宋简体" w:eastAsia="方正小标宋简体" w:hAnsi="宋体" w:hint="eastAsia"/>
          <w:sz w:val="44"/>
          <w:szCs w:val="44"/>
        </w:rPr>
        <w:t>关于德育导师、班主任工作的意见</w:t>
      </w:r>
    </w:p>
    <w:p w:rsidR="00E53D20" w:rsidRDefault="00E53D20" w:rsidP="002B7F3D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根据《中共中央、国务院关于加强和改进大学生的思想政治教育的意见》和《公民道德实施纲要》精神以及学校实施德育导师、班主任的工作经验，为进一步结合我校相关政策，加强我校的德育工作，完善德育导师制，经学校德育导师工作领导小组研究决定：</w:t>
      </w:r>
    </w:p>
    <w:p w:rsidR="00F321C3" w:rsidRPr="00F321C3" w:rsidRDefault="00F321C3" w:rsidP="002B7F3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321C3">
        <w:rPr>
          <w:rFonts w:ascii="仿宋_GB2312" w:eastAsia="仿宋_GB2312" w:hint="eastAsia"/>
          <w:b/>
          <w:sz w:val="32"/>
          <w:szCs w:val="32"/>
        </w:rPr>
        <w:t>一、强化德育导师、班主任领导小组职能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一）充分发挥各学院德育导师、班主任领导小组的管理功能，在学校党委的统一领导下，与学校德育导师领导小组共同研究，实施校院两级管理，学院加强对德育导师、班主任工作的督促、检查，做好大学生的思想政治教育工作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lastRenderedPageBreak/>
        <w:t xml:space="preserve">（二）依照《郑州师院德育导师、班主任工作的意见》，检查、落实德育导师工作情况，适时发现问题，解决问题。 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三）各学院开学初召开德育导师工作会，安排部署本学期工作，学期中不定期召开德育导师座谈会，学年末召开德育导师工作经验交流会或研讨会，对德育导师进行考评。力在提高德育导师工作效率，开创德育导师工作新局面。</w:t>
      </w:r>
    </w:p>
    <w:p w:rsidR="00F321C3" w:rsidRPr="00F321C3" w:rsidRDefault="00F321C3" w:rsidP="002B7F3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321C3">
        <w:rPr>
          <w:rFonts w:ascii="仿宋_GB2312" w:eastAsia="仿宋_GB2312" w:hint="eastAsia"/>
          <w:b/>
          <w:sz w:val="32"/>
          <w:szCs w:val="32"/>
        </w:rPr>
        <w:t>二、聘任德育导师、班主任的原则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（一）德育导师、班主任的选聘由各学院负责，每学年初由各学院将德育导师、班主任配备名单向本学院教职工公示，并报学生处备案。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（二）全校各学院、处室凡符合条件的教师和干部均可参加德育导师选聘。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（三）原则上每位德育导师指导一个班级（40-60人）的学生，如有特殊情况，报请主管校领导审批。</w:t>
      </w:r>
    </w:p>
    <w:p w:rsidR="00F321C3" w:rsidRPr="00F321C3" w:rsidRDefault="00F321C3" w:rsidP="002B7F3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321C3">
        <w:rPr>
          <w:rFonts w:ascii="仿宋_GB2312" w:eastAsia="仿宋_GB2312" w:hint="eastAsia"/>
          <w:b/>
          <w:sz w:val="32"/>
          <w:szCs w:val="32"/>
        </w:rPr>
        <w:t>三、德育导师的聘任条件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具有坚定正确的政治方向。坚持马列主义、毛泽东思想、邓小平理论和“三个代表思想”，拥护党的路线，忠诚党的教育事业，具有较高的思想政治素质和理论素养，具有较强的政治敏锐性和政治鉴别力，有较高的思想道德素养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具有尊重信任学生的观念，甘为人梯的高尚风格，勤于进取的治学态度，辩证施教的育人方法。热爱学校，热爱学生工作，勤勉敬业，情操高尚。具有一定的组织管理、调查研究和解决实际问题的能力。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具有渊博的专业知识和科学的教育理论。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具有崇高的职业道德和无私的敬业精神，举止文明，谈吐</w:t>
      </w:r>
      <w:r w:rsidRPr="00F321C3">
        <w:rPr>
          <w:rFonts w:ascii="仿宋_GB2312" w:eastAsia="仿宋_GB2312" w:hint="eastAsia"/>
          <w:sz w:val="32"/>
          <w:szCs w:val="32"/>
        </w:rPr>
        <w:lastRenderedPageBreak/>
        <w:t>文雅。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有德育导师、班主任工作经验的老师优先选聘。</w:t>
      </w:r>
    </w:p>
    <w:p w:rsidR="00F321C3" w:rsidRPr="00F321C3" w:rsidRDefault="00F321C3" w:rsidP="002B7F3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321C3">
        <w:rPr>
          <w:rFonts w:ascii="仿宋_GB2312" w:eastAsia="仿宋_GB2312" w:hint="eastAsia"/>
          <w:b/>
          <w:sz w:val="32"/>
          <w:szCs w:val="32"/>
        </w:rPr>
        <w:t>四、德育导师、班主任的职责与任务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德育导师、班主任是班级工作的领导者和组织者。帮助学生树立正确的世界观、人生观和价值观。激发学生自尊、自爱、自信、自强，提高学生自我管理的能力。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德育导师、班主任是班级学生干部的培养者。要重视培养班干部，依靠学生干部搞好班集体，对学生进行共产主义道德品质、热爱集体教育，使班级成为一个团结友爱的集体。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德育导师、班主任是良好班风的培养者。培养良好的班风和学风，形成正确的舆论，帮助学生学会求知、学会做事、学会共处、学会做人，使之真正成为学生的人生导航、学业保证、行为规范和生活领路人。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 xml:space="preserve">德育导师、班主任是班级活动的指导者。引导学生参加各种政治活动和文娱体育活动，使他们在各种活动中德、智、体、美诸方面全面发展。 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坚持“五个一” 制度，即：建立德育导师、班主任工作手册；每学期召开至少一次座谈会，了解情况，及时指导；每月召开一次学生全体成员参与的“主题”研讨会；每月至少到学生公寓调研二次，由宿管中心登记考核；每年写一篇有关德育导师制工作的研究论文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正确处理好两种关系：（1）正确处理好导师工作与日常工作的关系。德育导师、班主任工作是每位教师和干部的重要工作之一，与本职工作相辅相成，在时间、内容和教师专业发展等方面具有高度一致性。（2）正确处理好科学引导和学生自立、自强</w:t>
      </w:r>
      <w:r w:rsidRPr="00F321C3">
        <w:rPr>
          <w:rFonts w:ascii="仿宋_GB2312" w:eastAsia="仿宋_GB2312" w:hint="eastAsia"/>
          <w:sz w:val="32"/>
          <w:szCs w:val="32"/>
        </w:rPr>
        <w:lastRenderedPageBreak/>
        <w:t>的关系。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F321C3">
        <w:rPr>
          <w:rFonts w:ascii="仿宋_GB2312" w:eastAsia="仿宋_GB2312" w:hint="eastAsia"/>
          <w:sz w:val="32"/>
          <w:szCs w:val="32"/>
        </w:rPr>
        <w:t>坚持导师自我总结制度及情况通报制度。德育导师、班主任履行职责开展工作，在认真做好工作记录的基础上，不断进行工作思考和总结。每位导师除每学期向学院导师制工作领导小组通报工作外，遇到特殊情况应及时通报，不断总结、改进工作，协助所在学院做好有关工作，各项工作任务的完成应坚持经常性、过程性的记录制度。</w:t>
      </w:r>
    </w:p>
    <w:p w:rsidR="00F321C3" w:rsidRPr="00F321C3" w:rsidRDefault="00F321C3" w:rsidP="002B7F3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321C3">
        <w:rPr>
          <w:rFonts w:ascii="仿宋_GB2312" w:eastAsia="仿宋_GB2312" w:hint="eastAsia"/>
          <w:b/>
          <w:sz w:val="32"/>
          <w:szCs w:val="32"/>
        </w:rPr>
        <w:t>五、考核与奖励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（一）由学生处牵头，各学院书记参与，制定《郑州师范学院德育导师、班主任考核办法》。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（二）各学院依据《郑州师范学院德育导师、班主任考核办法》每学年末进行考核。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（三）各学院按德育导师、班主任总数的20%的比例评选出本学年优秀德育导师，给予表彰和奖励。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（四）学校对德育导师及班主任实行工作补贴，标准为德育导师每人每月200元，班主任（五年制和对外联合办学）标准为每人每月400元。每学年初由财务处将此专项资金拨付各学院，学年末由各学院根据德育导师、班主任考核情况，按照学校规定办法发放。</w:t>
      </w:r>
    </w:p>
    <w:p w:rsidR="00F321C3" w:rsidRPr="00F321C3" w:rsidRDefault="00F321C3" w:rsidP="002B7F3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21C3">
        <w:rPr>
          <w:rFonts w:ascii="仿宋_GB2312" w:eastAsia="仿宋_GB2312"/>
          <w:sz w:val="32"/>
          <w:szCs w:val="32"/>
        </w:rPr>
        <w:t xml:space="preserve">                             </w:t>
      </w:r>
    </w:p>
    <w:p w:rsidR="00F321C3" w:rsidRDefault="00F321C3" w:rsidP="000D3CDB">
      <w:pPr>
        <w:spacing w:line="2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321C3" w:rsidRDefault="00F321C3" w:rsidP="000D3CDB">
      <w:pPr>
        <w:spacing w:line="2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321C3" w:rsidRPr="00F321C3" w:rsidRDefault="00F321C3" w:rsidP="002B7F3D">
      <w:pPr>
        <w:spacing w:line="5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>中共郑州师范学院委员会</w:t>
      </w:r>
    </w:p>
    <w:p w:rsidR="000D3CDB" w:rsidRDefault="00F321C3" w:rsidP="002B7F3D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21C3">
        <w:rPr>
          <w:rFonts w:ascii="仿宋_GB2312" w:eastAsia="仿宋_GB2312" w:hint="eastAsia"/>
          <w:sz w:val="32"/>
          <w:szCs w:val="32"/>
        </w:rPr>
        <w:t xml:space="preserve">                                2015年12月8日</w:t>
      </w:r>
    </w:p>
    <w:p w:rsidR="00927D60" w:rsidRPr="00927D60" w:rsidRDefault="00127765" w:rsidP="000D3CDB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7765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0B0DE3" w:rsidRDefault="000B0DE3">
      <w:pPr>
        <w:spacing w:line="80" w:lineRule="exact"/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</w:pPr>
      <w:r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0B0DE3" w:rsidRDefault="000B0DE3">
      <w:pPr>
        <w:spacing w:line="440" w:lineRule="exact"/>
        <w:ind w:firstLineChars="100" w:firstLine="28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主送：</w:t>
      </w:r>
      <w:r w:rsidR="004774C3" w:rsidRPr="004774C3">
        <w:rPr>
          <w:rFonts w:ascii="仿宋_GB2312" w:eastAsia="仿宋_GB2312" w:hAnsi="宋体" w:cs="宋体" w:hint="eastAsia"/>
          <w:sz w:val="28"/>
          <w:szCs w:val="28"/>
        </w:rPr>
        <w:t>校内各单位</w:t>
      </w:r>
    </w:p>
    <w:p w:rsidR="000B0DE3" w:rsidRDefault="000B0DE3">
      <w:pPr>
        <w:spacing w:line="80" w:lineRule="exact"/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</w:pPr>
      <w:r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0B0DE3" w:rsidRDefault="000B0DE3">
      <w:pPr>
        <w:spacing w:line="440" w:lineRule="exact"/>
        <w:ind w:firstLineChars="100" w:firstLine="280"/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郑州师范学院党政办公室              </w:t>
      </w:r>
      <w:r w:rsidR="00E53D20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2015年</w:t>
      </w:r>
      <w:r w:rsidR="002B7F3D">
        <w:rPr>
          <w:rFonts w:ascii="仿宋_GB2312" w:eastAsia="仿宋_GB2312" w:hAnsi="宋体" w:cs="宋体" w:hint="eastAsia"/>
          <w:sz w:val="28"/>
          <w:szCs w:val="28"/>
        </w:rPr>
        <w:t>12</w:t>
      </w:r>
      <w:r>
        <w:rPr>
          <w:rFonts w:ascii="仿宋_GB2312" w:eastAsia="仿宋_GB2312" w:hAnsi="宋体" w:cs="宋体" w:hint="eastAsia"/>
          <w:sz w:val="28"/>
          <w:szCs w:val="28"/>
        </w:rPr>
        <w:t>月</w:t>
      </w:r>
      <w:r w:rsidR="002B7F3D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日印发</w:t>
      </w:r>
    </w:p>
    <w:p w:rsidR="000B0DE3" w:rsidRDefault="000B0DE3">
      <w:pPr>
        <w:spacing w:line="80" w:lineRule="exact"/>
        <w:rPr>
          <w:rFonts w:ascii="仿宋_GB2312" w:eastAsia="仿宋_GB2312" w:hint="eastAsia"/>
          <w:spacing w:val="20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spacing w:val="20"/>
          <w:kern w:val="0"/>
          <w:sz w:val="32"/>
          <w:szCs w:val="32"/>
          <w:u w:val="single"/>
        </w:rPr>
        <w:t xml:space="preserve">                                            </w:t>
      </w:r>
    </w:p>
    <w:sectPr w:rsidR="000B0DE3">
      <w:headerReference w:type="default" r:id="rId6"/>
      <w:footerReference w:type="even" r:id="rId7"/>
      <w:footerReference w:type="default" r:id="rId8"/>
      <w:pgSz w:w="11906" w:h="16838"/>
      <w:pgMar w:top="1985" w:right="1531" w:bottom="1871" w:left="1531" w:header="851" w:footer="136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82" w:rsidRDefault="004C5A82">
      <w:r>
        <w:separator/>
      </w:r>
    </w:p>
  </w:endnote>
  <w:endnote w:type="continuationSeparator" w:id="1">
    <w:p w:rsidR="004C5A82" w:rsidRDefault="004C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FC" w:rsidRDefault="001C27FC">
    <w:pPr>
      <w:pStyle w:val="a4"/>
      <w:framePr w:w="8282" w:wrap="around" w:vAnchor="text" w:hAnchor="page" w:x="1892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43DAC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1C27FC" w:rsidRDefault="001C27F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FC" w:rsidRDefault="001C27FC">
    <w:pPr>
      <w:pStyle w:val="a4"/>
      <w:framePr w:w="8282" w:wrap="around" w:vAnchor="text" w:hAnchor="margin" w:xAlign="center" w:y="1"/>
      <w:ind w:firstLineChars="2650" w:firstLine="742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43DAC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1C27FC" w:rsidRDefault="001C27FC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82" w:rsidRDefault="004C5A82">
      <w:r>
        <w:separator/>
      </w:r>
    </w:p>
  </w:footnote>
  <w:footnote w:type="continuationSeparator" w:id="1">
    <w:p w:rsidR="004C5A82" w:rsidRDefault="004C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FC" w:rsidRDefault="001C27FC" w:rsidP="00AC68F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56"/>
    <w:rsid w:val="00020C48"/>
    <w:rsid w:val="00023732"/>
    <w:rsid w:val="0002651C"/>
    <w:rsid w:val="000359A7"/>
    <w:rsid w:val="00057B1B"/>
    <w:rsid w:val="00063052"/>
    <w:rsid w:val="000771DE"/>
    <w:rsid w:val="00083864"/>
    <w:rsid w:val="0009658D"/>
    <w:rsid w:val="00097D12"/>
    <w:rsid w:val="000A71C1"/>
    <w:rsid w:val="000B0068"/>
    <w:rsid w:val="000B0DE3"/>
    <w:rsid w:val="000C0692"/>
    <w:rsid w:val="000C0F20"/>
    <w:rsid w:val="000D3CDB"/>
    <w:rsid w:val="00110E46"/>
    <w:rsid w:val="00127765"/>
    <w:rsid w:val="00143818"/>
    <w:rsid w:val="001470AD"/>
    <w:rsid w:val="0016033D"/>
    <w:rsid w:val="0016280F"/>
    <w:rsid w:val="00167D8E"/>
    <w:rsid w:val="001A70E7"/>
    <w:rsid w:val="001B0883"/>
    <w:rsid w:val="001C27FC"/>
    <w:rsid w:val="001C6A8E"/>
    <w:rsid w:val="001D6A72"/>
    <w:rsid w:val="001E0B47"/>
    <w:rsid w:val="001F24DE"/>
    <w:rsid w:val="001F37FD"/>
    <w:rsid w:val="0021376B"/>
    <w:rsid w:val="00213B42"/>
    <w:rsid w:val="00216865"/>
    <w:rsid w:val="00217D17"/>
    <w:rsid w:val="002231FA"/>
    <w:rsid w:val="00234927"/>
    <w:rsid w:val="00280301"/>
    <w:rsid w:val="00286A76"/>
    <w:rsid w:val="00294FBB"/>
    <w:rsid w:val="002B5EA9"/>
    <w:rsid w:val="002B7F3D"/>
    <w:rsid w:val="002E38D2"/>
    <w:rsid w:val="0031469C"/>
    <w:rsid w:val="00325444"/>
    <w:rsid w:val="0037693D"/>
    <w:rsid w:val="003B0F2A"/>
    <w:rsid w:val="003C69F4"/>
    <w:rsid w:val="003E5875"/>
    <w:rsid w:val="0044134A"/>
    <w:rsid w:val="00442222"/>
    <w:rsid w:val="0046120E"/>
    <w:rsid w:val="00470BB7"/>
    <w:rsid w:val="004774C3"/>
    <w:rsid w:val="00486EDB"/>
    <w:rsid w:val="004C5A82"/>
    <w:rsid w:val="004E1401"/>
    <w:rsid w:val="004F28E4"/>
    <w:rsid w:val="005161D0"/>
    <w:rsid w:val="00517948"/>
    <w:rsid w:val="00534009"/>
    <w:rsid w:val="00540EC2"/>
    <w:rsid w:val="00543DAC"/>
    <w:rsid w:val="005631E5"/>
    <w:rsid w:val="00570B04"/>
    <w:rsid w:val="005854E1"/>
    <w:rsid w:val="00590FF6"/>
    <w:rsid w:val="005B1F18"/>
    <w:rsid w:val="005B27F0"/>
    <w:rsid w:val="005C3D12"/>
    <w:rsid w:val="005D2607"/>
    <w:rsid w:val="005F7320"/>
    <w:rsid w:val="00614A74"/>
    <w:rsid w:val="00621E3C"/>
    <w:rsid w:val="006319DB"/>
    <w:rsid w:val="006335C8"/>
    <w:rsid w:val="00634DA7"/>
    <w:rsid w:val="00647771"/>
    <w:rsid w:val="0066608E"/>
    <w:rsid w:val="006B7102"/>
    <w:rsid w:val="006C7AB0"/>
    <w:rsid w:val="006F71FE"/>
    <w:rsid w:val="00704D97"/>
    <w:rsid w:val="00707B15"/>
    <w:rsid w:val="00754309"/>
    <w:rsid w:val="00761C7C"/>
    <w:rsid w:val="007735A5"/>
    <w:rsid w:val="00783611"/>
    <w:rsid w:val="007B3B28"/>
    <w:rsid w:val="007C58DF"/>
    <w:rsid w:val="007E2817"/>
    <w:rsid w:val="007E37F2"/>
    <w:rsid w:val="007E769C"/>
    <w:rsid w:val="007F1B26"/>
    <w:rsid w:val="00822DF0"/>
    <w:rsid w:val="00827C2C"/>
    <w:rsid w:val="00842020"/>
    <w:rsid w:val="00847FE2"/>
    <w:rsid w:val="008A0B9B"/>
    <w:rsid w:val="008B18FE"/>
    <w:rsid w:val="008B545D"/>
    <w:rsid w:val="008D2875"/>
    <w:rsid w:val="008D2F6E"/>
    <w:rsid w:val="008F0519"/>
    <w:rsid w:val="00901146"/>
    <w:rsid w:val="00901269"/>
    <w:rsid w:val="00902927"/>
    <w:rsid w:val="009073C3"/>
    <w:rsid w:val="00927D60"/>
    <w:rsid w:val="00930B55"/>
    <w:rsid w:val="00941D29"/>
    <w:rsid w:val="009473EA"/>
    <w:rsid w:val="00951C15"/>
    <w:rsid w:val="0095567C"/>
    <w:rsid w:val="00961091"/>
    <w:rsid w:val="00967827"/>
    <w:rsid w:val="009862CF"/>
    <w:rsid w:val="00986CFC"/>
    <w:rsid w:val="00995DC9"/>
    <w:rsid w:val="00996860"/>
    <w:rsid w:val="009A7D67"/>
    <w:rsid w:val="009B4ECB"/>
    <w:rsid w:val="009C7DDB"/>
    <w:rsid w:val="009F0BC6"/>
    <w:rsid w:val="00A1394E"/>
    <w:rsid w:val="00A23BF4"/>
    <w:rsid w:val="00A520BC"/>
    <w:rsid w:val="00AC68FD"/>
    <w:rsid w:val="00AD6177"/>
    <w:rsid w:val="00AE3C9A"/>
    <w:rsid w:val="00B16383"/>
    <w:rsid w:val="00B21283"/>
    <w:rsid w:val="00B30171"/>
    <w:rsid w:val="00B5158A"/>
    <w:rsid w:val="00B77D07"/>
    <w:rsid w:val="00B804EC"/>
    <w:rsid w:val="00B90FE7"/>
    <w:rsid w:val="00B969E1"/>
    <w:rsid w:val="00BA2CA4"/>
    <w:rsid w:val="00BC1FA1"/>
    <w:rsid w:val="00BE46FA"/>
    <w:rsid w:val="00BE50C1"/>
    <w:rsid w:val="00BF61D7"/>
    <w:rsid w:val="00BF7D81"/>
    <w:rsid w:val="00C07470"/>
    <w:rsid w:val="00C13233"/>
    <w:rsid w:val="00C1516F"/>
    <w:rsid w:val="00C279C3"/>
    <w:rsid w:val="00C549B0"/>
    <w:rsid w:val="00C7546E"/>
    <w:rsid w:val="00C96B12"/>
    <w:rsid w:val="00CB3EC9"/>
    <w:rsid w:val="00CC0A1E"/>
    <w:rsid w:val="00CD17A4"/>
    <w:rsid w:val="00CF13C7"/>
    <w:rsid w:val="00CF2A6D"/>
    <w:rsid w:val="00D32743"/>
    <w:rsid w:val="00D35333"/>
    <w:rsid w:val="00D6473B"/>
    <w:rsid w:val="00D868CA"/>
    <w:rsid w:val="00DE130A"/>
    <w:rsid w:val="00E50AB1"/>
    <w:rsid w:val="00E51180"/>
    <w:rsid w:val="00E53D20"/>
    <w:rsid w:val="00E57770"/>
    <w:rsid w:val="00E85F43"/>
    <w:rsid w:val="00E97A07"/>
    <w:rsid w:val="00EA159E"/>
    <w:rsid w:val="00EE21DB"/>
    <w:rsid w:val="00EE5BD2"/>
    <w:rsid w:val="00EF160F"/>
    <w:rsid w:val="00EF70D8"/>
    <w:rsid w:val="00F321C3"/>
    <w:rsid w:val="00F5751E"/>
    <w:rsid w:val="00F57888"/>
    <w:rsid w:val="00F6563F"/>
    <w:rsid w:val="00F67CE8"/>
    <w:rsid w:val="00F86DDD"/>
    <w:rsid w:val="00F93917"/>
    <w:rsid w:val="00FD7C94"/>
    <w:rsid w:val="00FE32CB"/>
    <w:rsid w:val="00FE43F1"/>
    <w:rsid w:val="3DD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Char">
    <w:name w:val=" Char Char"/>
    <w:basedOn w:val="a0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link w:val="Char1"/>
    <w:rsid w:val="00941D29"/>
    <w:pPr>
      <w:ind w:leftChars="2500" w:left="100"/>
    </w:pPr>
  </w:style>
  <w:style w:type="character" w:customStyle="1" w:styleId="Char1">
    <w:name w:val="日期 Char"/>
    <w:basedOn w:val="a0"/>
    <w:link w:val="a9"/>
    <w:rsid w:val="00941D2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微软中国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郑州师范学院</dc:title>
  <dc:subject/>
  <dc:creator>USER</dc:creator>
  <cp:keywords/>
  <dc:description/>
  <cp:lastModifiedBy>User</cp:lastModifiedBy>
  <cp:revision>2</cp:revision>
  <cp:lastPrinted>2015-12-07T01:08:00Z</cp:lastPrinted>
  <dcterms:created xsi:type="dcterms:W3CDTF">2016-01-06T07:27:00Z</dcterms:created>
  <dcterms:modified xsi:type="dcterms:W3CDTF">2016-01-06T07:27:00Z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