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jc w:val="center"/>
        <w:rPr>
          <w:rFonts w:ascii="楷体" w:hAnsi="楷体" w:eastAsia="楷体" w:cs="SimSun-Identity-H"/>
          <w:color w:val="auto"/>
          <w:kern w:val="0"/>
          <w:sz w:val="32"/>
          <w:szCs w:val="30"/>
        </w:rPr>
      </w:pPr>
      <w:bookmarkStart w:id="0" w:name="_GoBack"/>
      <w:r>
        <w:rPr>
          <w:rFonts w:hint="eastAsia" w:ascii="楷体" w:hAnsi="楷体" w:eastAsia="楷体" w:cs="SimSun-Identity-H"/>
          <w:color w:val="auto"/>
          <w:kern w:val="0"/>
          <w:sz w:val="32"/>
          <w:szCs w:val="30"/>
        </w:rPr>
        <w:t>中国教育学会科学教育分会</w:t>
      </w:r>
    </w:p>
    <w:p>
      <w:pPr>
        <w:autoSpaceDE w:val="0"/>
        <w:autoSpaceDN w:val="0"/>
        <w:adjustRightInd w:val="0"/>
        <w:jc w:val="center"/>
        <w:rPr>
          <w:rFonts w:ascii="FangSong-Identity-H" w:eastAsia="FangSong-Identity-H" w:cs="FangSong-Identity-H"/>
          <w:b/>
          <w:bCs/>
          <w:color w:val="auto"/>
          <w:kern w:val="0"/>
          <w:szCs w:val="30"/>
        </w:rPr>
      </w:pPr>
    </w:p>
    <w:p>
      <w:pPr>
        <w:jc w:val="center"/>
        <w:rPr>
          <w:rFonts w:ascii="FangSong-Identity-H" w:eastAsia="FangSong-Identity-H" w:cs="FangSong-Identity-H"/>
          <w:bCs/>
          <w:color w:val="auto"/>
          <w:kern w:val="0"/>
          <w:sz w:val="36"/>
          <w:szCs w:val="36"/>
        </w:rPr>
      </w:pPr>
      <w:r>
        <w:rPr>
          <w:rFonts w:hint="eastAsia" w:ascii="FangSong-Identity-H" w:eastAsia="FangSong-Identity-H" w:cs="FangSong-Identity-H"/>
          <w:bCs/>
          <w:color w:val="auto"/>
          <w:kern w:val="0"/>
          <w:sz w:val="36"/>
          <w:szCs w:val="36"/>
        </w:rPr>
        <w:t>关于举办“第三届</w:t>
      </w:r>
      <w:r>
        <w:rPr>
          <w:rFonts w:hint="eastAsia" w:ascii="FangSong-Identity-H" w:eastAsia="FangSong-Identity-H" w:cs="FangSong-Identity-H"/>
          <w:bCs/>
          <w:color w:val="auto"/>
          <w:kern w:val="0"/>
          <w:sz w:val="36"/>
          <w:szCs w:val="36"/>
        </w:rPr>
        <w:t>‘</w:t>
      </w:r>
      <w:r>
        <w:rPr>
          <w:rFonts w:hint="eastAsia" w:ascii="仿宋" w:hAnsi="仿宋" w:eastAsia="仿宋"/>
          <w:color w:val="auto"/>
          <w:sz w:val="36"/>
          <w:szCs w:val="36"/>
        </w:rPr>
        <w:t>桂馨杯</w:t>
      </w:r>
      <w:r>
        <w:rPr>
          <w:rFonts w:hint="eastAsia" w:ascii="FangSong-Identity-H" w:eastAsia="FangSong-Identity-H" w:cs="FangSong-Identity-H"/>
          <w:bCs/>
          <w:color w:val="auto"/>
          <w:kern w:val="0"/>
          <w:sz w:val="36"/>
          <w:szCs w:val="36"/>
        </w:rPr>
        <w:t>’</w:t>
      </w:r>
      <w:r>
        <w:rPr>
          <w:rFonts w:hint="eastAsia" w:ascii="FangSong-Identity-H" w:eastAsia="FangSong-Identity-H" w:cs="FangSong-Identity-H"/>
          <w:bCs/>
          <w:color w:val="auto"/>
          <w:kern w:val="0"/>
          <w:sz w:val="36"/>
          <w:szCs w:val="36"/>
        </w:rPr>
        <w:t>全国科学教育专业师范生</w:t>
      </w:r>
    </w:p>
    <w:p>
      <w:pPr>
        <w:jc w:val="center"/>
        <w:rPr>
          <w:rFonts w:ascii="楷体" w:hAnsi="楷体" w:eastAsia="楷体"/>
          <w:color w:val="auto"/>
          <w:sz w:val="36"/>
          <w:szCs w:val="36"/>
        </w:rPr>
      </w:pPr>
      <w:r>
        <w:rPr>
          <w:rFonts w:hint="eastAsia" w:ascii="FangSong-Identity-H" w:eastAsia="FangSong-Identity-H" w:cs="FangSong-Identity-H"/>
          <w:bCs/>
          <w:color w:val="auto"/>
          <w:kern w:val="0"/>
          <w:sz w:val="36"/>
          <w:szCs w:val="36"/>
        </w:rPr>
        <w:t>教学技能创新展示活动”的</w:t>
      </w:r>
      <w:r>
        <w:rPr>
          <w:rFonts w:hint="eastAsia" w:ascii="SimHei-Identity-H" w:eastAsia="SimHei-Identity-H" w:cs="SimHei-Identity-H"/>
          <w:bCs/>
          <w:color w:val="auto"/>
          <w:kern w:val="0"/>
          <w:sz w:val="36"/>
          <w:szCs w:val="36"/>
        </w:rPr>
        <w:t>通知</w:t>
      </w:r>
    </w:p>
    <w:p>
      <w:pPr>
        <w:jc w:val="center"/>
        <w:rPr>
          <w:rFonts w:ascii="楷体" w:hAnsi="楷体" w:eastAsia="楷体"/>
          <w:color w:val="auto"/>
          <w:sz w:val="30"/>
          <w:szCs w:val="30"/>
        </w:rPr>
      </w:pPr>
      <w:r>
        <w:rPr>
          <w:rFonts w:hint="eastAsia" w:ascii="楷体" w:hAnsi="楷体" w:eastAsia="楷体"/>
          <w:color w:val="auto"/>
          <w:sz w:val="30"/>
          <w:szCs w:val="30"/>
        </w:rPr>
        <w:t>（第一轮）</w:t>
      </w:r>
    </w:p>
    <w:p>
      <w:pPr>
        <w:ind w:firstLine="31680" w:firstLineChars="189"/>
        <w:rPr>
          <w:rFonts w:ascii="仿宋" w:hAnsi="仿宋" w:eastAsia="仿宋"/>
          <w:color w:val="auto"/>
          <w:sz w:val="30"/>
          <w:szCs w:val="30"/>
        </w:rPr>
      </w:pPr>
    </w:p>
    <w:p>
      <w:pPr>
        <w:ind w:firstLine="31680" w:firstLineChars="189"/>
        <w:rPr>
          <w:rFonts w:ascii="仿宋" w:hAnsi="仿宋" w:eastAsia="仿宋"/>
          <w:color w:val="auto"/>
          <w:sz w:val="30"/>
          <w:szCs w:val="30"/>
        </w:rPr>
      </w:pPr>
      <w:r>
        <w:rPr>
          <w:rFonts w:hint="eastAsia" w:ascii="仿宋" w:hAnsi="仿宋" w:eastAsia="仿宋"/>
          <w:color w:val="auto"/>
          <w:sz w:val="30"/>
          <w:szCs w:val="30"/>
        </w:rPr>
        <w:t>由中国教育学会科学教育分会举办的</w:t>
      </w:r>
      <w:r>
        <w:rPr>
          <w:rFonts w:hint="eastAsia" w:ascii="黑体" w:hAnsi="黑体" w:eastAsia="黑体"/>
          <w:color w:val="auto"/>
          <w:sz w:val="30"/>
          <w:szCs w:val="30"/>
        </w:rPr>
        <w:t>第</w:t>
      </w:r>
      <w:r>
        <w:rPr>
          <w:rFonts w:ascii="黑体" w:hAnsi="黑体" w:eastAsia="黑体"/>
          <w:color w:val="auto"/>
          <w:sz w:val="30"/>
          <w:szCs w:val="30"/>
        </w:rPr>
        <w:t>3</w:t>
      </w:r>
      <w:r>
        <w:rPr>
          <w:rFonts w:hint="eastAsia" w:ascii="黑体" w:hAnsi="黑体" w:eastAsia="黑体"/>
          <w:color w:val="auto"/>
          <w:sz w:val="30"/>
          <w:szCs w:val="30"/>
        </w:rPr>
        <w:t>届全国科学教育专业师范生教学技能创新展示活动</w:t>
      </w:r>
      <w:r>
        <w:rPr>
          <w:rFonts w:hint="eastAsia" w:ascii="仿宋" w:hAnsi="仿宋" w:eastAsia="仿宋"/>
          <w:color w:val="auto"/>
          <w:sz w:val="30"/>
          <w:szCs w:val="30"/>
        </w:rPr>
        <w:t>拟于</w:t>
      </w:r>
      <w:r>
        <w:rPr>
          <w:rFonts w:ascii="仿宋" w:hAnsi="仿宋" w:eastAsia="仿宋"/>
          <w:color w:val="auto"/>
          <w:sz w:val="30"/>
          <w:szCs w:val="30"/>
        </w:rPr>
        <w:t>2014</w:t>
      </w:r>
      <w:r>
        <w:rPr>
          <w:rFonts w:hint="eastAsia" w:ascii="仿宋" w:hAnsi="仿宋" w:eastAsia="仿宋"/>
          <w:color w:val="auto"/>
          <w:sz w:val="30"/>
          <w:szCs w:val="30"/>
        </w:rPr>
        <w:t>年</w:t>
      </w:r>
      <w:r>
        <w:rPr>
          <w:rFonts w:ascii="仿宋" w:hAnsi="仿宋" w:eastAsia="仿宋"/>
          <w:color w:val="auto"/>
          <w:sz w:val="30"/>
          <w:szCs w:val="30"/>
        </w:rPr>
        <w:t>12</w:t>
      </w:r>
      <w:r>
        <w:rPr>
          <w:rFonts w:hint="eastAsia" w:ascii="仿宋" w:hAnsi="仿宋" w:eastAsia="仿宋"/>
          <w:color w:val="auto"/>
          <w:sz w:val="30"/>
          <w:szCs w:val="30"/>
        </w:rPr>
        <w:t>月初在湖南第一师范学院举行。为了开展好本届活动，特将有关事项通知如下：</w:t>
      </w:r>
    </w:p>
    <w:p>
      <w:pPr>
        <w:ind w:firstLine="31680" w:firstLineChars="189"/>
        <w:rPr>
          <w:rFonts w:ascii="黑体" w:hAnsi="黑体" w:eastAsia="黑体"/>
          <w:color w:val="auto"/>
          <w:sz w:val="30"/>
          <w:szCs w:val="30"/>
        </w:rPr>
      </w:pPr>
      <w:r>
        <w:rPr>
          <w:rFonts w:hint="eastAsia" w:ascii="黑体" w:hAnsi="黑体" w:eastAsia="黑体"/>
          <w:color w:val="auto"/>
          <w:sz w:val="30"/>
          <w:szCs w:val="30"/>
        </w:rPr>
        <w:t>一、活动目的</w:t>
      </w:r>
    </w:p>
    <w:p>
      <w:pPr>
        <w:ind w:firstLine="31680" w:firstLineChars="189"/>
        <w:rPr>
          <w:rFonts w:ascii="仿宋" w:hAnsi="仿宋" w:eastAsia="仿宋"/>
          <w:color w:val="auto"/>
          <w:sz w:val="30"/>
          <w:szCs w:val="30"/>
        </w:rPr>
      </w:pPr>
      <w:r>
        <w:rPr>
          <w:rFonts w:hint="eastAsia" w:ascii="仿宋" w:hAnsi="仿宋" w:eastAsia="仿宋"/>
          <w:color w:val="auto"/>
          <w:sz w:val="30"/>
          <w:szCs w:val="30"/>
        </w:rPr>
        <w:t>为适应基础教育改革发展对科学教育师资培养的需求，加强科学教育专业师范生的创新精神和实践能力的培养，不断提高我国科学教育专业人才的培养质量，为本专业师范生提供展示科学教师素养和能力的平台，促进全国举办科学教育专业的院校交流科学教育专业师范生培养的经验，改进培养模式、加强专业规范建设，经中国教育学会批准，特举办本次活动。</w:t>
      </w:r>
    </w:p>
    <w:p>
      <w:pPr>
        <w:ind w:firstLine="31680" w:firstLineChars="189"/>
        <w:rPr>
          <w:rFonts w:ascii="黑体" w:hAnsi="黑体" w:eastAsia="黑体"/>
          <w:color w:val="auto"/>
          <w:sz w:val="30"/>
          <w:szCs w:val="30"/>
        </w:rPr>
      </w:pPr>
      <w:r>
        <w:rPr>
          <w:rFonts w:hint="eastAsia" w:ascii="黑体" w:hAnsi="黑体" w:eastAsia="黑体"/>
          <w:color w:val="auto"/>
          <w:sz w:val="30"/>
          <w:szCs w:val="30"/>
        </w:rPr>
        <w:t>二、举办机构与评委会</w:t>
      </w:r>
    </w:p>
    <w:p>
      <w:pPr>
        <w:ind w:firstLine="31680" w:firstLineChars="189"/>
        <w:rPr>
          <w:rFonts w:ascii="仿宋" w:hAnsi="仿宋" w:eastAsia="仿宋"/>
          <w:color w:val="auto"/>
          <w:sz w:val="30"/>
          <w:szCs w:val="30"/>
        </w:rPr>
      </w:pPr>
      <w:r>
        <w:rPr>
          <w:rFonts w:hint="eastAsia" w:ascii="仿宋" w:hAnsi="仿宋" w:eastAsia="仿宋"/>
          <w:color w:val="auto"/>
          <w:sz w:val="30"/>
          <w:szCs w:val="30"/>
        </w:rPr>
        <w:t>（一）组织机构</w:t>
      </w:r>
    </w:p>
    <w:p>
      <w:pPr>
        <w:ind w:firstLine="31680" w:firstLineChars="189"/>
        <w:rPr>
          <w:rFonts w:ascii="仿宋" w:hAnsi="仿宋" w:eastAsia="仿宋"/>
          <w:color w:val="auto"/>
          <w:sz w:val="30"/>
          <w:szCs w:val="30"/>
        </w:rPr>
      </w:pPr>
      <w:r>
        <w:rPr>
          <w:rFonts w:hint="eastAsia" w:ascii="仿宋" w:hAnsi="仿宋" w:eastAsia="仿宋"/>
          <w:color w:val="auto"/>
          <w:sz w:val="30"/>
          <w:szCs w:val="30"/>
        </w:rPr>
        <w:t>主办单位：中国教育学会科学教育分会</w:t>
      </w:r>
    </w:p>
    <w:p>
      <w:pPr>
        <w:ind w:firstLine="31680" w:firstLineChars="200"/>
        <w:rPr>
          <w:rFonts w:ascii="仿宋" w:hAnsi="仿宋" w:eastAsia="仿宋"/>
          <w:color w:val="auto"/>
          <w:sz w:val="30"/>
          <w:szCs w:val="30"/>
        </w:rPr>
      </w:pPr>
      <w:r>
        <w:rPr>
          <w:rFonts w:hint="eastAsia" w:ascii="仿宋" w:hAnsi="仿宋" w:eastAsia="仿宋"/>
          <w:color w:val="auto"/>
          <w:sz w:val="30"/>
          <w:szCs w:val="30"/>
        </w:rPr>
        <w:t>承办单位：湖南第一师范学院</w:t>
      </w:r>
    </w:p>
    <w:p>
      <w:pPr>
        <w:ind w:firstLine="31680" w:firstLineChars="200"/>
        <w:rPr>
          <w:rFonts w:ascii="仿宋" w:hAnsi="仿宋" w:eastAsia="仿宋"/>
          <w:color w:val="auto"/>
          <w:sz w:val="30"/>
          <w:szCs w:val="30"/>
        </w:rPr>
      </w:pPr>
      <w:r>
        <w:rPr>
          <w:rFonts w:hint="eastAsia" w:ascii="仿宋" w:hAnsi="仿宋" w:eastAsia="仿宋"/>
          <w:color w:val="auto"/>
          <w:sz w:val="30"/>
          <w:szCs w:val="30"/>
        </w:rPr>
        <w:t>支持单位：北京桂馨慈善基金会</w:t>
      </w:r>
    </w:p>
    <w:p>
      <w:pPr>
        <w:ind w:firstLine="31680" w:firstLineChars="189"/>
        <w:rPr>
          <w:rFonts w:ascii="仿宋" w:hAnsi="仿宋" w:eastAsia="仿宋"/>
          <w:color w:val="auto"/>
          <w:sz w:val="30"/>
          <w:szCs w:val="30"/>
        </w:rPr>
      </w:pPr>
      <w:r>
        <w:rPr>
          <w:rFonts w:hint="eastAsia" w:ascii="仿宋" w:hAnsi="仿宋" w:eastAsia="仿宋"/>
          <w:color w:val="auto"/>
          <w:sz w:val="30"/>
          <w:szCs w:val="30"/>
        </w:rPr>
        <w:t>本届活动组委会由中国教育学会科学教育分会大学工作委员会、湖南第一师范学院及特邀专家组成。</w:t>
      </w:r>
    </w:p>
    <w:p>
      <w:pPr>
        <w:ind w:firstLine="31680" w:firstLineChars="189"/>
        <w:rPr>
          <w:rFonts w:ascii="仿宋" w:hAnsi="仿宋" w:eastAsia="仿宋"/>
          <w:color w:val="auto"/>
          <w:sz w:val="30"/>
          <w:szCs w:val="30"/>
        </w:rPr>
      </w:pPr>
      <w:r>
        <w:rPr>
          <w:rFonts w:hint="eastAsia" w:ascii="仿宋" w:hAnsi="仿宋" w:eastAsia="仿宋"/>
          <w:color w:val="auto"/>
          <w:sz w:val="30"/>
          <w:szCs w:val="30"/>
        </w:rPr>
        <w:t>（二）评委会</w:t>
      </w:r>
    </w:p>
    <w:p>
      <w:pPr>
        <w:ind w:firstLine="31680" w:firstLineChars="189"/>
        <w:rPr>
          <w:rFonts w:ascii="仿宋" w:hAnsi="仿宋" w:eastAsia="仿宋"/>
          <w:color w:val="auto"/>
          <w:sz w:val="30"/>
          <w:szCs w:val="30"/>
        </w:rPr>
      </w:pPr>
      <w:r>
        <w:rPr>
          <w:rFonts w:hint="eastAsia" w:ascii="仿宋" w:hAnsi="仿宋" w:eastAsia="仿宋"/>
          <w:color w:val="auto"/>
          <w:sz w:val="30"/>
          <w:szCs w:val="30"/>
        </w:rPr>
        <w:t>本次展示活动由科学教育分会大学工作委员会特聘科学教育专家、一线优秀中小学科学教师和教研员组成评委会。</w:t>
      </w:r>
    </w:p>
    <w:p>
      <w:pPr>
        <w:ind w:firstLine="31680" w:firstLineChars="189"/>
        <w:rPr>
          <w:rFonts w:ascii="黑体" w:hAnsi="黑体" w:eastAsia="黑体"/>
          <w:color w:val="auto"/>
          <w:sz w:val="30"/>
          <w:szCs w:val="30"/>
        </w:rPr>
      </w:pPr>
      <w:r>
        <w:rPr>
          <w:rFonts w:hint="eastAsia" w:ascii="黑体" w:hAnsi="黑体" w:eastAsia="黑体"/>
          <w:color w:val="auto"/>
          <w:sz w:val="30"/>
          <w:szCs w:val="30"/>
        </w:rPr>
        <w:t>三、活动举办时间与地点</w:t>
      </w:r>
    </w:p>
    <w:p>
      <w:pPr>
        <w:ind w:firstLine="31680" w:firstLineChars="189"/>
        <w:rPr>
          <w:rFonts w:ascii="仿宋" w:hAnsi="仿宋" w:eastAsia="仿宋"/>
          <w:color w:val="auto"/>
          <w:sz w:val="30"/>
          <w:szCs w:val="30"/>
        </w:rPr>
      </w:pPr>
      <w:r>
        <w:rPr>
          <w:rFonts w:hint="eastAsia" w:ascii="仿宋" w:hAnsi="仿宋" w:eastAsia="仿宋"/>
          <w:color w:val="auto"/>
          <w:sz w:val="30"/>
          <w:szCs w:val="30"/>
        </w:rPr>
        <w:t>举办时间：</w:t>
      </w:r>
      <w:r>
        <w:rPr>
          <w:rFonts w:ascii="仿宋" w:hAnsi="仿宋" w:eastAsia="仿宋"/>
          <w:color w:val="auto"/>
          <w:sz w:val="30"/>
          <w:szCs w:val="30"/>
        </w:rPr>
        <w:t>2014</w:t>
      </w:r>
      <w:r>
        <w:rPr>
          <w:rFonts w:hint="eastAsia" w:ascii="仿宋" w:hAnsi="仿宋" w:eastAsia="仿宋"/>
          <w:color w:val="auto"/>
          <w:sz w:val="30"/>
          <w:szCs w:val="30"/>
        </w:rPr>
        <w:t>年</w:t>
      </w:r>
      <w:r>
        <w:rPr>
          <w:rFonts w:ascii="仿宋" w:hAnsi="仿宋" w:eastAsia="仿宋"/>
          <w:color w:val="auto"/>
          <w:sz w:val="30"/>
          <w:szCs w:val="30"/>
        </w:rPr>
        <w:t>12</w:t>
      </w:r>
      <w:r>
        <w:rPr>
          <w:rFonts w:hint="eastAsia" w:ascii="仿宋" w:hAnsi="仿宋" w:eastAsia="仿宋"/>
          <w:color w:val="auto"/>
          <w:sz w:val="30"/>
          <w:szCs w:val="30"/>
        </w:rPr>
        <w:t>月初</w:t>
      </w:r>
    </w:p>
    <w:p>
      <w:pPr>
        <w:ind w:firstLine="31680" w:firstLineChars="189"/>
        <w:rPr>
          <w:rFonts w:ascii="仿宋" w:hAnsi="仿宋" w:eastAsia="仿宋"/>
          <w:color w:val="auto"/>
          <w:sz w:val="30"/>
          <w:szCs w:val="30"/>
        </w:rPr>
      </w:pPr>
      <w:r>
        <w:rPr>
          <w:rFonts w:hint="eastAsia" w:ascii="仿宋" w:hAnsi="仿宋" w:eastAsia="仿宋"/>
          <w:color w:val="auto"/>
          <w:sz w:val="30"/>
          <w:szCs w:val="30"/>
        </w:rPr>
        <w:t>活动地点：湖南省长沙市</w:t>
      </w:r>
      <w:r>
        <w:rPr>
          <w:rFonts w:ascii="仿宋" w:hAnsi="仿宋" w:eastAsia="仿宋"/>
          <w:color w:val="auto"/>
          <w:sz w:val="30"/>
          <w:szCs w:val="30"/>
        </w:rPr>
        <w:t xml:space="preserve"> </w:t>
      </w:r>
      <w:r>
        <w:rPr>
          <w:rFonts w:hint="eastAsia" w:ascii="仿宋" w:hAnsi="仿宋" w:eastAsia="仿宋"/>
          <w:color w:val="auto"/>
          <w:sz w:val="30"/>
          <w:szCs w:val="30"/>
        </w:rPr>
        <w:t>湖南第一师范学院</w:t>
      </w:r>
    </w:p>
    <w:p>
      <w:pPr>
        <w:ind w:firstLine="31680" w:firstLineChars="189"/>
        <w:rPr>
          <w:rFonts w:ascii="黑体" w:hAnsi="黑体" w:eastAsia="黑体"/>
          <w:color w:val="auto"/>
          <w:sz w:val="30"/>
          <w:szCs w:val="30"/>
        </w:rPr>
      </w:pPr>
      <w:r>
        <w:rPr>
          <w:rFonts w:hint="eastAsia" w:ascii="黑体" w:hAnsi="黑体" w:eastAsia="黑体"/>
          <w:color w:val="auto"/>
          <w:sz w:val="30"/>
          <w:szCs w:val="30"/>
        </w:rPr>
        <w:t>四、活动程序</w:t>
      </w:r>
    </w:p>
    <w:p>
      <w:pPr>
        <w:ind w:firstLine="31680" w:firstLineChars="189"/>
        <w:rPr>
          <w:rFonts w:ascii="仿宋" w:hAnsi="仿宋" w:eastAsia="仿宋"/>
          <w:color w:val="auto"/>
          <w:sz w:val="30"/>
          <w:szCs w:val="30"/>
        </w:rPr>
      </w:pPr>
      <w:r>
        <w:rPr>
          <w:rFonts w:ascii="仿宋" w:hAnsi="仿宋" w:eastAsia="仿宋"/>
          <w:color w:val="auto"/>
          <w:sz w:val="30"/>
          <w:szCs w:val="30"/>
        </w:rPr>
        <w:t xml:space="preserve">2014 </w:t>
      </w:r>
      <w:r>
        <w:rPr>
          <w:rFonts w:hint="eastAsia" w:ascii="仿宋" w:hAnsi="仿宋" w:eastAsia="仿宋"/>
          <w:color w:val="auto"/>
          <w:sz w:val="30"/>
          <w:szCs w:val="30"/>
        </w:rPr>
        <w:t>年</w:t>
      </w:r>
      <w:r>
        <w:rPr>
          <w:rFonts w:ascii="仿宋" w:hAnsi="仿宋" w:eastAsia="仿宋"/>
          <w:color w:val="auto"/>
          <w:sz w:val="30"/>
          <w:szCs w:val="30"/>
        </w:rPr>
        <w:t>10</w:t>
      </w:r>
      <w:r>
        <w:rPr>
          <w:rFonts w:hint="eastAsia" w:ascii="仿宋" w:hAnsi="仿宋" w:eastAsia="仿宋"/>
          <w:color w:val="auto"/>
          <w:sz w:val="30"/>
          <w:szCs w:val="30"/>
        </w:rPr>
        <w:t>月</w:t>
      </w:r>
      <w:r>
        <w:rPr>
          <w:rFonts w:ascii="仿宋" w:hAnsi="仿宋" w:eastAsia="仿宋"/>
          <w:color w:val="auto"/>
          <w:sz w:val="30"/>
          <w:szCs w:val="30"/>
        </w:rPr>
        <w:t>30</w:t>
      </w:r>
      <w:r>
        <w:rPr>
          <w:rFonts w:hint="eastAsia" w:ascii="仿宋" w:hAnsi="仿宋" w:eastAsia="仿宋"/>
          <w:color w:val="auto"/>
          <w:sz w:val="30"/>
          <w:szCs w:val="30"/>
        </w:rPr>
        <w:t>日前由各院校组织本校学生的初选活动，推荐出参加全国终评展示阶段的人选并报本届展示活动办公室。</w:t>
      </w:r>
      <w:r>
        <w:rPr>
          <w:rFonts w:ascii="仿宋" w:hAnsi="仿宋" w:eastAsia="仿宋"/>
          <w:color w:val="auto"/>
          <w:sz w:val="30"/>
          <w:szCs w:val="30"/>
        </w:rPr>
        <w:t xml:space="preserve">2014 </w:t>
      </w:r>
      <w:r>
        <w:rPr>
          <w:rFonts w:hint="eastAsia" w:ascii="仿宋" w:hAnsi="仿宋" w:eastAsia="仿宋"/>
          <w:color w:val="auto"/>
          <w:sz w:val="30"/>
          <w:szCs w:val="30"/>
        </w:rPr>
        <w:t>年</w:t>
      </w:r>
      <w:r>
        <w:rPr>
          <w:rFonts w:ascii="仿宋" w:hAnsi="仿宋" w:eastAsia="仿宋"/>
          <w:color w:val="auto"/>
          <w:sz w:val="30"/>
          <w:szCs w:val="30"/>
        </w:rPr>
        <w:t>12</w:t>
      </w:r>
      <w:r>
        <w:rPr>
          <w:rFonts w:hint="eastAsia" w:ascii="仿宋" w:hAnsi="仿宋" w:eastAsia="仿宋"/>
          <w:color w:val="auto"/>
          <w:sz w:val="30"/>
          <w:szCs w:val="30"/>
        </w:rPr>
        <w:t>月初在湖南省长沙市湖南第一师范学院举办第三届全国科学教育专业师范生教学技能创新展示终评活动。</w:t>
      </w:r>
    </w:p>
    <w:p>
      <w:pPr>
        <w:ind w:firstLine="31680" w:firstLineChars="189"/>
        <w:rPr>
          <w:rFonts w:ascii="仿宋" w:hAnsi="仿宋" w:eastAsia="仿宋"/>
          <w:color w:val="auto"/>
          <w:sz w:val="30"/>
          <w:szCs w:val="30"/>
        </w:rPr>
      </w:pPr>
      <w:r>
        <w:rPr>
          <w:rFonts w:hint="eastAsia" w:ascii="仿宋" w:hAnsi="仿宋" w:eastAsia="仿宋"/>
          <w:color w:val="auto"/>
          <w:sz w:val="30"/>
          <w:szCs w:val="30"/>
        </w:rPr>
        <w:t>终评活动指定的教材：</w:t>
      </w:r>
    </w:p>
    <w:p>
      <w:pPr>
        <w:ind w:firstLine="31680" w:firstLineChars="189"/>
        <w:rPr>
          <w:rFonts w:ascii="仿宋" w:hAnsi="仿宋" w:eastAsia="仿宋"/>
          <w:color w:val="auto"/>
          <w:sz w:val="30"/>
          <w:szCs w:val="30"/>
        </w:rPr>
      </w:pPr>
      <w:r>
        <w:rPr>
          <w:rFonts w:hint="eastAsia" w:ascii="仿宋" w:hAnsi="仿宋" w:eastAsia="仿宋"/>
          <w:color w:val="auto"/>
          <w:sz w:val="30"/>
          <w:szCs w:val="30"/>
        </w:rPr>
        <w:t>初中科学组：浙江教育出版社出版《科学》（</w:t>
      </w:r>
      <w:r>
        <w:rPr>
          <w:rFonts w:ascii="仿宋" w:hAnsi="仿宋" w:eastAsia="仿宋"/>
          <w:color w:val="auto"/>
          <w:sz w:val="30"/>
          <w:szCs w:val="30"/>
        </w:rPr>
        <w:t>7</w:t>
      </w:r>
      <w:r>
        <w:rPr>
          <w:rFonts w:hint="eastAsia" w:ascii="仿宋" w:hAnsi="仿宋" w:eastAsia="仿宋"/>
          <w:color w:val="auto"/>
          <w:sz w:val="30"/>
          <w:szCs w:val="30"/>
        </w:rPr>
        <w:t>～</w:t>
      </w:r>
      <w:r>
        <w:rPr>
          <w:rFonts w:ascii="仿宋" w:hAnsi="仿宋" w:eastAsia="仿宋"/>
          <w:color w:val="auto"/>
          <w:sz w:val="30"/>
          <w:szCs w:val="30"/>
        </w:rPr>
        <w:t>8</w:t>
      </w:r>
      <w:r>
        <w:rPr>
          <w:rFonts w:hint="eastAsia" w:ascii="仿宋" w:hAnsi="仿宋" w:eastAsia="仿宋"/>
          <w:color w:val="auto"/>
          <w:sz w:val="30"/>
          <w:szCs w:val="30"/>
        </w:rPr>
        <w:t>年级）教材。</w:t>
      </w:r>
    </w:p>
    <w:p>
      <w:pPr>
        <w:ind w:firstLine="31680" w:firstLineChars="189"/>
        <w:rPr>
          <w:rFonts w:ascii="仿宋" w:hAnsi="仿宋" w:eastAsia="仿宋"/>
          <w:color w:val="auto"/>
          <w:sz w:val="30"/>
          <w:szCs w:val="30"/>
        </w:rPr>
      </w:pPr>
      <w:r>
        <w:rPr>
          <w:rFonts w:hint="eastAsia" w:ascii="仿宋" w:hAnsi="仿宋" w:eastAsia="仿宋"/>
          <w:color w:val="auto"/>
          <w:sz w:val="30"/>
          <w:szCs w:val="30"/>
        </w:rPr>
        <w:t>小学科学组：教育科学出版社出版《科学》（</w:t>
      </w:r>
      <w:r>
        <w:rPr>
          <w:rFonts w:ascii="仿宋" w:hAnsi="仿宋" w:eastAsia="仿宋"/>
          <w:color w:val="auto"/>
          <w:sz w:val="30"/>
          <w:szCs w:val="30"/>
        </w:rPr>
        <w:t>4</w:t>
      </w:r>
      <w:r>
        <w:rPr>
          <w:rFonts w:hint="eastAsia" w:ascii="仿宋" w:hAnsi="仿宋" w:eastAsia="仿宋"/>
          <w:color w:val="auto"/>
          <w:sz w:val="30"/>
          <w:szCs w:val="30"/>
        </w:rPr>
        <w:t>～</w:t>
      </w:r>
      <w:r>
        <w:rPr>
          <w:rFonts w:ascii="仿宋" w:hAnsi="仿宋" w:eastAsia="仿宋"/>
          <w:color w:val="auto"/>
          <w:sz w:val="30"/>
          <w:szCs w:val="30"/>
        </w:rPr>
        <w:t>5</w:t>
      </w:r>
      <w:r>
        <w:rPr>
          <w:rFonts w:hint="eastAsia" w:ascii="仿宋" w:hAnsi="仿宋" w:eastAsia="仿宋"/>
          <w:color w:val="auto"/>
          <w:sz w:val="30"/>
          <w:szCs w:val="30"/>
        </w:rPr>
        <w:t>年级）教材。</w:t>
      </w:r>
    </w:p>
    <w:p>
      <w:pPr>
        <w:ind w:firstLine="31680" w:firstLineChars="189"/>
        <w:rPr>
          <w:rFonts w:ascii="黑体" w:hAnsi="黑体" w:eastAsia="黑体"/>
          <w:color w:val="auto"/>
          <w:sz w:val="30"/>
          <w:szCs w:val="30"/>
        </w:rPr>
      </w:pPr>
      <w:r>
        <w:rPr>
          <w:rFonts w:hint="eastAsia" w:ascii="黑体" w:hAnsi="黑体" w:eastAsia="黑体"/>
          <w:color w:val="auto"/>
          <w:sz w:val="30"/>
          <w:szCs w:val="30"/>
        </w:rPr>
        <w:t>五、活动分组方式及设奖</w:t>
      </w:r>
    </w:p>
    <w:p>
      <w:pPr>
        <w:ind w:firstLine="31680" w:firstLineChars="189"/>
        <w:rPr>
          <w:rFonts w:ascii="仿宋" w:hAnsi="仿宋" w:eastAsia="仿宋"/>
          <w:color w:val="auto"/>
          <w:sz w:val="30"/>
          <w:szCs w:val="30"/>
        </w:rPr>
      </w:pPr>
      <w:r>
        <w:rPr>
          <w:rFonts w:hint="eastAsia" w:ascii="仿宋" w:hAnsi="仿宋" w:eastAsia="仿宋"/>
          <w:color w:val="auto"/>
          <w:sz w:val="30"/>
          <w:szCs w:val="30"/>
        </w:rPr>
        <w:t>（一）活动分组方式</w:t>
      </w:r>
    </w:p>
    <w:p>
      <w:pPr>
        <w:ind w:firstLine="31680" w:firstLineChars="189"/>
        <w:rPr>
          <w:rFonts w:ascii="仿宋" w:hAnsi="仿宋" w:eastAsia="仿宋"/>
          <w:color w:val="auto"/>
          <w:sz w:val="30"/>
          <w:szCs w:val="30"/>
        </w:rPr>
      </w:pPr>
      <w:r>
        <w:rPr>
          <w:rFonts w:ascii="仿宋" w:hAnsi="仿宋" w:eastAsia="仿宋"/>
          <w:color w:val="auto"/>
          <w:sz w:val="30"/>
          <w:szCs w:val="30"/>
        </w:rPr>
        <w:t xml:space="preserve"> </w:t>
      </w:r>
      <w:r>
        <w:rPr>
          <w:rFonts w:hint="eastAsia" w:ascii="仿宋" w:hAnsi="仿宋" w:eastAsia="仿宋"/>
          <w:color w:val="auto"/>
          <w:sz w:val="30"/>
          <w:szCs w:val="30"/>
        </w:rPr>
        <w:t>本次展示活动设立小学组和初中组。每一所学校可以根据自身选手情况决定参加活动组别，可选择参加一个组，也可以同时选派选手参加小学组和初中组，但每一组最多只能选派</w:t>
      </w:r>
      <w:r>
        <w:rPr>
          <w:rFonts w:ascii="仿宋" w:hAnsi="仿宋" w:eastAsia="仿宋"/>
          <w:color w:val="auto"/>
          <w:sz w:val="30"/>
          <w:szCs w:val="30"/>
        </w:rPr>
        <w:t>2</w:t>
      </w:r>
      <w:r>
        <w:rPr>
          <w:rFonts w:hint="eastAsia" w:ascii="仿宋" w:hAnsi="仿宋" w:eastAsia="仿宋"/>
          <w:color w:val="auto"/>
          <w:sz w:val="30"/>
          <w:szCs w:val="30"/>
        </w:rPr>
        <w:t>名选手参赛。每一位选手只能参赛</w:t>
      </w:r>
      <w:r>
        <w:rPr>
          <w:rFonts w:ascii="仿宋" w:hAnsi="仿宋" w:eastAsia="仿宋"/>
          <w:color w:val="auto"/>
          <w:sz w:val="30"/>
          <w:szCs w:val="30"/>
        </w:rPr>
        <w:t xml:space="preserve">1 </w:t>
      </w:r>
      <w:r>
        <w:rPr>
          <w:rFonts w:hint="eastAsia" w:ascii="仿宋" w:hAnsi="仿宋" w:eastAsia="仿宋"/>
          <w:color w:val="auto"/>
          <w:sz w:val="30"/>
          <w:szCs w:val="30"/>
        </w:rPr>
        <w:t>个组别。</w:t>
      </w:r>
    </w:p>
    <w:p>
      <w:pPr>
        <w:ind w:firstLine="31680" w:firstLineChars="189"/>
        <w:rPr>
          <w:rFonts w:ascii="仿宋" w:hAnsi="仿宋" w:eastAsia="仿宋"/>
          <w:color w:val="auto"/>
          <w:sz w:val="30"/>
          <w:szCs w:val="30"/>
        </w:rPr>
      </w:pPr>
      <w:r>
        <w:rPr>
          <w:rFonts w:hint="eastAsia" w:ascii="仿宋" w:hAnsi="仿宋" w:eastAsia="仿宋"/>
          <w:color w:val="auto"/>
          <w:sz w:val="30"/>
          <w:szCs w:val="30"/>
        </w:rPr>
        <w:t>（二）活动设奖</w:t>
      </w:r>
    </w:p>
    <w:p>
      <w:pPr>
        <w:ind w:firstLine="31680" w:firstLineChars="189"/>
        <w:rPr>
          <w:rFonts w:ascii="仿宋" w:hAnsi="仿宋" w:eastAsia="仿宋"/>
          <w:color w:val="auto"/>
          <w:sz w:val="30"/>
          <w:szCs w:val="30"/>
        </w:rPr>
      </w:pPr>
      <w:r>
        <w:rPr>
          <w:rFonts w:hint="eastAsia" w:ascii="仿宋" w:hAnsi="仿宋" w:eastAsia="仿宋"/>
          <w:color w:val="auto"/>
          <w:sz w:val="30"/>
          <w:szCs w:val="30"/>
        </w:rPr>
        <w:t>本次终评展示活动选手组分别设综合奖（特等奖、一等奖、二等奖和创新奖）。对参评学校的指导教师设“优秀指导教师奖”（每一获奖证书限</w:t>
      </w:r>
      <w:r>
        <w:rPr>
          <w:rFonts w:ascii="仿宋" w:hAnsi="仿宋" w:eastAsia="仿宋"/>
          <w:color w:val="auto"/>
          <w:sz w:val="30"/>
          <w:szCs w:val="30"/>
        </w:rPr>
        <w:t>3</w:t>
      </w:r>
      <w:r>
        <w:rPr>
          <w:rFonts w:hint="eastAsia" w:ascii="仿宋" w:hAnsi="仿宋" w:eastAsia="仿宋"/>
          <w:color w:val="auto"/>
          <w:sz w:val="30"/>
          <w:szCs w:val="30"/>
        </w:rPr>
        <w:t>位指导教师）。</w:t>
      </w:r>
    </w:p>
    <w:p>
      <w:pPr>
        <w:ind w:firstLine="31680" w:firstLineChars="189"/>
        <w:rPr>
          <w:rFonts w:ascii="黑体" w:hAnsi="黑体" w:eastAsia="黑体"/>
          <w:color w:val="auto"/>
          <w:sz w:val="30"/>
          <w:szCs w:val="30"/>
        </w:rPr>
      </w:pPr>
      <w:r>
        <w:rPr>
          <w:rFonts w:hint="eastAsia" w:ascii="黑体" w:hAnsi="黑体" w:eastAsia="黑体"/>
          <w:color w:val="auto"/>
          <w:sz w:val="30"/>
          <w:szCs w:val="30"/>
        </w:rPr>
        <w:t>六、决赛环节和程序</w:t>
      </w:r>
    </w:p>
    <w:p>
      <w:pPr>
        <w:ind w:firstLine="31680" w:firstLineChars="189"/>
        <w:rPr>
          <w:rFonts w:ascii="仿宋" w:hAnsi="仿宋" w:eastAsia="仿宋"/>
          <w:color w:val="auto"/>
          <w:sz w:val="30"/>
          <w:szCs w:val="30"/>
        </w:rPr>
      </w:pPr>
      <w:r>
        <w:rPr>
          <w:rFonts w:hint="eastAsia" w:ascii="仿宋" w:hAnsi="仿宋" w:eastAsia="仿宋"/>
          <w:color w:val="auto"/>
          <w:sz w:val="30"/>
          <w:szCs w:val="30"/>
        </w:rPr>
        <w:t>本届终评展示活动由教案设计、即席讲演、模拟授课和现场提问四个单项构成。</w:t>
      </w:r>
    </w:p>
    <w:p>
      <w:pPr>
        <w:ind w:firstLine="31680" w:firstLineChars="189"/>
        <w:rPr>
          <w:rFonts w:ascii="仿宋" w:hAnsi="仿宋" w:eastAsia="仿宋"/>
          <w:color w:val="auto"/>
          <w:sz w:val="30"/>
          <w:szCs w:val="30"/>
        </w:rPr>
      </w:pPr>
      <w:r>
        <w:rPr>
          <w:rFonts w:hint="eastAsia" w:ascii="仿宋" w:hAnsi="仿宋" w:eastAsia="仿宋"/>
          <w:color w:val="auto"/>
          <w:sz w:val="30"/>
          <w:szCs w:val="30"/>
        </w:rPr>
        <w:t>第一项为教案设计。要求选手从现行小学科学教科书（教科版）或初中科学（浙教版）中选择某一章节的某一内容按照一节课的教学容量进行设计。</w:t>
      </w:r>
    </w:p>
    <w:p>
      <w:pPr>
        <w:ind w:firstLine="31680" w:firstLineChars="189"/>
        <w:rPr>
          <w:rFonts w:ascii="仿宋" w:hAnsi="仿宋" w:eastAsia="仿宋"/>
          <w:color w:val="auto"/>
          <w:sz w:val="30"/>
          <w:szCs w:val="30"/>
        </w:rPr>
      </w:pPr>
      <w:r>
        <w:rPr>
          <w:rFonts w:hint="eastAsia" w:ascii="仿宋" w:hAnsi="仿宋" w:eastAsia="仿宋"/>
          <w:b/>
          <w:color w:val="auto"/>
          <w:sz w:val="30"/>
          <w:szCs w:val="30"/>
        </w:rPr>
        <w:t>要求</w:t>
      </w:r>
      <w:r>
        <w:rPr>
          <w:rFonts w:hint="eastAsia" w:ascii="仿宋" w:hAnsi="仿宋" w:eastAsia="仿宋"/>
          <w:color w:val="auto"/>
          <w:sz w:val="30"/>
          <w:szCs w:val="30"/>
        </w:rPr>
        <w:t>：教案字数为</w:t>
      </w:r>
      <w:r>
        <w:rPr>
          <w:rFonts w:ascii="仿宋" w:hAnsi="仿宋" w:eastAsia="仿宋"/>
          <w:color w:val="auto"/>
          <w:sz w:val="30"/>
          <w:szCs w:val="30"/>
        </w:rPr>
        <w:t>2000</w:t>
      </w:r>
      <w:r>
        <w:rPr>
          <w:rFonts w:hint="eastAsia" w:ascii="仿宋" w:hAnsi="仿宋" w:eastAsia="仿宋"/>
          <w:color w:val="auto"/>
          <w:sz w:val="30"/>
          <w:szCs w:val="30"/>
        </w:rPr>
        <w:t>字左右，可附加图表和照片，同时说明使用的教科书及其目次。教案统一用</w:t>
      </w:r>
      <w:r>
        <w:rPr>
          <w:rFonts w:ascii="仿宋" w:hAnsi="仿宋" w:eastAsia="仿宋"/>
          <w:color w:val="auto"/>
          <w:sz w:val="30"/>
          <w:szCs w:val="30"/>
        </w:rPr>
        <w:t>DOC</w:t>
      </w:r>
      <w:r>
        <w:rPr>
          <w:rFonts w:hint="eastAsia" w:ascii="仿宋" w:hAnsi="仿宋" w:eastAsia="仿宋"/>
          <w:color w:val="auto"/>
          <w:sz w:val="30"/>
          <w:szCs w:val="30"/>
        </w:rPr>
        <w:t>格式，</w:t>
      </w:r>
      <w:r>
        <w:rPr>
          <w:rFonts w:ascii="仿宋" w:hAnsi="仿宋" w:eastAsia="仿宋"/>
          <w:color w:val="auto"/>
          <w:sz w:val="30"/>
          <w:szCs w:val="30"/>
        </w:rPr>
        <w:t>A4</w:t>
      </w:r>
      <w:r>
        <w:rPr>
          <w:rFonts w:hint="eastAsia" w:ascii="仿宋" w:hAnsi="仿宋" w:eastAsia="仿宋"/>
          <w:color w:val="auto"/>
          <w:sz w:val="30"/>
          <w:szCs w:val="30"/>
        </w:rPr>
        <w:t>纸双面打印，左侧装订，一式</w:t>
      </w:r>
      <w:r>
        <w:rPr>
          <w:rFonts w:ascii="仿宋" w:hAnsi="仿宋" w:eastAsia="仿宋"/>
          <w:color w:val="auto"/>
          <w:sz w:val="30"/>
          <w:szCs w:val="30"/>
        </w:rPr>
        <w:t>2</w:t>
      </w:r>
      <w:r>
        <w:rPr>
          <w:rFonts w:hint="eastAsia" w:ascii="仿宋" w:hAnsi="仿宋" w:eastAsia="仿宋"/>
          <w:color w:val="auto"/>
          <w:sz w:val="30"/>
          <w:szCs w:val="30"/>
        </w:rPr>
        <w:t>份，于</w:t>
      </w:r>
      <w:r>
        <w:rPr>
          <w:rFonts w:ascii="仿宋" w:hAnsi="仿宋" w:eastAsia="仿宋"/>
          <w:color w:val="auto"/>
          <w:sz w:val="30"/>
          <w:szCs w:val="30"/>
        </w:rPr>
        <w:t>2014</w:t>
      </w:r>
      <w:r>
        <w:rPr>
          <w:rFonts w:hint="eastAsia" w:ascii="仿宋" w:hAnsi="仿宋" w:eastAsia="仿宋"/>
          <w:color w:val="auto"/>
          <w:sz w:val="30"/>
          <w:szCs w:val="30"/>
        </w:rPr>
        <w:t>年</w:t>
      </w:r>
      <w:r>
        <w:rPr>
          <w:rFonts w:ascii="仿宋" w:hAnsi="仿宋" w:eastAsia="仿宋"/>
          <w:color w:val="auto"/>
          <w:sz w:val="30"/>
          <w:szCs w:val="30"/>
        </w:rPr>
        <w:t>10</w:t>
      </w:r>
      <w:r>
        <w:rPr>
          <w:rFonts w:hint="eastAsia" w:ascii="仿宋" w:hAnsi="仿宋" w:eastAsia="仿宋"/>
          <w:color w:val="auto"/>
          <w:sz w:val="30"/>
          <w:szCs w:val="30"/>
        </w:rPr>
        <w:t>月</w:t>
      </w:r>
      <w:r>
        <w:rPr>
          <w:rFonts w:ascii="仿宋" w:hAnsi="仿宋" w:eastAsia="仿宋"/>
          <w:color w:val="auto"/>
          <w:sz w:val="30"/>
          <w:szCs w:val="30"/>
        </w:rPr>
        <w:t>30</w:t>
      </w:r>
      <w:r>
        <w:rPr>
          <w:rFonts w:hint="eastAsia" w:ascii="仿宋" w:hAnsi="仿宋" w:eastAsia="仿宋"/>
          <w:color w:val="auto"/>
          <w:sz w:val="30"/>
          <w:szCs w:val="30"/>
        </w:rPr>
        <w:t>日前寄至湖南第一师范学院组委会办公室，并同时发送教案电子版。由于活动采用匿名评审制，提交的教案（除封面外）不得以任何形式报出或透露本人及其学校身份信息，违者取消参赛资格。</w:t>
      </w:r>
    </w:p>
    <w:p>
      <w:pPr>
        <w:ind w:firstLine="31680" w:firstLineChars="189"/>
        <w:rPr>
          <w:rFonts w:ascii="仿宋" w:hAnsi="仿宋" w:eastAsia="仿宋"/>
          <w:color w:val="auto"/>
          <w:sz w:val="30"/>
          <w:szCs w:val="30"/>
        </w:rPr>
      </w:pPr>
      <w:r>
        <w:rPr>
          <w:rFonts w:hint="eastAsia" w:ascii="仿宋" w:hAnsi="仿宋" w:eastAsia="仿宋"/>
          <w:b/>
          <w:color w:val="auto"/>
          <w:sz w:val="30"/>
          <w:szCs w:val="30"/>
        </w:rPr>
        <w:t>提交方式与时间</w:t>
      </w:r>
      <w:r>
        <w:rPr>
          <w:rFonts w:hint="eastAsia" w:ascii="仿宋" w:hAnsi="仿宋" w:eastAsia="仿宋"/>
          <w:color w:val="auto"/>
          <w:sz w:val="30"/>
          <w:szCs w:val="30"/>
        </w:rPr>
        <w:t>：参评学校在</w:t>
      </w:r>
      <w:r>
        <w:rPr>
          <w:rFonts w:ascii="仿宋" w:hAnsi="仿宋" w:eastAsia="仿宋"/>
          <w:color w:val="auto"/>
          <w:sz w:val="30"/>
          <w:szCs w:val="30"/>
        </w:rPr>
        <w:t>2014</w:t>
      </w:r>
      <w:r>
        <w:rPr>
          <w:rFonts w:hint="eastAsia" w:ascii="仿宋" w:hAnsi="仿宋" w:eastAsia="仿宋"/>
          <w:color w:val="auto"/>
          <w:sz w:val="30"/>
          <w:szCs w:val="30"/>
        </w:rPr>
        <w:t>年</w:t>
      </w:r>
      <w:r>
        <w:rPr>
          <w:rFonts w:ascii="仿宋" w:hAnsi="仿宋" w:eastAsia="仿宋"/>
          <w:color w:val="auto"/>
          <w:sz w:val="30"/>
          <w:szCs w:val="30"/>
        </w:rPr>
        <w:t>10</w:t>
      </w:r>
      <w:r>
        <w:rPr>
          <w:rFonts w:hint="eastAsia" w:ascii="仿宋" w:hAnsi="仿宋" w:eastAsia="仿宋"/>
          <w:color w:val="auto"/>
          <w:sz w:val="30"/>
          <w:szCs w:val="30"/>
        </w:rPr>
        <w:t>月</w:t>
      </w:r>
      <w:r>
        <w:rPr>
          <w:rFonts w:ascii="仿宋" w:hAnsi="仿宋" w:eastAsia="仿宋"/>
          <w:color w:val="auto"/>
          <w:sz w:val="30"/>
          <w:szCs w:val="30"/>
        </w:rPr>
        <w:t>30</w:t>
      </w:r>
      <w:r>
        <w:rPr>
          <w:rFonts w:hint="eastAsia" w:ascii="仿宋" w:hAnsi="仿宋" w:eastAsia="仿宋"/>
          <w:color w:val="auto"/>
          <w:sz w:val="30"/>
          <w:szCs w:val="30"/>
        </w:rPr>
        <w:t>日前统一向组委会提交选手的教案设计电子文本（教案一经提交，课题不允许再变动，否则此项记为</w:t>
      </w:r>
      <w:r>
        <w:rPr>
          <w:rFonts w:ascii="仿宋" w:hAnsi="仿宋" w:eastAsia="仿宋"/>
          <w:color w:val="auto"/>
          <w:sz w:val="30"/>
          <w:szCs w:val="30"/>
        </w:rPr>
        <w:t>0</w:t>
      </w:r>
      <w:r>
        <w:rPr>
          <w:rFonts w:hint="eastAsia" w:ascii="仿宋" w:hAnsi="仿宋" w:eastAsia="仿宋"/>
          <w:color w:val="auto"/>
          <w:sz w:val="30"/>
          <w:szCs w:val="30"/>
        </w:rPr>
        <w:t>分）。</w:t>
      </w:r>
    </w:p>
    <w:p>
      <w:pPr>
        <w:ind w:firstLine="31680" w:firstLineChars="189"/>
        <w:rPr>
          <w:rFonts w:ascii="仿宋" w:hAnsi="仿宋" w:eastAsia="仿宋"/>
          <w:color w:val="auto"/>
          <w:sz w:val="30"/>
          <w:szCs w:val="30"/>
        </w:rPr>
      </w:pPr>
      <w:r>
        <w:rPr>
          <w:rFonts w:hint="eastAsia" w:ascii="仿宋" w:hAnsi="仿宋" w:eastAsia="仿宋"/>
          <w:color w:val="auto"/>
          <w:sz w:val="30"/>
          <w:szCs w:val="30"/>
        </w:rPr>
        <w:t>第二项为即席演讲。选手随机抽取一个题目进行</w:t>
      </w:r>
      <w:r>
        <w:rPr>
          <w:rFonts w:ascii="仿宋" w:hAnsi="仿宋" w:eastAsia="仿宋"/>
          <w:color w:val="auto"/>
          <w:sz w:val="30"/>
          <w:szCs w:val="30"/>
        </w:rPr>
        <w:t>3</w:t>
      </w:r>
      <w:r>
        <w:rPr>
          <w:rFonts w:hint="eastAsia" w:ascii="仿宋" w:hAnsi="仿宋" w:eastAsia="仿宋"/>
          <w:color w:val="auto"/>
          <w:sz w:val="30"/>
          <w:szCs w:val="30"/>
        </w:rPr>
        <w:t>分钟演讲。</w:t>
      </w:r>
    </w:p>
    <w:p>
      <w:pPr>
        <w:ind w:firstLine="31680" w:firstLineChars="189"/>
        <w:rPr>
          <w:rFonts w:ascii="仿宋" w:hAnsi="仿宋" w:eastAsia="仿宋"/>
          <w:color w:val="auto"/>
          <w:sz w:val="30"/>
          <w:szCs w:val="30"/>
        </w:rPr>
      </w:pPr>
      <w:r>
        <w:rPr>
          <w:rFonts w:hint="eastAsia" w:ascii="仿宋" w:hAnsi="仿宋" w:eastAsia="仿宋"/>
          <w:color w:val="auto"/>
          <w:sz w:val="30"/>
          <w:szCs w:val="30"/>
        </w:rPr>
        <w:t>第三项为模拟授课。选手进行</w:t>
      </w:r>
      <w:r>
        <w:rPr>
          <w:rFonts w:ascii="仿宋" w:hAnsi="仿宋" w:eastAsia="仿宋"/>
          <w:color w:val="auto"/>
          <w:sz w:val="30"/>
          <w:szCs w:val="30"/>
        </w:rPr>
        <w:t>15</w:t>
      </w:r>
      <w:r>
        <w:rPr>
          <w:rFonts w:hint="eastAsia" w:ascii="仿宋" w:hAnsi="仿宋" w:eastAsia="仿宋"/>
          <w:color w:val="auto"/>
          <w:sz w:val="30"/>
          <w:szCs w:val="30"/>
        </w:rPr>
        <w:t>分钟的模拟授课</w:t>
      </w:r>
      <w:r>
        <w:rPr>
          <w:rFonts w:hint="eastAsia" w:ascii="仿宋" w:hAnsi="仿宋" w:eastAsia="仿宋"/>
          <w:color w:val="auto"/>
          <w:sz w:val="30"/>
          <w:szCs w:val="30"/>
          <w:lang w:eastAsia="zh-CN"/>
        </w:rPr>
        <w:t>（需提供与授课内容对应的</w:t>
      </w:r>
      <w:r>
        <w:rPr>
          <w:rFonts w:hint="eastAsia" w:ascii="仿宋" w:hAnsi="仿宋" w:eastAsia="仿宋"/>
          <w:color w:val="auto"/>
          <w:sz w:val="30"/>
          <w:szCs w:val="30"/>
          <w:lang w:val="en-US" w:eastAsia="zh-CN"/>
        </w:rPr>
        <w:t>PPT）</w:t>
      </w:r>
      <w:r>
        <w:rPr>
          <w:rFonts w:hint="eastAsia" w:ascii="仿宋" w:hAnsi="仿宋" w:eastAsia="仿宋"/>
          <w:color w:val="auto"/>
          <w:sz w:val="30"/>
          <w:szCs w:val="30"/>
        </w:rPr>
        <w:t>。模拟授课时，有小学生</w:t>
      </w:r>
      <w:r>
        <w:rPr>
          <w:rFonts w:hint="eastAsia" w:ascii="仿宋" w:hAnsi="仿宋" w:eastAsia="仿宋"/>
          <w:color w:val="auto"/>
          <w:sz w:val="30"/>
          <w:szCs w:val="30"/>
        </w:rPr>
        <w:t>或中学生</w:t>
      </w:r>
      <w:r>
        <w:rPr>
          <w:rFonts w:hint="eastAsia" w:ascii="仿宋" w:hAnsi="仿宋" w:eastAsia="仿宋"/>
          <w:color w:val="auto"/>
          <w:sz w:val="30"/>
          <w:szCs w:val="30"/>
        </w:rPr>
        <w:t>作为听课人，参赛选手可以与之进行教学互动。</w:t>
      </w:r>
    </w:p>
    <w:p>
      <w:pPr>
        <w:ind w:firstLine="31680" w:firstLineChars="189"/>
        <w:rPr>
          <w:rFonts w:ascii="仿宋" w:hAnsi="仿宋" w:eastAsia="仿宋"/>
          <w:color w:val="auto"/>
          <w:sz w:val="30"/>
          <w:szCs w:val="30"/>
        </w:rPr>
      </w:pPr>
      <w:r>
        <w:rPr>
          <w:rFonts w:hint="eastAsia" w:ascii="仿宋" w:hAnsi="仿宋" w:eastAsia="仿宋"/>
          <w:color w:val="auto"/>
          <w:sz w:val="30"/>
          <w:szCs w:val="30"/>
        </w:rPr>
        <w:t>第四项为现场提问。选手授课完毕后，评委将针对选手的教案设计、即席演讲和模拟授课环节进行提问，选手</w:t>
      </w:r>
      <w:r>
        <w:rPr>
          <w:rFonts w:ascii="仿宋" w:hAnsi="仿宋" w:eastAsia="仿宋"/>
          <w:color w:val="auto"/>
          <w:sz w:val="30"/>
          <w:szCs w:val="30"/>
        </w:rPr>
        <w:t>2</w:t>
      </w:r>
      <w:r>
        <w:rPr>
          <w:rFonts w:hint="eastAsia" w:ascii="仿宋" w:hAnsi="仿宋" w:eastAsia="仿宋"/>
          <w:color w:val="auto"/>
          <w:sz w:val="30"/>
          <w:szCs w:val="30"/>
        </w:rPr>
        <w:t>分钟内回答</w:t>
      </w:r>
      <w:r>
        <w:rPr>
          <w:rFonts w:hint="eastAsia" w:ascii="仿宋" w:hAnsi="仿宋" w:eastAsia="仿宋"/>
          <w:color w:val="auto"/>
          <w:sz w:val="30"/>
          <w:szCs w:val="30"/>
        </w:rPr>
        <w:t>完毕</w:t>
      </w:r>
      <w:r>
        <w:rPr>
          <w:rFonts w:hint="eastAsia" w:ascii="仿宋" w:hAnsi="仿宋" w:eastAsia="仿宋"/>
          <w:color w:val="auto"/>
          <w:sz w:val="30"/>
          <w:szCs w:val="30"/>
        </w:rPr>
        <w:t>。</w:t>
      </w:r>
    </w:p>
    <w:p>
      <w:pPr>
        <w:ind w:firstLine="31680" w:firstLineChars="189"/>
        <w:rPr>
          <w:rFonts w:ascii="黑体" w:hAnsi="黑体" w:eastAsia="黑体"/>
          <w:color w:val="auto"/>
          <w:sz w:val="30"/>
          <w:szCs w:val="30"/>
        </w:rPr>
      </w:pPr>
      <w:r>
        <w:rPr>
          <w:rFonts w:hint="eastAsia" w:ascii="黑体" w:hAnsi="黑体" w:eastAsia="黑体"/>
          <w:color w:val="auto"/>
          <w:sz w:val="30"/>
          <w:szCs w:val="30"/>
        </w:rPr>
        <w:t>七、活动其他相关事宜</w:t>
      </w:r>
    </w:p>
    <w:p>
      <w:pPr>
        <w:ind w:firstLine="31680" w:firstLineChars="189"/>
        <w:rPr>
          <w:rFonts w:ascii="仿宋" w:hAnsi="仿宋" w:eastAsia="仿宋"/>
          <w:color w:val="auto"/>
          <w:sz w:val="30"/>
          <w:szCs w:val="30"/>
        </w:rPr>
      </w:pPr>
      <w:r>
        <w:rPr>
          <w:rFonts w:ascii="仿宋" w:hAnsi="仿宋" w:eastAsia="仿宋"/>
          <w:color w:val="auto"/>
          <w:sz w:val="30"/>
          <w:szCs w:val="30"/>
        </w:rPr>
        <w:t>1.</w:t>
      </w:r>
      <w:r>
        <w:rPr>
          <w:rFonts w:hint="eastAsia" w:ascii="仿宋" w:hAnsi="仿宋" w:eastAsia="仿宋"/>
          <w:color w:val="auto"/>
          <w:sz w:val="30"/>
          <w:szCs w:val="30"/>
        </w:rPr>
        <w:t>模拟授课项目中，若有实验环节设计，所需所有教具、软件或实验器材、药品均请选手自备，以免影响比赛的正常进行。</w:t>
      </w:r>
    </w:p>
    <w:p>
      <w:pPr>
        <w:ind w:firstLine="31680" w:firstLineChars="189"/>
        <w:rPr>
          <w:rFonts w:ascii="仿宋" w:hAnsi="仿宋" w:eastAsia="仿宋"/>
          <w:color w:val="auto"/>
          <w:sz w:val="30"/>
          <w:szCs w:val="30"/>
        </w:rPr>
      </w:pPr>
      <w:r>
        <w:rPr>
          <w:rFonts w:ascii="仿宋" w:hAnsi="仿宋" w:eastAsia="仿宋"/>
          <w:color w:val="auto"/>
          <w:sz w:val="30"/>
          <w:szCs w:val="30"/>
        </w:rPr>
        <w:t>2.</w:t>
      </w:r>
      <w:r>
        <w:rPr>
          <w:rFonts w:hint="eastAsia" w:ascii="仿宋" w:hAnsi="仿宋" w:eastAsia="仿宋"/>
          <w:color w:val="auto"/>
          <w:sz w:val="30"/>
          <w:szCs w:val="30"/>
        </w:rPr>
        <w:t>评选办法：</w:t>
      </w:r>
      <w:r>
        <w:rPr>
          <w:rFonts w:hint="eastAsia" w:ascii="仿宋" w:hAnsi="仿宋" w:eastAsia="仿宋"/>
          <w:color w:val="auto"/>
          <w:sz w:val="30"/>
          <w:szCs w:val="30"/>
        </w:rPr>
        <w:t>通过教案设计、</w:t>
      </w:r>
      <w:r>
        <w:rPr>
          <w:rFonts w:hint="eastAsia" w:ascii="仿宋" w:hAnsi="仿宋" w:eastAsia="仿宋"/>
          <w:color w:val="auto"/>
          <w:sz w:val="30"/>
          <w:szCs w:val="30"/>
          <w:lang w:eastAsia="zh-CN"/>
        </w:rPr>
        <w:t>即席演讲、模拟</w:t>
      </w:r>
      <w:r>
        <w:rPr>
          <w:rFonts w:hint="eastAsia" w:ascii="仿宋" w:hAnsi="仿宋" w:eastAsia="仿宋"/>
          <w:color w:val="auto"/>
          <w:sz w:val="30"/>
          <w:szCs w:val="30"/>
        </w:rPr>
        <w:t>授课</w:t>
      </w:r>
      <w:r>
        <w:rPr>
          <w:rFonts w:hint="eastAsia" w:ascii="仿宋" w:hAnsi="仿宋" w:eastAsia="仿宋"/>
          <w:color w:val="auto"/>
          <w:sz w:val="30"/>
          <w:szCs w:val="30"/>
          <w:lang w:val="en-US" w:eastAsia="zh-CN"/>
        </w:rPr>
        <w:t>、</w:t>
      </w:r>
      <w:r>
        <w:rPr>
          <w:rFonts w:hint="eastAsia" w:ascii="仿宋" w:hAnsi="仿宋" w:eastAsia="仿宋"/>
          <w:color w:val="auto"/>
          <w:sz w:val="30"/>
          <w:szCs w:val="30"/>
          <w:lang w:eastAsia="zh-CN"/>
        </w:rPr>
        <w:t>现场</w:t>
      </w:r>
      <w:r>
        <w:rPr>
          <w:rFonts w:hint="eastAsia" w:ascii="仿宋" w:hAnsi="仿宋" w:eastAsia="仿宋"/>
          <w:color w:val="auto"/>
          <w:sz w:val="30"/>
          <w:szCs w:val="30"/>
        </w:rPr>
        <w:t>提问进行</w:t>
      </w:r>
      <w:r>
        <w:rPr>
          <w:rFonts w:hint="eastAsia" w:ascii="仿宋" w:hAnsi="仿宋" w:eastAsia="仿宋"/>
          <w:color w:val="auto"/>
          <w:sz w:val="30"/>
          <w:szCs w:val="30"/>
          <w:lang w:eastAsia="zh-CN"/>
        </w:rPr>
        <w:t>综合</w:t>
      </w:r>
      <w:r>
        <w:rPr>
          <w:rFonts w:hint="eastAsia" w:ascii="仿宋" w:hAnsi="仿宋" w:eastAsia="仿宋"/>
          <w:color w:val="auto"/>
          <w:sz w:val="30"/>
          <w:szCs w:val="30"/>
        </w:rPr>
        <w:t>评分。</w:t>
      </w:r>
    </w:p>
    <w:p>
      <w:pPr>
        <w:ind w:firstLine="31680" w:firstLineChars="189"/>
        <w:rPr>
          <w:rFonts w:ascii="黑体" w:hAnsi="黑体" w:eastAsia="黑体"/>
          <w:color w:val="auto"/>
          <w:sz w:val="30"/>
          <w:szCs w:val="30"/>
        </w:rPr>
      </w:pPr>
      <w:r>
        <w:rPr>
          <w:rFonts w:ascii="仿宋" w:hAnsi="仿宋" w:eastAsia="仿宋"/>
          <w:color w:val="auto"/>
          <w:sz w:val="30"/>
          <w:szCs w:val="30"/>
        </w:rPr>
        <w:t>3.</w:t>
      </w:r>
      <w:r>
        <w:rPr>
          <w:rFonts w:hint="eastAsia" w:ascii="仿宋" w:hAnsi="仿宋" w:eastAsia="仿宋"/>
          <w:color w:val="auto"/>
          <w:sz w:val="30"/>
          <w:szCs w:val="30"/>
        </w:rPr>
        <w:t>每所参加活动的大学须派</w:t>
      </w:r>
      <w:r>
        <w:rPr>
          <w:rFonts w:ascii="仿宋" w:hAnsi="仿宋" w:eastAsia="仿宋"/>
          <w:color w:val="auto"/>
          <w:sz w:val="30"/>
          <w:szCs w:val="30"/>
        </w:rPr>
        <w:t>1</w:t>
      </w:r>
      <w:r>
        <w:rPr>
          <w:rFonts w:hint="eastAsia" w:ascii="仿宋" w:hAnsi="仿宋" w:eastAsia="仿宋"/>
          <w:color w:val="auto"/>
          <w:sz w:val="30"/>
          <w:szCs w:val="30"/>
        </w:rPr>
        <w:t>名领队教师（</w:t>
      </w:r>
      <w:r>
        <w:rPr>
          <w:rFonts w:hint="eastAsia" w:ascii="仿宋" w:hAnsi="仿宋" w:eastAsia="仿宋"/>
          <w:color w:val="auto"/>
          <w:sz w:val="30"/>
          <w:szCs w:val="30"/>
        </w:rPr>
        <w:t>为</w:t>
      </w:r>
      <w:r>
        <w:rPr>
          <w:rFonts w:hint="eastAsia" w:ascii="仿宋" w:hAnsi="仿宋" w:eastAsia="仿宋"/>
          <w:color w:val="auto"/>
          <w:sz w:val="30"/>
          <w:szCs w:val="30"/>
          <w:lang w:eastAsia="zh-CN"/>
        </w:rPr>
        <w:t>贯彻群众路线教育要求，</w:t>
      </w:r>
      <w:r>
        <w:rPr>
          <w:rFonts w:hint="eastAsia" w:ascii="仿宋" w:hAnsi="仿宋" w:eastAsia="仿宋"/>
          <w:color w:val="auto"/>
          <w:sz w:val="30"/>
          <w:szCs w:val="30"/>
        </w:rPr>
        <w:t>压缩活动规模，限派</w:t>
      </w:r>
      <w:r>
        <w:rPr>
          <w:rFonts w:ascii="仿宋" w:hAnsi="仿宋" w:eastAsia="仿宋"/>
          <w:color w:val="auto"/>
          <w:sz w:val="30"/>
          <w:szCs w:val="30"/>
        </w:rPr>
        <w:t>1</w:t>
      </w:r>
      <w:r>
        <w:rPr>
          <w:rFonts w:hint="eastAsia" w:ascii="仿宋" w:hAnsi="仿宋" w:eastAsia="仿宋"/>
          <w:color w:val="auto"/>
          <w:sz w:val="30"/>
          <w:szCs w:val="30"/>
        </w:rPr>
        <w:t>名领队）。</w:t>
      </w:r>
    </w:p>
    <w:p>
      <w:pPr>
        <w:ind w:firstLine="31680" w:firstLineChars="189"/>
        <w:rPr>
          <w:rFonts w:ascii="黑体" w:hAnsi="黑体" w:eastAsia="黑体"/>
          <w:color w:val="auto"/>
          <w:sz w:val="30"/>
          <w:szCs w:val="30"/>
        </w:rPr>
      </w:pPr>
      <w:r>
        <w:rPr>
          <w:rFonts w:hint="eastAsia" w:ascii="黑体" w:hAnsi="黑体" w:eastAsia="黑体"/>
          <w:color w:val="auto"/>
          <w:sz w:val="30"/>
          <w:szCs w:val="30"/>
        </w:rPr>
        <w:t>八、联系方法</w:t>
      </w:r>
    </w:p>
    <w:p>
      <w:pPr>
        <w:ind w:firstLine="31680" w:firstLineChars="189"/>
        <w:rPr>
          <w:rFonts w:ascii="仿宋" w:hAnsi="仿宋" w:eastAsia="仿宋"/>
          <w:color w:val="auto"/>
          <w:sz w:val="30"/>
          <w:szCs w:val="30"/>
        </w:rPr>
      </w:pPr>
      <w:r>
        <w:rPr>
          <w:rFonts w:hint="eastAsia" w:ascii="仿宋" w:hAnsi="仿宋" w:eastAsia="仿宋"/>
          <w:color w:val="auto"/>
          <w:sz w:val="30"/>
          <w:szCs w:val="30"/>
        </w:rPr>
        <w:t>湖南第一师范学院组委会办公室</w:t>
      </w:r>
      <w:r>
        <w:rPr>
          <w:rFonts w:ascii="仿宋" w:hAnsi="仿宋" w:eastAsia="仿宋"/>
          <w:color w:val="auto"/>
          <w:sz w:val="30"/>
          <w:szCs w:val="30"/>
        </w:rPr>
        <w:t>:</w:t>
      </w:r>
      <w:r>
        <w:rPr>
          <w:rFonts w:hint="eastAsia" w:ascii="仿宋" w:hAnsi="仿宋" w:eastAsia="仿宋"/>
          <w:color w:val="auto"/>
          <w:sz w:val="30"/>
          <w:szCs w:val="30"/>
        </w:rPr>
        <w:t>湖南省长沙市岳麓区枫林三路</w:t>
      </w:r>
      <w:r>
        <w:rPr>
          <w:rFonts w:ascii="仿宋" w:hAnsi="仿宋" w:eastAsia="仿宋"/>
          <w:color w:val="auto"/>
          <w:sz w:val="30"/>
          <w:szCs w:val="30"/>
        </w:rPr>
        <w:t>1015</w:t>
      </w:r>
      <w:r>
        <w:rPr>
          <w:rFonts w:hint="eastAsia" w:ascii="仿宋" w:hAnsi="仿宋" w:eastAsia="仿宋"/>
          <w:color w:val="auto"/>
          <w:sz w:val="30"/>
          <w:szCs w:val="30"/>
        </w:rPr>
        <w:t>号</w:t>
      </w:r>
      <w:r>
        <w:rPr>
          <w:rFonts w:ascii="仿宋" w:hAnsi="仿宋" w:eastAsia="仿宋"/>
          <w:color w:val="auto"/>
          <w:sz w:val="30"/>
          <w:szCs w:val="30"/>
        </w:rPr>
        <w:t xml:space="preserve"> </w:t>
      </w:r>
      <w:r>
        <w:rPr>
          <w:rFonts w:hint="eastAsia" w:ascii="仿宋" w:hAnsi="仿宋" w:eastAsia="仿宋"/>
          <w:color w:val="auto"/>
          <w:sz w:val="30"/>
          <w:szCs w:val="30"/>
        </w:rPr>
        <w:t>湖南第一师范学院教育科学学院</w:t>
      </w:r>
      <w:r>
        <w:rPr>
          <w:rFonts w:ascii="仿宋" w:hAnsi="仿宋" w:eastAsia="仿宋"/>
          <w:color w:val="auto"/>
          <w:sz w:val="30"/>
          <w:szCs w:val="30"/>
        </w:rPr>
        <w:t xml:space="preserve">  </w:t>
      </w:r>
      <w:r>
        <w:rPr>
          <w:rFonts w:hint="eastAsia" w:ascii="仿宋" w:hAnsi="仿宋" w:eastAsia="仿宋"/>
          <w:color w:val="auto"/>
          <w:sz w:val="30"/>
          <w:szCs w:val="30"/>
        </w:rPr>
        <w:t>邮政编码</w:t>
      </w:r>
      <w:r>
        <w:rPr>
          <w:rFonts w:ascii="仿宋" w:hAnsi="仿宋" w:eastAsia="仿宋"/>
          <w:color w:val="auto"/>
          <w:sz w:val="30"/>
          <w:szCs w:val="30"/>
        </w:rPr>
        <w:t xml:space="preserve"> 410026</w:t>
      </w:r>
    </w:p>
    <w:p>
      <w:pPr>
        <w:ind w:firstLine="31680" w:firstLineChars="189"/>
        <w:rPr>
          <w:rFonts w:ascii="仿宋" w:hAnsi="仿宋" w:eastAsia="仿宋"/>
          <w:color w:val="auto"/>
          <w:sz w:val="30"/>
          <w:szCs w:val="30"/>
        </w:rPr>
      </w:pPr>
      <w:r>
        <w:rPr>
          <w:rFonts w:ascii="仿宋" w:hAnsi="仿宋" w:eastAsia="仿宋"/>
          <w:color w:val="auto"/>
          <w:sz w:val="30"/>
          <w:szCs w:val="30"/>
        </w:rPr>
        <w:t>Email</w:t>
      </w:r>
      <w:r>
        <w:rPr>
          <w:rFonts w:hint="eastAsia" w:ascii="仿宋" w:hAnsi="仿宋" w:eastAsia="仿宋"/>
          <w:color w:val="auto"/>
          <w:sz w:val="30"/>
          <w:szCs w:val="30"/>
        </w:rPr>
        <w:t>：</w:t>
      </w:r>
      <w:r>
        <w:rPr>
          <w:color w:val="auto"/>
        </w:rPr>
        <w:fldChar w:fldCharType="begin"/>
      </w:r>
      <w:r>
        <w:rPr>
          <w:color w:val="auto"/>
        </w:rPr>
        <w:instrText xml:space="preserve">HYPERLINK "mailto:ty2013kxjy@126.com" </w:instrText>
      </w:r>
      <w:r>
        <w:rPr>
          <w:color w:val="auto"/>
        </w:rPr>
        <w:fldChar w:fldCharType="separate"/>
      </w:r>
      <w:r>
        <w:rPr>
          <w:rFonts w:ascii="仿宋" w:hAnsi="仿宋" w:eastAsia="仿宋"/>
          <w:color w:val="auto"/>
          <w:sz w:val="30"/>
          <w:szCs w:val="30"/>
        </w:rPr>
        <w:t>hnyszhm</w:t>
      </w:r>
      <w:r>
        <w:rPr>
          <w:rStyle w:val="5"/>
          <w:rFonts w:ascii="仿宋" w:hAnsi="仿宋" w:eastAsia="仿宋"/>
          <w:color w:val="auto"/>
          <w:sz w:val="30"/>
          <w:szCs w:val="30"/>
        </w:rPr>
        <w:t>@126.com</w:t>
      </w:r>
      <w:r>
        <w:rPr>
          <w:color w:val="auto"/>
        </w:rPr>
        <w:fldChar w:fldCharType="end"/>
      </w:r>
    </w:p>
    <w:p>
      <w:pPr>
        <w:ind w:firstLine="420"/>
        <w:rPr>
          <w:rFonts w:ascii="仿宋" w:hAnsi="仿宋" w:eastAsia="仿宋"/>
          <w:color w:val="auto"/>
          <w:sz w:val="30"/>
          <w:szCs w:val="30"/>
        </w:rPr>
      </w:pPr>
      <w:r>
        <w:rPr>
          <w:rFonts w:ascii="仿宋" w:hAnsi="仿宋" w:eastAsia="仿宋"/>
          <w:color w:val="auto"/>
          <w:sz w:val="30"/>
          <w:szCs w:val="30"/>
        </w:rPr>
        <w:t xml:space="preserve"> QQ</w:t>
      </w:r>
      <w:r>
        <w:rPr>
          <w:rFonts w:hint="eastAsia" w:ascii="仿宋" w:hAnsi="仿宋" w:eastAsia="仿宋"/>
          <w:color w:val="auto"/>
          <w:sz w:val="30"/>
          <w:szCs w:val="30"/>
        </w:rPr>
        <w:t>群：</w:t>
      </w:r>
      <w:r>
        <w:rPr>
          <w:rFonts w:ascii="仿宋" w:hAnsi="仿宋" w:eastAsia="仿宋"/>
          <w:color w:val="auto"/>
          <w:sz w:val="30"/>
          <w:szCs w:val="30"/>
        </w:rPr>
        <w:t>306607320</w:t>
      </w:r>
    </w:p>
    <w:p>
      <w:pPr>
        <w:ind w:firstLine="420"/>
        <w:rPr>
          <w:rFonts w:ascii="仿宋" w:hAnsi="仿宋" w:eastAsia="仿宋"/>
          <w:color w:val="auto"/>
          <w:sz w:val="30"/>
          <w:szCs w:val="30"/>
        </w:rPr>
      </w:pPr>
      <w:r>
        <w:rPr>
          <w:rFonts w:hint="eastAsia" w:ascii="仿宋" w:hAnsi="仿宋" w:eastAsia="仿宋"/>
          <w:color w:val="auto"/>
          <w:sz w:val="30"/>
          <w:szCs w:val="30"/>
        </w:rPr>
        <w:t>（请参赛队员和指导教师尽快加入群以获取更多竞赛相关信息）</w:t>
      </w:r>
    </w:p>
    <w:p>
      <w:pPr>
        <w:ind w:firstLine="31680" w:firstLineChars="189"/>
        <w:rPr>
          <w:rFonts w:ascii="仿宋" w:hAnsi="仿宋" w:eastAsia="仿宋"/>
          <w:color w:val="auto"/>
          <w:sz w:val="30"/>
          <w:szCs w:val="30"/>
        </w:rPr>
      </w:pPr>
      <w:r>
        <w:rPr>
          <w:rFonts w:hint="eastAsia" w:ascii="仿宋" w:hAnsi="仿宋" w:eastAsia="仿宋"/>
          <w:color w:val="auto"/>
          <w:sz w:val="30"/>
          <w:szCs w:val="30"/>
        </w:rPr>
        <w:t>联系人：黄文（</w:t>
      </w:r>
      <w:r>
        <w:rPr>
          <w:rFonts w:ascii="仿宋" w:hAnsi="仿宋" w:eastAsia="仿宋"/>
          <w:color w:val="auto"/>
          <w:sz w:val="30"/>
          <w:szCs w:val="30"/>
        </w:rPr>
        <w:t>18684989596</w:t>
      </w:r>
      <w:r>
        <w:rPr>
          <w:rFonts w:hint="eastAsia" w:ascii="仿宋" w:hAnsi="仿宋" w:eastAsia="仿宋"/>
          <w:color w:val="auto"/>
          <w:sz w:val="30"/>
          <w:szCs w:val="30"/>
        </w:rPr>
        <w:t>）郑敏（</w:t>
      </w:r>
      <w:r>
        <w:rPr>
          <w:rFonts w:ascii="仿宋" w:hAnsi="仿宋" w:eastAsia="仿宋"/>
          <w:color w:val="auto"/>
          <w:sz w:val="30"/>
          <w:szCs w:val="30"/>
        </w:rPr>
        <w:t>15873108896</w:t>
      </w:r>
      <w:r>
        <w:rPr>
          <w:rFonts w:hint="eastAsia" w:ascii="仿宋" w:hAnsi="仿宋" w:eastAsia="仿宋"/>
          <w:color w:val="auto"/>
          <w:sz w:val="30"/>
          <w:szCs w:val="30"/>
        </w:rPr>
        <w:t>）</w:t>
      </w:r>
    </w:p>
    <w:p>
      <w:pPr>
        <w:ind w:firstLine="31680" w:firstLineChars="606"/>
        <w:rPr>
          <w:rFonts w:ascii="仿宋" w:hAnsi="仿宋" w:eastAsia="仿宋"/>
          <w:color w:val="auto"/>
          <w:sz w:val="30"/>
          <w:szCs w:val="30"/>
        </w:rPr>
      </w:pPr>
      <w:r>
        <w:rPr>
          <w:rFonts w:hint="eastAsia" w:ascii="仿宋" w:hAnsi="仿宋" w:eastAsia="仿宋"/>
          <w:color w:val="auto"/>
          <w:sz w:val="30"/>
          <w:szCs w:val="30"/>
        </w:rPr>
        <w:t>张平柯（</w:t>
      </w:r>
      <w:r>
        <w:rPr>
          <w:rFonts w:ascii="仿宋" w:hAnsi="仿宋" w:eastAsia="仿宋"/>
          <w:color w:val="auto"/>
          <w:sz w:val="30"/>
          <w:szCs w:val="30"/>
        </w:rPr>
        <w:t>13907314207</w:t>
      </w:r>
      <w:r>
        <w:rPr>
          <w:rFonts w:hint="eastAsia" w:ascii="仿宋" w:hAnsi="仿宋" w:eastAsia="仿宋"/>
          <w:color w:val="auto"/>
          <w:sz w:val="30"/>
          <w:szCs w:val="30"/>
        </w:rPr>
        <w:t>）</w:t>
      </w:r>
    </w:p>
    <w:p>
      <w:pPr>
        <w:rPr>
          <w:rFonts w:ascii="仿宋" w:hAnsi="仿宋" w:eastAsia="仿宋"/>
          <w:color w:val="auto"/>
          <w:sz w:val="30"/>
          <w:szCs w:val="30"/>
        </w:rPr>
      </w:pPr>
    </w:p>
    <w:p>
      <w:pPr>
        <w:ind w:firstLine="31680" w:firstLineChars="1506"/>
        <w:rPr>
          <w:rFonts w:ascii="仿宋" w:hAnsi="仿宋" w:eastAsia="仿宋"/>
          <w:color w:val="auto"/>
          <w:sz w:val="30"/>
          <w:szCs w:val="30"/>
        </w:rPr>
      </w:pPr>
      <w:r>
        <w:rPr>
          <w:rFonts w:hint="eastAsia" w:ascii="仿宋" w:hAnsi="仿宋" w:eastAsia="仿宋"/>
          <w:color w:val="auto"/>
          <w:sz w:val="30"/>
          <w:szCs w:val="30"/>
        </w:rPr>
        <w:t>中国教育学会科学教育分会</w:t>
      </w:r>
    </w:p>
    <w:p>
      <w:pPr>
        <w:ind w:firstLine="31680" w:firstLineChars="1706"/>
        <w:rPr>
          <w:rFonts w:ascii="仿宋" w:hAnsi="仿宋" w:eastAsia="仿宋"/>
          <w:color w:val="auto"/>
          <w:sz w:val="30"/>
          <w:szCs w:val="30"/>
        </w:rPr>
      </w:pPr>
      <w:r>
        <w:rPr>
          <w:rFonts w:ascii="仿宋" w:hAnsi="仿宋" w:eastAsia="仿宋"/>
          <w:color w:val="auto"/>
          <w:sz w:val="30"/>
          <w:szCs w:val="30"/>
        </w:rPr>
        <w:t>2014</w:t>
      </w:r>
      <w:r>
        <w:rPr>
          <w:rFonts w:hint="eastAsia" w:ascii="仿宋" w:hAnsi="仿宋" w:eastAsia="仿宋"/>
          <w:color w:val="auto"/>
          <w:sz w:val="30"/>
          <w:szCs w:val="30"/>
        </w:rPr>
        <w:t>年</w:t>
      </w:r>
      <w:r>
        <w:rPr>
          <w:rFonts w:ascii="仿宋" w:hAnsi="仿宋" w:eastAsia="仿宋"/>
          <w:color w:val="auto"/>
          <w:sz w:val="30"/>
          <w:szCs w:val="30"/>
        </w:rPr>
        <w:t>6</w:t>
      </w:r>
      <w:r>
        <w:rPr>
          <w:rFonts w:hint="eastAsia" w:ascii="仿宋" w:hAnsi="仿宋" w:eastAsia="仿宋"/>
          <w:color w:val="auto"/>
          <w:sz w:val="30"/>
          <w:szCs w:val="30"/>
        </w:rPr>
        <w:t>月</w:t>
      </w:r>
      <w:r>
        <w:rPr>
          <w:rFonts w:ascii="仿宋" w:hAnsi="仿宋" w:eastAsia="仿宋"/>
          <w:color w:val="auto"/>
          <w:sz w:val="30"/>
          <w:szCs w:val="30"/>
        </w:rPr>
        <w:t>16</w:t>
      </w:r>
      <w:r>
        <w:rPr>
          <w:rFonts w:hint="eastAsia" w:ascii="仿宋" w:hAnsi="仿宋" w:eastAsia="仿宋"/>
          <w:color w:val="auto"/>
          <w:sz w:val="30"/>
          <w:szCs w:val="30"/>
        </w:rPr>
        <w:t>日</w:t>
      </w:r>
    </w:p>
    <w:p>
      <w:pPr>
        <w:ind w:right="800" w:firstLine="31680" w:firstLineChars="189"/>
        <w:jc w:val="left"/>
        <w:rPr>
          <w:rFonts w:ascii="仿宋" w:hAnsi="仿宋" w:eastAsia="仿宋"/>
          <w:color w:val="auto"/>
          <w:sz w:val="30"/>
          <w:szCs w:val="30"/>
        </w:rPr>
      </w:pPr>
    </w:p>
    <w:p>
      <w:pPr>
        <w:ind w:right="800" w:firstLine="31680" w:firstLineChars="189"/>
        <w:jc w:val="left"/>
        <w:rPr>
          <w:rFonts w:ascii="仿宋" w:hAnsi="仿宋" w:eastAsia="仿宋"/>
          <w:color w:val="auto"/>
          <w:sz w:val="30"/>
          <w:szCs w:val="30"/>
        </w:rPr>
      </w:pPr>
    </w:p>
    <w:p>
      <w:pPr>
        <w:ind w:right="800" w:firstLine="31680" w:firstLineChars="189"/>
        <w:jc w:val="left"/>
        <w:rPr>
          <w:rFonts w:ascii="仿宋" w:hAnsi="仿宋" w:eastAsia="仿宋"/>
          <w:color w:val="auto"/>
          <w:sz w:val="30"/>
          <w:szCs w:val="30"/>
        </w:rPr>
      </w:pPr>
    </w:p>
    <w:p>
      <w:pPr>
        <w:ind w:firstLine="31680" w:firstLineChars="189"/>
        <w:rPr>
          <w:rFonts w:ascii="仿宋" w:hAnsi="仿宋" w:eastAsia="仿宋"/>
          <w:color w:val="auto"/>
          <w:sz w:val="30"/>
          <w:szCs w:val="30"/>
        </w:rPr>
      </w:pPr>
      <w:r>
        <w:rPr>
          <w:rFonts w:hint="eastAsia" w:ascii="仿宋" w:hAnsi="仿宋" w:eastAsia="仿宋"/>
          <w:color w:val="auto"/>
          <w:sz w:val="30"/>
          <w:szCs w:val="30"/>
        </w:rPr>
        <w:t>为承办方进行预算，需提前确定活动规模，请各参赛学校填好下面的回执表于</w:t>
      </w:r>
      <w:r>
        <w:rPr>
          <w:rFonts w:ascii="仿宋" w:hAnsi="仿宋" w:eastAsia="仿宋"/>
          <w:color w:val="auto"/>
          <w:sz w:val="30"/>
          <w:szCs w:val="30"/>
        </w:rPr>
        <w:t>2014</w:t>
      </w:r>
      <w:r>
        <w:rPr>
          <w:rFonts w:hint="eastAsia" w:ascii="仿宋" w:hAnsi="仿宋" w:eastAsia="仿宋"/>
          <w:color w:val="auto"/>
          <w:sz w:val="30"/>
          <w:szCs w:val="30"/>
        </w:rPr>
        <w:t>年</w:t>
      </w:r>
      <w:r>
        <w:rPr>
          <w:rFonts w:ascii="仿宋" w:hAnsi="仿宋" w:eastAsia="仿宋"/>
          <w:color w:val="auto"/>
          <w:sz w:val="30"/>
          <w:szCs w:val="30"/>
        </w:rPr>
        <w:t>7</w:t>
      </w:r>
      <w:r>
        <w:rPr>
          <w:rFonts w:hint="eastAsia" w:ascii="仿宋" w:hAnsi="仿宋" w:eastAsia="仿宋"/>
          <w:color w:val="auto"/>
          <w:sz w:val="30"/>
          <w:szCs w:val="30"/>
        </w:rPr>
        <w:t>月</w:t>
      </w:r>
      <w:r>
        <w:rPr>
          <w:rFonts w:ascii="仿宋" w:hAnsi="仿宋" w:eastAsia="仿宋"/>
          <w:color w:val="auto"/>
          <w:sz w:val="30"/>
          <w:szCs w:val="30"/>
        </w:rPr>
        <w:t>6</w:t>
      </w:r>
      <w:r>
        <w:rPr>
          <w:rFonts w:hint="eastAsia" w:ascii="仿宋" w:hAnsi="仿宋" w:eastAsia="仿宋"/>
          <w:color w:val="auto"/>
          <w:sz w:val="30"/>
          <w:szCs w:val="30"/>
        </w:rPr>
        <w:t>日前发到指定邮箱。正式通知在</w:t>
      </w:r>
      <w:r>
        <w:rPr>
          <w:rFonts w:ascii="仿宋" w:hAnsi="仿宋" w:eastAsia="仿宋"/>
          <w:color w:val="auto"/>
          <w:sz w:val="30"/>
          <w:szCs w:val="30"/>
        </w:rPr>
        <w:t>9</w:t>
      </w:r>
      <w:r>
        <w:rPr>
          <w:rFonts w:hint="eastAsia" w:ascii="仿宋" w:hAnsi="仿宋" w:eastAsia="仿宋"/>
          <w:color w:val="auto"/>
          <w:sz w:val="30"/>
          <w:szCs w:val="30"/>
        </w:rPr>
        <w:t>月初发出！</w:t>
      </w:r>
    </w:p>
    <w:p>
      <w:pPr>
        <w:ind w:right="800" w:firstLine="31680" w:firstLineChars="339"/>
        <w:jc w:val="left"/>
        <w:rPr>
          <w:rFonts w:ascii="仿宋" w:hAnsi="仿宋" w:eastAsia="仿宋"/>
          <w:color w:val="auto"/>
          <w:sz w:val="30"/>
          <w:szCs w:val="30"/>
        </w:rPr>
      </w:pPr>
    </w:p>
    <w:p>
      <w:pPr>
        <w:ind w:right="27"/>
        <w:jc w:val="center"/>
        <w:rPr>
          <w:rFonts w:ascii="黑体" w:hAnsi="黑体" w:eastAsia="黑体"/>
          <w:color w:val="auto"/>
          <w:sz w:val="30"/>
          <w:szCs w:val="30"/>
        </w:rPr>
      </w:pPr>
    </w:p>
    <w:p>
      <w:pPr>
        <w:ind w:right="27"/>
        <w:jc w:val="center"/>
        <w:rPr>
          <w:rFonts w:ascii="黑体" w:hAnsi="黑体" w:eastAsia="黑体"/>
          <w:color w:val="auto"/>
          <w:sz w:val="30"/>
          <w:szCs w:val="30"/>
        </w:rPr>
      </w:pPr>
      <w:r>
        <w:rPr>
          <w:rFonts w:hint="eastAsia" w:ascii="黑体" w:hAnsi="黑体" w:eastAsia="黑体"/>
          <w:color w:val="auto"/>
          <w:sz w:val="30"/>
          <w:szCs w:val="30"/>
        </w:rPr>
        <w:t>第</w:t>
      </w:r>
      <w:r>
        <w:rPr>
          <w:rFonts w:ascii="黑体" w:hAnsi="黑体" w:eastAsia="黑体"/>
          <w:color w:val="auto"/>
          <w:sz w:val="30"/>
          <w:szCs w:val="30"/>
        </w:rPr>
        <w:t>3</w:t>
      </w:r>
      <w:r>
        <w:rPr>
          <w:rFonts w:hint="eastAsia" w:ascii="黑体" w:hAnsi="黑体" w:eastAsia="黑体"/>
          <w:color w:val="auto"/>
          <w:sz w:val="30"/>
          <w:szCs w:val="30"/>
        </w:rPr>
        <w:t>届全国科学教育专业师范生教学技能创新展示活动决赛</w:t>
      </w:r>
    </w:p>
    <w:p>
      <w:pPr>
        <w:ind w:right="27"/>
        <w:jc w:val="center"/>
        <w:rPr>
          <w:rFonts w:ascii="仿宋" w:hAnsi="仿宋" w:eastAsia="仿宋"/>
          <w:color w:val="auto"/>
          <w:sz w:val="30"/>
          <w:szCs w:val="30"/>
        </w:rPr>
      </w:pPr>
      <w:r>
        <w:rPr>
          <w:rFonts w:hint="eastAsia" w:ascii="黑体" w:hAnsi="黑体" w:eastAsia="黑体"/>
          <w:color w:val="auto"/>
          <w:sz w:val="30"/>
          <w:szCs w:val="30"/>
        </w:rPr>
        <w:t>回执表</w:t>
      </w:r>
    </w:p>
    <w:tbl>
      <w:tblPr>
        <w:tblW w:w="9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093"/>
        <w:gridCol w:w="1975"/>
        <w:gridCol w:w="1440"/>
        <w:gridCol w:w="3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0" w:hRule="atLeast"/>
        </w:trPr>
        <w:tc>
          <w:tcPr>
            <w:tcW w:w="2093" w:type="dxa"/>
            <w:vAlign w:val="top"/>
          </w:tcPr>
          <w:p>
            <w:pPr>
              <w:rPr>
                <w:color w:val="auto"/>
                <w:sz w:val="30"/>
                <w:szCs w:val="30"/>
              </w:rPr>
            </w:pPr>
            <w:r>
              <w:rPr>
                <w:rFonts w:hint="eastAsia"/>
                <w:color w:val="auto"/>
                <w:sz w:val="30"/>
                <w:szCs w:val="30"/>
              </w:rPr>
              <w:t>选派学校</w:t>
            </w:r>
          </w:p>
        </w:tc>
        <w:tc>
          <w:tcPr>
            <w:tcW w:w="7034" w:type="dxa"/>
            <w:gridSpan w:val="3"/>
            <w:vAlign w:val="top"/>
          </w:tcPr>
          <w:p>
            <w:pPr>
              <w:rPr>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0" w:hRule="atLeast"/>
        </w:trPr>
        <w:tc>
          <w:tcPr>
            <w:tcW w:w="2093" w:type="dxa"/>
            <w:vAlign w:val="top"/>
          </w:tcPr>
          <w:p>
            <w:pPr>
              <w:rPr>
                <w:color w:val="auto"/>
                <w:sz w:val="30"/>
                <w:szCs w:val="30"/>
              </w:rPr>
            </w:pPr>
            <w:r>
              <w:rPr>
                <w:rFonts w:hint="eastAsia"/>
                <w:color w:val="auto"/>
                <w:sz w:val="30"/>
                <w:szCs w:val="30"/>
              </w:rPr>
              <w:t>领队教师</w:t>
            </w:r>
          </w:p>
        </w:tc>
        <w:tc>
          <w:tcPr>
            <w:tcW w:w="1975" w:type="dxa"/>
            <w:vAlign w:val="top"/>
          </w:tcPr>
          <w:p>
            <w:pPr>
              <w:rPr>
                <w:color w:val="auto"/>
                <w:sz w:val="30"/>
                <w:szCs w:val="30"/>
              </w:rPr>
            </w:pPr>
          </w:p>
        </w:tc>
        <w:tc>
          <w:tcPr>
            <w:tcW w:w="1440" w:type="dxa"/>
            <w:vAlign w:val="top"/>
          </w:tcPr>
          <w:p>
            <w:pPr>
              <w:rPr>
                <w:color w:val="auto"/>
                <w:sz w:val="30"/>
                <w:szCs w:val="30"/>
              </w:rPr>
            </w:pPr>
            <w:r>
              <w:rPr>
                <w:rFonts w:hint="eastAsia"/>
                <w:color w:val="auto"/>
                <w:sz w:val="30"/>
                <w:szCs w:val="30"/>
              </w:rPr>
              <w:t>联系电话</w:t>
            </w:r>
          </w:p>
        </w:tc>
        <w:tc>
          <w:tcPr>
            <w:tcW w:w="3619" w:type="dxa"/>
            <w:vAlign w:val="top"/>
          </w:tcPr>
          <w:p>
            <w:pPr>
              <w:rPr>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0" w:hRule="atLeast"/>
        </w:trPr>
        <w:tc>
          <w:tcPr>
            <w:tcW w:w="2093" w:type="dxa"/>
            <w:vAlign w:val="top"/>
          </w:tcPr>
          <w:p>
            <w:pPr>
              <w:rPr>
                <w:color w:val="auto"/>
                <w:sz w:val="30"/>
                <w:szCs w:val="30"/>
              </w:rPr>
            </w:pPr>
            <w:r>
              <w:rPr>
                <w:color w:val="auto"/>
                <w:sz w:val="30"/>
                <w:szCs w:val="30"/>
              </w:rPr>
              <w:t>E-mail</w:t>
            </w:r>
          </w:p>
        </w:tc>
        <w:tc>
          <w:tcPr>
            <w:tcW w:w="1975" w:type="dxa"/>
            <w:vAlign w:val="top"/>
          </w:tcPr>
          <w:p>
            <w:pPr>
              <w:rPr>
                <w:color w:val="auto"/>
                <w:sz w:val="30"/>
                <w:szCs w:val="30"/>
              </w:rPr>
            </w:pPr>
          </w:p>
        </w:tc>
        <w:tc>
          <w:tcPr>
            <w:tcW w:w="1440" w:type="dxa"/>
            <w:vAlign w:val="top"/>
          </w:tcPr>
          <w:p>
            <w:pPr>
              <w:ind w:firstLine="34"/>
              <w:jc w:val="center"/>
              <w:rPr>
                <w:color w:val="auto"/>
                <w:sz w:val="30"/>
                <w:szCs w:val="30"/>
              </w:rPr>
            </w:pPr>
            <w:r>
              <w:rPr>
                <w:rFonts w:hint="eastAsia"/>
                <w:color w:val="auto"/>
                <w:sz w:val="30"/>
                <w:szCs w:val="30"/>
              </w:rPr>
              <w:t>手机</w:t>
            </w:r>
          </w:p>
        </w:tc>
        <w:tc>
          <w:tcPr>
            <w:tcW w:w="3619" w:type="dxa"/>
            <w:vAlign w:val="top"/>
          </w:tcPr>
          <w:p>
            <w:pPr>
              <w:rPr>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0" w:hRule="atLeast"/>
        </w:trPr>
        <w:tc>
          <w:tcPr>
            <w:tcW w:w="4068" w:type="dxa"/>
            <w:gridSpan w:val="2"/>
            <w:vAlign w:val="center"/>
          </w:tcPr>
          <w:p>
            <w:pPr>
              <w:jc w:val="center"/>
              <w:rPr>
                <w:color w:val="auto"/>
                <w:sz w:val="30"/>
                <w:szCs w:val="30"/>
              </w:rPr>
            </w:pPr>
            <w:r>
              <w:rPr>
                <w:rFonts w:hint="eastAsia"/>
                <w:color w:val="auto"/>
                <w:sz w:val="30"/>
                <w:szCs w:val="30"/>
              </w:rPr>
              <w:t>初中科学组参赛人数</w:t>
            </w:r>
          </w:p>
        </w:tc>
        <w:tc>
          <w:tcPr>
            <w:tcW w:w="1440" w:type="dxa"/>
            <w:vAlign w:val="top"/>
          </w:tcPr>
          <w:p>
            <w:pPr>
              <w:tabs>
                <w:tab w:val="center" w:pos="3321"/>
              </w:tabs>
              <w:ind w:firstLine="31680" w:firstLineChars="250"/>
              <w:rPr>
                <w:color w:val="auto"/>
                <w:sz w:val="30"/>
                <w:szCs w:val="30"/>
              </w:rPr>
            </w:pPr>
            <w:r>
              <w:rPr>
                <w:rFonts w:hint="eastAsia"/>
                <w:color w:val="auto"/>
                <w:sz w:val="30"/>
                <w:szCs w:val="30"/>
              </w:rPr>
              <w:t>名</w:t>
            </w:r>
          </w:p>
        </w:tc>
        <w:tc>
          <w:tcPr>
            <w:tcW w:w="3619" w:type="dxa"/>
            <w:vAlign w:val="top"/>
          </w:tcPr>
          <w:p>
            <w:pPr>
              <w:tabs>
                <w:tab w:val="center" w:pos="3321"/>
              </w:tabs>
              <w:rPr>
                <w:color w:val="auto"/>
                <w:sz w:val="30"/>
                <w:szCs w:val="30"/>
              </w:rPr>
            </w:pPr>
            <w:r>
              <w:rPr>
                <w:rFonts w:hint="eastAsia"/>
                <w:color w:val="auto"/>
                <w:sz w:val="30"/>
                <w:szCs w:val="30"/>
              </w:rPr>
              <w:t>男生：</w:t>
            </w:r>
            <w:r>
              <w:rPr>
                <w:color w:val="auto"/>
                <w:sz w:val="30"/>
                <w:szCs w:val="30"/>
              </w:rPr>
              <w:t xml:space="preserve">    </w:t>
            </w:r>
            <w:r>
              <w:rPr>
                <w:rFonts w:hint="eastAsia"/>
                <w:color w:val="auto"/>
                <w:sz w:val="30"/>
                <w:szCs w:val="30"/>
              </w:rPr>
              <w:t>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1" w:hRule="atLeast"/>
        </w:trPr>
        <w:tc>
          <w:tcPr>
            <w:tcW w:w="4068" w:type="dxa"/>
            <w:gridSpan w:val="2"/>
            <w:vAlign w:val="top"/>
          </w:tcPr>
          <w:p>
            <w:pPr>
              <w:jc w:val="center"/>
              <w:rPr>
                <w:color w:val="auto"/>
                <w:sz w:val="30"/>
                <w:szCs w:val="30"/>
              </w:rPr>
            </w:pPr>
            <w:r>
              <w:rPr>
                <w:rFonts w:hint="eastAsia"/>
                <w:color w:val="auto"/>
                <w:sz w:val="30"/>
                <w:szCs w:val="30"/>
              </w:rPr>
              <w:t>小学科学组参赛人数</w:t>
            </w:r>
          </w:p>
        </w:tc>
        <w:tc>
          <w:tcPr>
            <w:tcW w:w="1440" w:type="dxa"/>
            <w:vAlign w:val="top"/>
          </w:tcPr>
          <w:p>
            <w:pPr>
              <w:tabs>
                <w:tab w:val="center" w:pos="3321"/>
              </w:tabs>
              <w:ind w:firstLine="31680" w:firstLineChars="250"/>
              <w:rPr>
                <w:color w:val="auto"/>
                <w:sz w:val="30"/>
                <w:szCs w:val="30"/>
              </w:rPr>
            </w:pPr>
            <w:r>
              <w:rPr>
                <w:rFonts w:hint="eastAsia"/>
                <w:color w:val="auto"/>
                <w:sz w:val="30"/>
                <w:szCs w:val="30"/>
              </w:rPr>
              <w:t>名</w:t>
            </w:r>
            <w:r>
              <w:rPr>
                <w:color w:val="auto"/>
                <w:sz w:val="30"/>
                <w:szCs w:val="30"/>
              </w:rPr>
              <w:tab/>
            </w:r>
          </w:p>
        </w:tc>
        <w:tc>
          <w:tcPr>
            <w:tcW w:w="3619" w:type="dxa"/>
            <w:vAlign w:val="top"/>
          </w:tcPr>
          <w:p>
            <w:pPr>
              <w:tabs>
                <w:tab w:val="left" w:pos="840"/>
              </w:tabs>
              <w:rPr>
                <w:color w:val="auto"/>
                <w:sz w:val="30"/>
                <w:szCs w:val="30"/>
              </w:rPr>
            </w:pPr>
            <w:r>
              <w:rPr>
                <w:rFonts w:hint="eastAsia"/>
                <w:color w:val="auto"/>
                <w:sz w:val="30"/>
                <w:szCs w:val="30"/>
              </w:rPr>
              <w:t>男生：</w:t>
            </w:r>
            <w:r>
              <w:rPr>
                <w:color w:val="auto"/>
                <w:sz w:val="30"/>
                <w:szCs w:val="30"/>
              </w:rPr>
              <w:t xml:space="preserve">    </w:t>
            </w:r>
            <w:r>
              <w:rPr>
                <w:rFonts w:hint="eastAsia"/>
                <w:color w:val="auto"/>
                <w:sz w:val="30"/>
                <w:szCs w:val="30"/>
              </w:rPr>
              <w:t>女生：</w:t>
            </w:r>
          </w:p>
        </w:tc>
      </w:tr>
    </w:tbl>
    <w:p>
      <w:pPr>
        <w:ind w:right="800" w:firstLine="31680" w:firstLineChars="189"/>
        <w:jc w:val="left"/>
        <w:rPr>
          <w:rFonts w:ascii="仿宋" w:hAnsi="仿宋" w:eastAsia="仿宋"/>
          <w:color w:val="auto"/>
          <w:sz w:val="30"/>
          <w:szCs w:val="30"/>
        </w:rPr>
      </w:pPr>
    </w:p>
    <w:p>
      <w:pPr>
        <w:rPr>
          <w:color w:val="auto"/>
        </w:rPr>
      </w:pPr>
    </w:p>
    <w:bookmarkEnd w:id="0"/>
    <w:sectPr>
      <w:headerReference r:id="rId4" w:type="default"/>
      <w:footerReference r:id="rId5" w:type="default"/>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楷体">
    <w:altName w:val="Arial Unicode MS"/>
    <w:panose1 w:val="00000000000000000000"/>
    <w:charset w:val="86"/>
    <w:family w:val="auto"/>
    <w:pitch w:val="default"/>
    <w:sig w:usb0="00000001" w:usb1="080E0000" w:usb2="00000010" w:usb3="00000000" w:csb0="00040000" w:csb1="00000000"/>
  </w:font>
  <w:font w:name="SimSun-Identity-H">
    <w:altName w:val="黑体"/>
    <w:panose1 w:val="00000000000000000000"/>
    <w:charset w:val="86"/>
    <w:family w:val="auto"/>
    <w:pitch w:val="default"/>
    <w:sig w:usb0="00000001" w:usb1="080E0000" w:usb2="00000010" w:usb3="00000000" w:csb0="00040000" w:csb1="00000000"/>
  </w:font>
  <w:font w:name="FangSong-Identity-H">
    <w:altName w:val="黑体"/>
    <w:panose1 w:val="00000000000000000000"/>
    <w:charset w:val="86"/>
    <w:family w:val="auto"/>
    <w:pitch w:val="default"/>
    <w:sig w:usb0="00000001" w:usb1="080E0000" w:usb2="00000010" w:usb3="00000000" w:csb0="00040000" w:csb1="00000000"/>
  </w:font>
  <w:font w:name="仿宋">
    <w:altName w:val="Arial Unicode MS"/>
    <w:panose1 w:val="00000000000000000000"/>
    <w:charset w:val="86"/>
    <w:family w:val="auto"/>
    <w:pitch w:val="default"/>
    <w:sig w:usb0="00000001" w:usb1="080E0000" w:usb2="00000010" w:usb3="00000000" w:csb0="00040000" w:csb1="00000000"/>
  </w:font>
  <w:font w:name="SimHei-Identity-H">
    <w:altName w:val="黑体"/>
    <w:panose1 w:val="00000000000000000000"/>
    <w:charset w:val="86"/>
    <w:family w:val="auto"/>
    <w:pitch w:val="default"/>
    <w:sig w:usb0="00000001" w:usb1="080E0000" w:usb2="00000010" w:usb3="00000000" w:csb0="00040000" w:csb1="00000000"/>
  </w:font>
  <w:font w:name="Cambria">
    <w:panose1 w:val="02040503050406030204"/>
    <w:charset w:val="00"/>
    <w:family w:val="auto"/>
    <w:pitch w:val="default"/>
    <w:sig w:usb0="A00002EF" w:usb1="4000004B" w:usb2="00000000" w:usb3="00000000" w:csb0="200000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PAGE   \* MERGEFORMAT</w:instrText>
    </w:r>
    <w:r>
      <w:fldChar w:fldCharType="separate"/>
    </w:r>
    <w:r>
      <w:rPr>
        <w:lang w:val="zh-CN"/>
      </w:rPr>
      <w:t>5</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99"/>
  </w:style>
  <w:style w:type="paragraph" w:styleId="2">
    <w:name w:val="footer"/>
    <w:basedOn w:val="1"/>
    <w:link w:val="7"/>
    <w:uiPriority w:val="99"/>
    <w:pPr>
      <w:tabs>
        <w:tab w:val="center" w:pos="4153"/>
        <w:tab w:val="right" w:pos="8306"/>
      </w:tabs>
      <w:snapToGrid w:val="0"/>
      <w:jc w:val="left"/>
    </w:pPr>
    <w:rPr>
      <w:rFonts w:ascii="Calibri" w:hAnsi="Calibri"/>
      <w:kern w:val="0"/>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5">
    <w:name w:val="Hyperlink"/>
    <w:basedOn w:val="4"/>
    <w:uiPriority w:val="99"/>
    <w:rPr>
      <w:rFonts w:cs="Times New Roman"/>
      <w:color w:val="0000FF"/>
      <w:u w:val="single"/>
    </w:rPr>
  </w:style>
  <w:style w:type="character" w:customStyle="1" w:styleId="6">
    <w:name w:val="Header Char"/>
    <w:link w:val="3"/>
    <w:locked/>
    <w:uiPriority w:val="99"/>
    <w:rPr>
      <w:sz w:val="18"/>
    </w:rPr>
  </w:style>
  <w:style w:type="character" w:customStyle="1" w:styleId="7">
    <w:name w:val="Footer Char"/>
    <w:link w:val="2"/>
    <w:locked/>
    <w:uiPriority w:val="99"/>
    <w:rPr>
      <w:sz w:val="18"/>
    </w:rPr>
  </w:style>
  <w:style w:type="character" w:customStyle="1" w:styleId="8">
    <w:name w:val="Header Char1"/>
    <w:basedOn w:val="4"/>
    <w:link w:val="3"/>
    <w:semiHidden/>
    <w:uiPriority w:val="99"/>
    <w:rPr>
      <w:rFonts w:ascii="Times New Roman" w:hAnsi="Times New Roman"/>
      <w:sz w:val="18"/>
      <w:szCs w:val="18"/>
    </w:rPr>
  </w:style>
  <w:style w:type="character" w:customStyle="1" w:styleId="9">
    <w:name w:val="页眉 Char1"/>
    <w:basedOn w:val="4"/>
    <w:semiHidden/>
    <w:uiPriority w:val="99"/>
    <w:rPr>
      <w:rFonts w:ascii="Times New Roman" w:hAnsi="Times New Roman" w:eastAsia="宋体" w:cs="Times New Roman"/>
      <w:sz w:val="18"/>
      <w:szCs w:val="18"/>
    </w:rPr>
  </w:style>
  <w:style w:type="character" w:customStyle="1" w:styleId="10">
    <w:name w:val="Footer Char1"/>
    <w:basedOn w:val="4"/>
    <w:link w:val="2"/>
    <w:semiHidden/>
    <w:uiPriority w:val="99"/>
    <w:rPr>
      <w:rFonts w:ascii="Times New Roman" w:hAnsi="Times New Roman"/>
      <w:sz w:val="18"/>
      <w:szCs w:val="18"/>
    </w:rPr>
  </w:style>
  <w:style w:type="character" w:customStyle="1" w:styleId="11">
    <w:name w:val="页脚 Char1"/>
    <w:basedOn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298</Words>
  <Characters>1704</Characters>
  <Lines>0</Lines>
  <Paragraphs>0</Paragraphs>
  <ScaleCrop>false</ScaleCrop>
  <LinksUpToDate>false</LinksUpToDate>
  <CharactersWithSpaces>0</CharactersWithSpaces>
  <Application>WPS Office 个人版_9.1.0.4555_{F1E327BC-269C-435d-A152-05C5408002CA}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2014-06-25T15:12:00Z</dcterms:created>
  <dc:creator>OP</dc:creator>
  <cp:lastModifiedBy>zhangpingke</cp:lastModifiedBy>
  <dcterms:modified xsi:type="dcterms:W3CDTF">2014-06-27T07:22:42Z</dcterms:modified>
  <dc:title>中国教育学会科学教育分会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2052-9.1.0.4555</vt:lpwstr>
  </property>
</Properties>
</file>