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3B8" w:rsidRPr="00477846" w:rsidRDefault="00A523B8" w:rsidP="00477846">
      <w:pPr>
        <w:spacing w:line="820" w:lineRule="exact"/>
        <w:rPr>
          <w:rFonts w:ascii="宋体"/>
          <w:sz w:val="32"/>
          <w:szCs w:val="32"/>
        </w:rPr>
      </w:pPr>
      <w:r w:rsidRPr="00477846">
        <w:rPr>
          <w:rFonts w:ascii="宋体" w:hAnsi="宋体" w:hint="eastAsia"/>
          <w:sz w:val="32"/>
          <w:szCs w:val="32"/>
        </w:rPr>
        <w:t>附件一</w:t>
      </w:r>
    </w:p>
    <w:p w:rsidR="00A523B8" w:rsidRDefault="00A523B8" w:rsidP="00477846">
      <w:pPr>
        <w:spacing w:line="82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中共郑州师范学院委员会</w:t>
      </w:r>
    </w:p>
    <w:p w:rsidR="00A523B8" w:rsidRDefault="00A523B8" w:rsidP="00477846">
      <w:pPr>
        <w:spacing w:line="820" w:lineRule="exact"/>
        <w:jc w:val="center"/>
        <w:rPr>
          <w:rFonts w:ascii="方正小标宋简体" w:eastAsia="方正小标宋简体" w:hAnsi="宋体"/>
          <w:sz w:val="44"/>
          <w:szCs w:val="44"/>
        </w:rPr>
      </w:pPr>
      <w:r>
        <w:rPr>
          <w:rFonts w:ascii="方正小标宋简体" w:eastAsia="方正小标宋简体" w:hAnsi="宋体"/>
          <w:sz w:val="44"/>
          <w:szCs w:val="44"/>
        </w:rPr>
        <w:t>2016</w:t>
      </w:r>
      <w:r w:rsidRPr="00095046">
        <w:rPr>
          <w:rFonts w:ascii="方正小标宋简体" w:eastAsia="方正小标宋简体" w:hAnsi="宋体"/>
          <w:sz w:val="44"/>
          <w:szCs w:val="44"/>
        </w:rPr>
        <w:t>—</w:t>
      </w:r>
      <w:r>
        <w:rPr>
          <w:rFonts w:ascii="方正小标宋简体" w:eastAsia="方正小标宋简体" w:hAnsi="宋体"/>
          <w:sz w:val="44"/>
          <w:szCs w:val="44"/>
        </w:rPr>
        <w:t>2017</w:t>
      </w:r>
      <w:r w:rsidRPr="00095046">
        <w:rPr>
          <w:rFonts w:ascii="方正小标宋简体" w:eastAsia="方正小标宋简体" w:hAnsi="宋体" w:hint="eastAsia"/>
          <w:sz w:val="44"/>
          <w:szCs w:val="44"/>
        </w:rPr>
        <w:t>学年第</w:t>
      </w:r>
      <w:r>
        <w:rPr>
          <w:rFonts w:ascii="方正小标宋简体" w:eastAsia="方正小标宋简体" w:hAnsi="宋体" w:hint="eastAsia"/>
          <w:sz w:val="44"/>
          <w:szCs w:val="44"/>
        </w:rPr>
        <w:t>一</w:t>
      </w:r>
      <w:r w:rsidRPr="00095046">
        <w:rPr>
          <w:rFonts w:ascii="方正小标宋简体" w:eastAsia="方正小标宋简体" w:hAnsi="宋体" w:hint="eastAsia"/>
          <w:sz w:val="44"/>
          <w:szCs w:val="44"/>
        </w:rPr>
        <w:t>学期</w:t>
      </w:r>
    </w:p>
    <w:p w:rsidR="00A523B8" w:rsidRPr="00095046" w:rsidRDefault="00A523B8" w:rsidP="00477846">
      <w:pPr>
        <w:spacing w:line="82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党委中心组学习（调整）内容</w:t>
      </w:r>
    </w:p>
    <w:p w:rsidR="00A523B8" w:rsidRDefault="00A523B8" w:rsidP="00394D6D">
      <w:pPr>
        <w:rPr>
          <w:rFonts w:ascii="黑体" w:eastAsia="黑体" w:hAnsi="黑体"/>
          <w:b/>
          <w:sz w:val="30"/>
          <w:szCs w:val="30"/>
        </w:rPr>
      </w:pPr>
    </w:p>
    <w:p w:rsidR="00A523B8" w:rsidRPr="000420E4" w:rsidRDefault="00A523B8" w:rsidP="00394D6D">
      <w:pPr>
        <w:rPr>
          <w:rFonts w:ascii="黑体" w:eastAsia="黑体" w:hAnsi="黑体"/>
          <w:b/>
          <w:sz w:val="30"/>
          <w:szCs w:val="30"/>
        </w:rPr>
      </w:pPr>
      <w:r>
        <w:rPr>
          <w:rFonts w:ascii="黑体" w:eastAsia="黑体" w:hAnsi="黑体"/>
          <w:b/>
          <w:sz w:val="30"/>
          <w:szCs w:val="30"/>
        </w:rPr>
        <w:t>9</w:t>
      </w:r>
      <w:r>
        <w:rPr>
          <w:rFonts w:ascii="黑体" w:eastAsia="黑体" w:hAnsi="黑体" w:hint="eastAsia"/>
          <w:b/>
          <w:sz w:val="30"/>
          <w:szCs w:val="30"/>
        </w:rPr>
        <w:t>月份：</w:t>
      </w:r>
      <w:r w:rsidRPr="000420E4">
        <w:rPr>
          <w:rFonts w:ascii="黑体" w:eastAsia="黑体" w:hAnsi="黑体" w:hint="eastAsia"/>
          <w:b/>
          <w:sz w:val="30"/>
          <w:szCs w:val="30"/>
        </w:rPr>
        <w:t>学习习近平《在庆祝中国共产党成立</w:t>
      </w:r>
      <w:r w:rsidRPr="000420E4">
        <w:rPr>
          <w:rFonts w:ascii="黑体" w:eastAsia="黑体" w:hAnsi="黑体"/>
          <w:b/>
          <w:sz w:val="30"/>
          <w:szCs w:val="30"/>
        </w:rPr>
        <w:t>95</w:t>
      </w:r>
      <w:r w:rsidRPr="000420E4">
        <w:rPr>
          <w:rFonts w:ascii="黑体" w:eastAsia="黑体" w:hAnsi="黑体" w:hint="eastAsia"/>
          <w:b/>
          <w:sz w:val="30"/>
          <w:szCs w:val="30"/>
        </w:rPr>
        <w:t>周年大会上的讲话》</w:t>
      </w:r>
    </w:p>
    <w:p w:rsidR="00A523B8" w:rsidRPr="000420E4" w:rsidRDefault="00A523B8" w:rsidP="00477846">
      <w:pPr>
        <w:ind w:firstLineChars="200" w:firstLine="31680"/>
        <w:rPr>
          <w:sz w:val="30"/>
          <w:szCs w:val="30"/>
        </w:rPr>
      </w:pPr>
      <w:r w:rsidRPr="000420E4">
        <w:rPr>
          <w:sz w:val="30"/>
          <w:szCs w:val="30"/>
        </w:rPr>
        <w:t>1</w:t>
      </w:r>
      <w:r w:rsidRPr="000420E4">
        <w:rPr>
          <w:rFonts w:hint="eastAsia"/>
          <w:sz w:val="30"/>
          <w:szCs w:val="30"/>
        </w:rPr>
        <w:t>、中国产生了共产党，这是开天辟地的大事变</w:t>
      </w:r>
      <w:r>
        <w:rPr>
          <w:rFonts w:hint="eastAsia"/>
          <w:sz w:val="30"/>
          <w:szCs w:val="30"/>
        </w:rPr>
        <w:t>。</w:t>
      </w:r>
    </w:p>
    <w:p w:rsidR="00A523B8" w:rsidRPr="000420E4" w:rsidRDefault="00A523B8" w:rsidP="00477846">
      <w:pPr>
        <w:ind w:firstLineChars="200" w:firstLine="31680"/>
        <w:rPr>
          <w:sz w:val="30"/>
          <w:szCs w:val="30"/>
        </w:rPr>
      </w:pPr>
      <w:r w:rsidRPr="000420E4">
        <w:rPr>
          <w:sz w:val="30"/>
          <w:szCs w:val="30"/>
        </w:rPr>
        <w:t>2</w:t>
      </w:r>
      <w:r w:rsidRPr="000420E4">
        <w:rPr>
          <w:rFonts w:hint="eastAsia"/>
          <w:sz w:val="30"/>
          <w:szCs w:val="30"/>
        </w:rPr>
        <w:t>、中国共产党为中华民族作出了伟大历史贡献，实现了中国从几千年封建专制政治向人民民主的伟大飞跃。</w:t>
      </w:r>
    </w:p>
    <w:p w:rsidR="00A523B8" w:rsidRPr="000420E4" w:rsidRDefault="00A523B8" w:rsidP="00477846">
      <w:pPr>
        <w:ind w:firstLineChars="200" w:firstLine="31680"/>
        <w:rPr>
          <w:sz w:val="30"/>
          <w:szCs w:val="30"/>
        </w:rPr>
      </w:pPr>
      <w:r w:rsidRPr="000420E4">
        <w:rPr>
          <w:sz w:val="30"/>
          <w:szCs w:val="30"/>
        </w:rPr>
        <w:t>3</w:t>
      </w:r>
      <w:r w:rsidRPr="000420E4">
        <w:rPr>
          <w:rFonts w:hint="eastAsia"/>
          <w:sz w:val="30"/>
          <w:szCs w:val="30"/>
        </w:rPr>
        <w:t>、深切怀念毛泽东周恩来等老一辈革命家</w:t>
      </w:r>
      <w:r>
        <w:rPr>
          <w:rFonts w:hint="eastAsia"/>
          <w:sz w:val="30"/>
          <w:szCs w:val="30"/>
        </w:rPr>
        <w:t>。</w:t>
      </w:r>
    </w:p>
    <w:p w:rsidR="00A523B8" w:rsidRPr="000420E4" w:rsidRDefault="00A523B8" w:rsidP="00477846">
      <w:pPr>
        <w:ind w:firstLineChars="200" w:firstLine="31680"/>
        <w:rPr>
          <w:sz w:val="30"/>
          <w:szCs w:val="30"/>
        </w:rPr>
      </w:pPr>
      <w:r w:rsidRPr="000420E4">
        <w:rPr>
          <w:sz w:val="30"/>
          <w:szCs w:val="30"/>
        </w:rPr>
        <w:t>4</w:t>
      </w:r>
      <w:r w:rsidRPr="000420E4">
        <w:rPr>
          <w:rFonts w:hint="eastAsia"/>
          <w:sz w:val="30"/>
          <w:szCs w:val="30"/>
        </w:rPr>
        <w:t>、</w:t>
      </w:r>
      <w:r>
        <w:rPr>
          <w:rFonts w:hint="eastAsia"/>
          <w:sz w:val="30"/>
          <w:szCs w:val="30"/>
        </w:rPr>
        <w:t>无论</w:t>
      </w:r>
      <w:r w:rsidRPr="000420E4">
        <w:rPr>
          <w:rFonts w:hint="eastAsia"/>
          <w:sz w:val="30"/>
          <w:szCs w:val="30"/>
        </w:rPr>
        <w:t>顺境还是逆境，我们党从未动摇对马克思主义的信仰始终把马克思主义这一科学理论作为自己的行动指南，并坚持在实践中不断丰富和发展马克思主义，坚持不忘初心、继续前进。</w:t>
      </w:r>
    </w:p>
    <w:p w:rsidR="00A523B8" w:rsidRPr="000420E4" w:rsidRDefault="00A523B8" w:rsidP="00477846">
      <w:pPr>
        <w:ind w:firstLineChars="200" w:firstLine="31680"/>
        <w:rPr>
          <w:sz w:val="30"/>
          <w:szCs w:val="30"/>
        </w:rPr>
      </w:pPr>
      <w:r w:rsidRPr="000420E4">
        <w:rPr>
          <w:sz w:val="30"/>
          <w:szCs w:val="30"/>
        </w:rPr>
        <w:t>5</w:t>
      </w:r>
      <w:r w:rsidRPr="000420E4">
        <w:rPr>
          <w:rFonts w:hint="eastAsia"/>
          <w:sz w:val="30"/>
          <w:szCs w:val="30"/>
        </w:rPr>
        <w:t>、中国特色社会主义是党和人民历尽千辛万苦、付出巨大代价取得的根本成就，既是我们必须不断推进的伟大事业，又是我们开辟未来的根本保证。全党要坚定道路自信、理论自信、制度自信、文化自信。</w:t>
      </w:r>
    </w:p>
    <w:p w:rsidR="00A523B8" w:rsidRPr="000420E4" w:rsidRDefault="00A523B8" w:rsidP="00477846">
      <w:pPr>
        <w:ind w:firstLineChars="200" w:firstLine="31680"/>
        <w:rPr>
          <w:sz w:val="30"/>
          <w:szCs w:val="30"/>
        </w:rPr>
      </w:pPr>
      <w:r w:rsidRPr="000420E4">
        <w:rPr>
          <w:sz w:val="30"/>
          <w:szCs w:val="30"/>
        </w:rPr>
        <w:t>6</w:t>
      </w:r>
      <w:r w:rsidRPr="000420E4">
        <w:rPr>
          <w:rFonts w:hint="eastAsia"/>
          <w:sz w:val="30"/>
          <w:szCs w:val="30"/>
        </w:rPr>
        <w:t>、发展是党执政兴国的第一要务</w:t>
      </w:r>
      <w:r>
        <w:rPr>
          <w:rFonts w:hint="eastAsia"/>
          <w:sz w:val="30"/>
          <w:szCs w:val="30"/>
        </w:rPr>
        <w:t>。</w:t>
      </w:r>
    </w:p>
    <w:p w:rsidR="00A523B8" w:rsidRPr="000420E4" w:rsidRDefault="00A523B8" w:rsidP="00477846">
      <w:pPr>
        <w:ind w:firstLineChars="200" w:firstLine="31680"/>
        <w:rPr>
          <w:sz w:val="30"/>
          <w:szCs w:val="30"/>
        </w:rPr>
      </w:pPr>
      <w:r w:rsidRPr="000420E4">
        <w:rPr>
          <w:sz w:val="30"/>
          <w:szCs w:val="30"/>
        </w:rPr>
        <w:t>7</w:t>
      </w:r>
      <w:r w:rsidRPr="000420E4">
        <w:rPr>
          <w:rFonts w:hint="eastAsia"/>
          <w:sz w:val="30"/>
          <w:szCs w:val="30"/>
        </w:rPr>
        <w:t>、改革开放是决定当代中国命运的关键抉择</w:t>
      </w:r>
      <w:r>
        <w:rPr>
          <w:rFonts w:hint="eastAsia"/>
          <w:sz w:val="30"/>
          <w:szCs w:val="30"/>
        </w:rPr>
        <w:t>。</w:t>
      </w:r>
    </w:p>
    <w:p w:rsidR="00A523B8" w:rsidRPr="000420E4" w:rsidRDefault="00A523B8" w:rsidP="00477846">
      <w:pPr>
        <w:ind w:firstLineChars="200" w:firstLine="31680"/>
        <w:rPr>
          <w:sz w:val="30"/>
          <w:szCs w:val="30"/>
        </w:rPr>
      </w:pPr>
      <w:r w:rsidRPr="000420E4">
        <w:rPr>
          <w:sz w:val="30"/>
          <w:szCs w:val="30"/>
        </w:rPr>
        <w:t>8</w:t>
      </w:r>
      <w:r w:rsidRPr="000420E4">
        <w:rPr>
          <w:rFonts w:hint="eastAsia"/>
          <w:sz w:val="30"/>
          <w:szCs w:val="30"/>
        </w:rPr>
        <w:t>、党与人民风雨同舟、生死与共是战胜一切困难和风险的根本保证</w:t>
      </w:r>
      <w:r>
        <w:rPr>
          <w:rFonts w:hint="eastAsia"/>
          <w:sz w:val="30"/>
          <w:szCs w:val="30"/>
        </w:rPr>
        <w:t>。</w:t>
      </w:r>
    </w:p>
    <w:p w:rsidR="00A523B8" w:rsidRPr="000420E4" w:rsidRDefault="00A523B8" w:rsidP="00477846">
      <w:pPr>
        <w:ind w:firstLineChars="200" w:firstLine="31680"/>
        <w:rPr>
          <w:sz w:val="30"/>
          <w:szCs w:val="30"/>
        </w:rPr>
      </w:pPr>
      <w:r w:rsidRPr="000420E4">
        <w:rPr>
          <w:sz w:val="30"/>
          <w:szCs w:val="30"/>
        </w:rPr>
        <w:t>9</w:t>
      </w:r>
      <w:r w:rsidRPr="000420E4">
        <w:rPr>
          <w:rFonts w:hint="eastAsia"/>
          <w:sz w:val="30"/>
          <w:szCs w:val="30"/>
        </w:rPr>
        <w:t>、中国始终是世界和平的建设者、全球发展的贡献者、国际秩序的维护者</w:t>
      </w:r>
      <w:r>
        <w:rPr>
          <w:rFonts w:hint="eastAsia"/>
          <w:sz w:val="30"/>
          <w:szCs w:val="30"/>
        </w:rPr>
        <w:t>。</w:t>
      </w:r>
    </w:p>
    <w:p w:rsidR="00A523B8" w:rsidRPr="000420E4" w:rsidRDefault="00A523B8" w:rsidP="00477846">
      <w:pPr>
        <w:ind w:firstLineChars="200" w:firstLine="31680"/>
        <w:rPr>
          <w:sz w:val="30"/>
          <w:szCs w:val="30"/>
        </w:rPr>
      </w:pPr>
      <w:r w:rsidRPr="000420E4">
        <w:rPr>
          <w:sz w:val="30"/>
          <w:szCs w:val="30"/>
        </w:rPr>
        <w:t>10</w:t>
      </w:r>
      <w:r w:rsidRPr="000420E4">
        <w:rPr>
          <w:rFonts w:hint="eastAsia"/>
          <w:sz w:val="30"/>
          <w:szCs w:val="30"/>
        </w:rPr>
        <w:t>、坚持和完善党的领导是党和国家的根本所在、命脉所在</w:t>
      </w:r>
      <w:r>
        <w:rPr>
          <w:rFonts w:hint="eastAsia"/>
          <w:sz w:val="30"/>
          <w:szCs w:val="30"/>
        </w:rPr>
        <w:t>。</w:t>
      </w:r>
    </w:p>
    <w:p w:rsidR="00A523B8" w:rsidRDefault="00A523B8" w:rsidP="00477846">
      <w:pPr>
        <w:ind w:firstLineChars="200" w:firstLine="31680"/>
        <w:rPr>
          <w:sz w:val="30"/>
          <w:szCs w:val="30"/>
        </w:rPr>
      </w:pPr>
      <w:r w:rsidRPr="000420E4">
        <w:rPr>
          <w:sz w:val="30"/>
          <w:szCs w:val="30"/>
        </w:rPr>
        <w:t>11</w:t>
      </w:r>
      <w:r w:rsidRPr="000420E4">
        <w:rPr>
          <w:rFonts w:hint="eastAsia"/>
          <w:sz w:val="30"/>
          <w:szCs w:val="30"/>
        </w:rPr>
        <w:t>、对“一国两制”的信心和决心绝不会动摇</w:t>
      </w:r>
      <w:r>
        <w:rPr>
          <w:rFonts w:hint="eastAsia"/>
          <w:sz w:val="30"/>
          <w:szCs w:val="30"/>
        </w:rPr>
        <w:t>。</w:t>
      </w:r>
    </w:p>
    <w:p w:rsidR="00A523B8" w:rsidRPr="000420E4" w:rsidRDefault="00A523B8" w:rsidP="00477846">
      <w:pPr>
        <w:rPr>
          <w:sz w:val="30"/>
          <w:szCs w:val="30"/>
        </w:rPr>
      </w:pPr>
    </w:p>
    <w:p w:rsidR="00A523B8" w:rsidRPr="000420E4" w:rsidRDefault="00A523B8" w:rsidP="00394D6D">
      <w:pPr>
        <w:rPr>
          <w:rFonts w:ascii="黑体" w:eastAsia="黑体" w:hAnsi="黑体"/>
          <w:b/>
          <w:sz w:val="30"/>
          <w:szCs w:val="30"/>
        </w:rPr>
      </w:pPr>
      <w:r>
        <w:rPr>
          <w:rFonts w:ascii="黑体" w:eastAsia="黑体" w:hAnsi="黑体"/>
          <w:b/>
          <w:sz w:val="30"/>
          <w:szCs w:val="30"/>
        </w:rPr>
        <w:t>10</w:t>
      </w:r>
      <w:r>
        <w:rPr>
          <w:rFonts w:ascii="黑体" w:eastAsia="黑体" w:hAnsi="黑体" w:hint="eastAsia"/>
          <w:b/>
          <w:sz w:val="30"/>
          <w:szCs w:val="30"/>
        </w:rPr>
        <w:t>月份：结合“两学一做”学习教育</w:t>
      </w:r>
      <w:r w:rsidRPr="000420E4">
        <w:rPr>
          <w:rFonts w:ascii="黑体" w:eastAsia="黑体" w:hAnsi="黑体" w:hint="eastAsia"/>
          <w:b/>
          <w:sz w:val="30"/>
          <w:szCs w:val="30"/>
        </w:rPr>
        <w:t>学习《中国共产党问责条例》</w:t>
      </w:r>
    </w:p>
    <w:p w:rsidR="00A523B8" w:rsidRPr="000420E4" w:rsidRDefault="00A523B8" w:rsidP="00477846">
      <w:pPr>
        <w:ind w:firstLineChars="200" w:firstLine="31680"/>
        <w:rPr>
          <w:sz w:val="30"/>
          <w:szCs w:val="30"/>
        </w:rPr>
      </w:pPr>
      <w:smartTag w:uri="urn:schemas-microsoft-com:office:smarttags" w:element="chsdate">
        <w:smartTagPr>
          <w:attr w:name="IsROCDate" w:val="False"/>
          <w:attr w:name="IsLunarDate" w:val="False"/>
          <w:attr w:name="Day" w:val="28"/>
          <w:attr w:name="Month" w:val="6"/>
          <w:attr w:name="Year" w:val="2016"/>
        </w:smartTagPr>
        <w:r w:rsidRPr="000420E4">
          <w:rPr>
            <w:sz w:val="30"/>
            <w:szCs w:val="30"/>
          </w:rPr>
          <w:t>2016</w:t>
        </w:r>
        <w:r w:rsidRPr="000420E4">
          <w:rPr>
            <w:rFonts w:hint="eastAsia"/>
            <w:sz w:val="30"/>
            <w:szCs w:val="30"/>
          </w:rPr>
          <w:t>年</w:t>
        </w:r>
        <w:r w:rsidRPr="000420E4">
          <w:rPr>
            <w:sz w:val="30"/>
            <w:szCs w:val="30"/>
          </w:rPr>
          <w:t>6</w:t>
        </w:r>
        <w:r w:rsidRPr="000420E4">
          <w:rPr>
            <w:rFonts w:hint="eastAsia"/>
            <w:sz w:val="30"/>
            <w:szCs w:val="30"/>
          </w:rPr>
          <w:t>月</w:t>
        </w:r>
        <w:r w:rsidRPr="000420E4">
          <w:rPr>
            <w:sz w:val="30"/>
            <w:szCs w:val="30"/>
          </w:rPr>
          <w:t>28</w:t>
        </w:r>
        <w:r w:rsidRPr="000420E4">
          <w:rPr>
            <w:rFonts w:hint="eastAsia"/>
            <w:sz w:val="30"/>
            <w:szCs w:val="30"/>
          </w:rPr>
          <w:t>日</w:t>
        </w:r>
      </w:smartTag>
      <w:r w:rsidRPr="000420E4">
        <w:rPr>
          <w:rFonts w:hint="eastAsia"/>
          <w:sz w:val="30"/>
          <w:szCs w:val="30"/>
        </w:rPr>
        <w:t>，中共中央政治局召开会议，审议通过《中国共产党问责条例》。</w:t>
      </w:r>
    </w:p>
    <w:p w:rsidR="00A523B8" w:rsidRPr="000420E4" w:rsidRDefault="00A523B8" w:rsidP="00477846">
      <w:pPr>
        <w:ind w:firstLineChars="200" w:firstLine="31680"/>
        <w:rPr>
          <w:sz w:val="30"/>
          <w:szCs w:val="30"/>
        </w:rPr>
      </w:pPr>
      <w:r w:rsidRPr="000420E4">
        <w:rPr>
          <w:sz w:val="30"/>
          <w:szCs w:val="30"/>
        </w:rPr>
        <w:t>1</w:t>
      </w:r>
      <w:r w:rsidRPr="000420E4">
        <w:rPr>
          <w:rFonts w:hint="eastAsia"/>
          <w:sz w:val="30"/>
          <w:szCs w:val="30"/>
        </w:rPr>
        <w:t>、制定目的：为规范和强化党的问责工作，党中央决定制定《条例》）。</w:t>
      </w:r>
    </w:p>
    <w:p w:rsidR="00A523B8" w:rsidRPr="000420E4" w:rsidRDefault="00A523B8" w:rsidP="00477846">
      <w:pPr>
        <w:ind w:firstLineChars="200" w:firstLine="31680"/>
        <w:rPr>
          <w:sz w:val="30"/>
          <w:szCs w:val="30"/>
        </w:rPr>
      </w:pPr>
      <w:r w:rsidRPr="000420E4">
        <w:rPr>
          <w:sz w:val="30"/>
          <w:szCs w:val="30"/>
        </w:rPr>
        <w:t>2</w:t>
      </w:r>
      <w:r w:rsidRPr="000420E4">
        <w:rPr>
          <w:rFonts w:hint="eastAsia"/>
          <w:sz w:val="30"/>
          <w:szCs w:val="30"/>
        </w:rPr>
        <w:t>、主要内容</w:t>
      </w:r>
      <w:r>
        <w:rPr>
          <w:rFonts w:hint="eastAsia"/>
          <w:sz w:val="30"/>
          <w:szCs w:val="30"/>
        </w:rPr>
        <w:t>和意义</w:t>
      </w:r>
      <w:r w:rsidRPr="000420E4">
        <w:rPr>
          <w:rFonts w:hint="eastAsia"/>
          <w:sz w:val="30"/>
          <w:szCs w:val="30"/>
        </w:rPr>
        <w:t>：《条例》以党章为根本遵循，全面贯彻党的十八大和十八届三中、四中、五中全会精神，深入贯彻习近平总书记系列重要讲话精神，聚焦全面从严治党，突出管党治党政治责任，着力解决一些党组织和党的领导干部党的领导弱化、党的建设缺失、全面从严治党不力，党的观念淡漠、组织涣散、纪律松弛、不担当、不负责等突出问题，体现了党的十八大以来管党治党理论和实践创新成果，是全面从严治党重要的制度遵循，对于统筹推进“五位一体”总体布局和协调推进“四个全面”战略布局，实现党的历史使命，具有十分重要的意义。</w:t>
      </w:r>
    </w:p>
    <w:p w:rsidR="00A523B8" w:rsidRDefault="00A523B8" w:rsidP="00477846">
      <w:pPr>
        <w:ind w:firstLineChars="200" w:firstLine="31680"/>
        <w:rPr>
          <w:sz w:val="30"/>
          <w:szCs w:val="30"/>
        </w:rPr>
      </w:pPr>
      <w:r w:rsidRPr="000420E4">
        <w:rPr>
          <w:sz w:val="30"/>
          <w:szCs w:val="30"/>
        </w:rPr>
        <w:t>3</w:t>
      </w:r>
      <w:r w:rsidRPr="000420E4">
        <w:rPr>
          <w:rFonts w:hint="eastAsia"/>
          <w:sz w:val="30"/>
          <w:szCs w:val="30"/>
        </w:rPr>
        <w:t>、具体要求：要深刻领会党中央意图，牢固树立政治意识、大局意识、核心意识、看齐意识，自觉同以习近平同志为总书记的党中央保持高度一致，抓好《条例》的学习宣传和贯彻落实，把管党治党的责任担当起来。要密切联系实际，把自己摆进去，以身作则、以上率下，敢于较真碰硬、层层传导压力，让失责必问、问责必严成为常态。要言出纪随，抓住典型问题，勇于铁面问责，发挥震慑警示效应，唤醒责任意识，激发担当精神。</w:t>
      </w:r>
    </w:p>
    <w:p w:rsidR="00A523B8" w:rsidRPr="000420E4" w:rsidRDefault="00A523B8" w:rsidP="00477846">
      <w:pPr>
        <w:ind w:firstLineChars="200" w:firstLine="31680"/>
        <w:rPr>
          <w:sz w:val="30"/>
          <w:szCs w:val="30"/>
        </w:rPr>
      </w:pPr>
      <w:r>
        <w:rPr>
          <w:rFonts w:ascii="黑体" w:eastAsia="黑体" w:hAnsi="黑体"/>
          <w:b/>
          <w:sz w:val="30"/>
          <w:szCs w:val="30"/>
        </w:rPr>
        <w:t>4</w:t>
      </w:r>
      <w:r>
        <w:rPr>
          <w:rFonts w:ascii="黑体" w:eastAsia="黑体" w:hAnsi="黑体" w:hint="eastAsia"/>
          <w:b/>
          <w:sz w:val="30"/>
          <w:szCs w:val="30"/>
        </w:rPr>
        <w:t>、</w:t>
      </w:r>
      <w:r>
        <w:rPr>
          <w:rFonts w:hint="eastAsia"/>
          <w:sz w:val="30"/>
          <w:szCs w:val="30"/>
        </w:rPr>
        <w:t>结合“两学一做”学习教育开展学习：</w:t>
      </w:r>
      <w:r w:rsidRPr="000420E4">
        <w:rPr>
          <w:rFonts w:hint="eastAsia"/>
          <w:sz w:val="30"/>
          <w:szCs w:val="30"/>
        </w:rPr>
        <w:t>带着具体问题学、针对具体问题改，切实解决党建工作中存在的突出问题，联系各自实际对症下药，推动党建工作水平有一个大的提升。</w:t>
      </w:r>
    </w:p>
    <w:p w:rsidR="00A523B8" w:rsidRDefault="00A523B8" w:rsidP="00394D6D">
      <w:pPr>
        <w:rPr>
          <w:rFonts w:ascii="黑体" w:eastAsia="黑体" w:hAnsi="黑体"/>
          <w:b/>
          <w:sz w:val="30"/>
          <w:szCs w:val="30"/>
        </w:rPr>
      </w:pPr>
    </w:p>
    <w:p w:rsidR="00A523B8" w:rsidRPr="00296A16" w:rsidRDefault="00A523B8" w:rsidP="00394D6D">
      <w:pPr>
        <w:rPr>
          <w:rFonts w:ascii="黑体" w:eastAsia="黑体" w:hAnsi="黑体"/>
          <w:b/>
          <w:sz w:val="30"/>
          <w:szCs w:val="30"/>
        </w:rPr>
      </w:pPr>
      <w:r>
        <w:rPr>
          <w:rFonts w:ascii="黑体" w:eastAsia="黑体" w:hAnsi="黑体"/>
          <w:b/>
          <w:sz w:val="30"/>
          <w:szCs w:val="30"/>
        </w:rPr>
        <w:t>11</w:t>
      </w:r>
      <w:r>
        <w:rPr>
          <w:rFonts w:ascii="黑体" w:eastAsia="黑体" w:hAnsi="黑体" w:hint="eastAsia"/>
          <w:b/>
          <w:sz w:val="30"/>
          <w:szCs w:val="30"/>
        </w:rPr>
        <w:t>月份：学习</w:t>
      </w:r>
      <w:r w:rsidRPr="00296A16">
        <w:rPr>
          <w:rFonts w:ascii="黑体" w:eastAsia="黑体" w:hAnsi="黑体" w:hint="eastAsia"/>
          <w:b/>
          <w:sz w:val="30"/>
          <w:szCs w:val="30"/>
        </w:rPr>
        <w:t>习近平《在哲学社会科学工作座谈会上的讲话》</w:t>
      </w:r>
    </w:p>
    <w:p w:rsidR="00A523B8" w:rsidRDefault="00A523B8" w:rsidP="00891FD7">
      <w:pPr>
        <w:rPr>
          <w:rFonts w:ascii="宋体"/>
          <w:sz w:val="30"/>
          <w:szCs w:val="30"/>
        </w:rPr>
      </w:pPr>
      <w:r>
        <w:rPr>
          <w:rFonts w:ascii="宋体" w:hAnsi="宋体"/>
          <w:sz w:val="30"/>
          <w:szCs w:val="30"/>
        </w:rPr>
        <w:t>1</w:t>
      </w:r>
      <w:r>
        <w:rPr>
          <w:rFonts w:ascii="宋体" w:hAnsi="宋体" w:hint="eastAsia"/>
          <w:sz w:val="30"/>
          <w:szCs w:val="30"/>
        </w:rPr>
        <w:t>、讲话内容：</w:t>
      </w:r>
      <w:r w:rsidRPr="00891FD7">
        <w:rPr>
          <w:rFonts w:ascii="宋体" w:hAnsi="宋体" w:hint="eastAsia"/>
          <w:sz w:val="30"/>
          <w:szCs w:val="30"/>
        </w:rPr>
        <w:t>坚持和发展中国特色社会主义必须高度重视哲学社会科学</w:t>
      </w:r>
      <w:r>
        <w:rPr>
          <w:rFonts w:ascii="宋体" w:hAnsi="宋体" w:hint="eastAsia"/>
          <w:sz w:val="30"/>
          <w:szCs w:val="30"/>
        </w:rPr>
        <w:t>；</w:t>
      </w:r>
      <w:r w:rsidRPr="00891FD7">
        <w:rPr>
          <w:rFonts w:ascii="宋体" w:hAnsi="宋体" w:hint="eastAsia"/>
          <w:sz w:val="30"/>
          <w:szCs w:val="30"/>
        </w:rPr>
        <w:t>坚持马克思主义在我国哲学社会科学领域的指导地位；加快构建中国特色哲学社会科学</w:t>
      </w:r>
      <w:r>
        <w:rPr>
          <w:rFonts w:ascii="宋体" w:hAnsi="宋体" w:hint="eastAsia"/>
          <w:sz w:val="30"/>
          <w:szCs w:val="30"/>
        </w:rPr>
        <w:t>；加强和改善党对哲学社会科学工作的领导。</w:t>
      </w:r>
    </w:p>
    <w:p w:rsidR="00A523B8" w:rsidRDefault="00A523B8" w:rsidP="00891FD7">
      <w:pPr>
        <w:rPr>
          <w:rFonts w:ascii="宋体"/>
          <w:sz w:val="30"/>
          <w:szCs w:val="30"/>
        </w:rPr>
      </w:pPr>
      <w:r>
        <w:rPr>
          <w:rFonts w:ascii="宋体" w:hAnsi="宋体"/>
          <w:sz w:val="30"/>
          <w:szCs w:val="30"/>
        </w:rPr>
        <w:t>2</w:t>
      </w:r>
      <w:r>
        <w:rPr>
          <w:rFonts w:ascii="宋体" w:hAnsi="宋体" w:hint="eastAsia"/>
          <w:sz w:val="30"/>
          <w:szCs w:val="30"/>
        </w:rPr>
        <w:t>、重要意义：</w:t>
      </w:r>
      <w:r w:rsidRPr="00891FD7">
        <w:rPr>
          <w:rFonts w:ascii="宋体" w:hAnsi="宋体" w:hint="eastAsia"/>
          <w:sz w:val="30"/>
          <w:szCs w:val="30"/>
        </w:rPr>
        <w:t>总书记的讲话为我国哲学社会科学工作指明了方向，明确了当前我国哲学社会科学面临的形势，明确了发展和繁荣我国哲学社会科学的指导思想，尤其是进一步明确了高校在发展繁荣哲学社会科学方面的地位和作用，作为我国哲学社会科学的五路大军之一，高校承担着历史赋予的重要使命，我们要勇于担当，在哲学社会科学方面发挥更大的作用</w:t>
      </w:r>
      <w:r>
        <w:rPr>
          <w:rFonts w:ascii="宋体" w:hAnsi="宋体" w:hint="eastAsia"/>
          <w:sz w:val="30"/>
          <w:szCs w:val="30"/>
        </w:rPr>
        <w:t>。</w:t>
      </w:r>
    </w:p>
    <w:p w:rsidR="00A523B8" w:rsidRPr="00891FD7" w:rsidRDefault="00A523B8" w:rsidP="00891FD7">
      <w:pPr>
        <w:rPr>
          <w:rFonts w:ascii="宋体"/>
          <w:sz w:val="30"/>
          <w:szCs w:val="30"/>
        </w:rPr>
      </w:pPr>
      <w:r>
        <w:rPr>
          <w:rFonts w:ascii="宋体" w:hAnsi="宋体"/>
          <w:sz w:val="30"/>
          <w:szCs w:val="30"/>
        </w:rPr>
        <w:t>3</w:t>
      </w:r>
      <w:r>
        <w:rPr>
          <w:rFonts w:ascii="宋体" w:hAnsi="宋体" w:hint="eastAsia"/>
          <w:sz w:val="30"/>
          <w:szCs w:val="30"/>
        </w:rPr>
        <w:t>、具体要求：</w:t>
      </w:r>
      <w:r w:rsidRPr="00891FD7">
        <w:rPr>
          <w:rFonts w:ascii="宋体" w:hAnsi="宋体" w:hint="eastAsia"/>
          <w:sz w:val="30"/>
          <w:szCs w:val="30"/>
        </w:rPr>
        <w:t>学校各单位要认真组织学习习近平在哲学社会科学工作座谈会上的讲话，充分认识讲话的重要性和指导意义，明确今后学科建设、科学研究和课堂教学的努力方向；清醒认识面临的形势，巩固成绩，发现不足，</w:t>
      </w:r>
      <w:r>
        <w:rPr>
          <w:rFonts w:ascii="宋体" w:hAnsi="宋体" w:hint="eastAsia"/>
          <w:sz w:val="30"/>
          <w:szCs w:val="30"/>
        </w:rPr>
        <w:t>结合讲话内容，</w:t>
      </w:r>
      <w:r w:rsidRPr="00891FD7">
        <w:rPr>
          <w:rFonts w:ascii="宋体" w:hAnsi="宋体" w:hint="eastAsia"/>
          <w:sz w:val="30"/>
          <w:szCs w:val="30"/>
        </w:rPr>
        <w:t>在学科建设、科学研究、教材出版、学报编辑等方面予以充分体现。</w:t>
      </w:r>
    </w:p>
    <w:p w:rsidR="00A523B8" w:rsidRDefault="00A523B8" w:rsidP="00394D6D">
      <w:pPr>
        <w:rPr>
          <w:rFonts w:ascii="黑体" w:eastAsia="黑体" w:hAnsi="黑体"/>
          <w:b/>
          <w:sz w:val="30"/>
          <w:szCs w:val="30"/>
        </w:rPr>
      </w:pPr>
    </w:p>
    <w:p w:rsidR="00A523B8" w:rsidRPr="00394D6D" w:rsidRDefault="00A523B8" w:rsidP="00394D6D">
      <w:pPr>
        <w:rPr>
          <w:rFonts w:ascii="黑体" w:eastAsia="黑体" w:hAnsi="黑体"/>
          <w:b/>
          <w:sz w:val="30"/>
          <w:szCs w:val="30"/>
        </w:rPr>
      </w:pPr>
      <w:r>
        <w:rPr>
          <w:rFonts w:ascii="黑体" w:eastAsia="黑体" w:hAnsi="黑体"/>
          <w:b/>
          <w:sz w:val="30"/>
          <w:szCs w:val="30"/>
        </w:rPr>
        <w:t>12</w:t>
      </w:r>
      <w:r>
        <w:rPr>
          <w:rFonts w:ascii="黑体" w:eastAsia="黑体" w:hAnsi="黑体" w:hint="eastAsia"/>
          <w:b/>
          <w:sz w:val="30"/>
          <w:szCs w:val="30"/>
        </w:rPr>
        <w:t>月份：结合学校实际</w:t>
      </w:r>
      <w:r w:rsidRPr="00394D6D">
        <w:rPr>
          <w:rFonts w:ascii="黑体" w:eastAsia="黑体" w:hAnsi="黑体" w:hint="eastAsia"/>
          <w:b/>
          <w:sz w:val="30"/>
          <w:szCs w:val="30"/>
        </w:rPr>
        <w:t>学习《“十三五”国家科技创新规划》</w:t>
      </w:r>
    </w:p>
    <w:p w:rsidR="00A523B8" w:rsidRPr="000420E4" w:rsidRDefault="00A523B8" w:rsidP="00477846">
      <w:pPr>
        <w:ind w:firstLineChars="200" w:firstLine="31680"/>
        <w:rPr>
          <w:sz w:val="30"/>
          <w:szCs w:val="30"/>
        </w:rPr>
      </w:pPr>
      <w:r w:rsidRPr="000420E4">
        <w:rPr>
          <w:rFonts w:hint="eastAsia"/>
          <w:sz w:val="30"/>
          <w:szCs w:val="30"/>
        </w:rPr>
        <w:t>国务院近日印发《“十三五”国家科技创新规划》</w:t>
      </w:r>
      <w:r>
        <w:rPr>
          <w:rFonts w:hint="eastAsia"/>
          <w:sz w:val="30"/>
          <w:szCs w:val="30"/>
        </w:rPr>
        <w:t>，</w:t>
      </w:r>
      <w:r w:rsidRPr="000420E4">
        <w:rPr>
          <w:rFonts w:hint="eastAsia"/>
          <w:sz w:val="30"/>
          <w:szCs w:val="30"/>
        </w:rPr>
        <w:t>提出了未来五年国家科技创新的指导思想、总体要求、战略任务</w:t>
      </w:r>
      <w:r>
        <w:rPr>
          <w:rFonts w:hint="eastAsia"/>
          <w:sz w:val="30"/>
          <w:szCs w:val="30"/>
        </w:rPr>
        <w:t>等</w:t>
      </w:r>
      <w:r w:rsidRPr="000420E4">
        <w:rPr>
          <w:rFonts w:hint="eastAsia"/>
          <w:sz w:val="30"/>
          <w:szCs w:val="30"/>
        </w:rPr>
        <w:t>。</w:t>
      </w:r>
    </w:p>
    <w:p w:rsidR="00A523B8" w:rsidRDefault="00A523B8" w:rsidP="00477846">
      <w:pPr>
        <w:ind w:firstLineChars="200" w:firstLine="31680"/>
        <w:rPr>
          <w:sz w:val="30"/>
          <w:szCs w:val="30"/>
        </w:rPr>
      </w:pPr>
      <w:r>
        <w:rPr>
          <w:sz w:val="30"/>
          <w:szCs w:val="30"/>
        </w:rPr>
        <w:t>1</w:t>
      </w:r>
      <w:r>
        <w:rPr>
          <w:rFonts w:hint="eastAsia"/>
          <w:sz w:val="30"/>
          <w:szCs w:val="30"/>
        </w:rPr>
        <w:t>、</w:t>
      </w:r>
      <w:r w:rsidRPr="000420E4">
        <w:rPr>
          <w:rFonts w:hint="eastAsia"/>
          <w:sz w:val="30"/>
          <w:szCs w:val="30"/>
        </w:rPr>
        <w:t>《规划》强调，坚持创新是引领发展的第一动力，以深入实施创新驱动发展战略、支撑供给侧结构性改革为主线，全面深化科技体制改革，确保如期进入创新型国家行列，为建成世界科技强国奠定坚实基础。《规划》描绘了未来五年科技创新发展的蓝图，确立了“十三五”科技创新的总体目标。</w:t>
      </w:r>
    </w:p>
    <w:p w:rsidR="00A523B8" w:rsidRDefault="00A523B8" w:rsidP="00477846">
      <w:pPr>
        <w:ind w:firstLineChars="200" w:firstLine="31680"/>
        <w:rPr>
          <w:sz w:val="30"/>
          <w:szCs w:val="30"/>
        </w:rPr>
      </w:pPr>
      <w:r>
        <w:rPr>
          <w:sz w:val="30"/>
          <w:szCs w:val="30"/>
        </w:rPr>
        <w:t>2</w:t>
      </w:r>
      <w:r>
        <w:rPr>
          <w:rFonts w:hint="eastAsia"/>
          <w:sz w:val="30"/>
          <w:szCs w:val="30"/>
        </w:rPr>
        <w:t>、</w:t>
      </w:r>
      <w:r w:rsidRPr="000420E4">
        <w:rPr>
          <w:rFonts w:hint="eastAsia"/>
          <w:sz w:val="30"/>
          <w:szCs w:val="30"/>
        </w:rPr>
        <w:t>《规划》提出从培育充满活力的创新主体、系统布局高水平创新基地、打造高端引领的创新增长极、构建开放协同的创新网络、建立现代创新治理结构、营造良好创新生态等六个方面提出了总体要求。</w:t>
      </w:r>
    </w:p>
    <w:p w:rsidR="00A523B8" w:rsidRPr="000420E4" w:rsidRDefault="00A523B8" w:rsidP="00477846">
      <w:pPr>
        <w:ind w:firstLineChars="200" w:firstLine="31680"/>
        <w:rPr>
          <w:sz w:val="30"/>
          <w:szCs w:val="30"/>
        </w:rPr>
      </w:pPr>
      <w:r>
        <w:rPr>
          <w:sz w:val="30"/>
          <w:szCs w:val="30"/>
        </w:rPr>
        <w:t>3</w:t>
      </w:r>
      <w:r>
        <w:rPr>
          <w:rFonts w:hint="eastAsia"/>
          <w:sz w:val="30"/>
          <w:szCs w:val="30"/>
        </w:rPr>
        <w:t>、</w:t>
      </w:r>
      <w:r w:rsidRPr="000420E4">
        <w:rPr>
          <w:rFonts w:hint="eastAsia"/>
          <w:sz w:val="30"/>
          <w:szCs w:val="30"/>
        </w:rPr>
        <w:t>《规划》重点强化六方面的任务部署。一是围绕构筑国家先发优势，加强兼顾当前和长远的重大战略布局。二是围绕增强原始创新能力，培育重要战略创新力量。三是围绕拓展创新发展空间，统筹国内国际两个大局。四是围绕推进大众创业万众创新，构建良好创新创业生态。五是围绕破除束缚创新和成果转化的制度障碍，全面深化科技体制改革。六是围绕夯实创新的群众和社会基础，加强科普和创新文化建设。</w:t>
      </w:r>
    </w:p>
    <w:p w:rsidR="00A523B8" w:rsidRPr="000420E4" w:rsidRDefault="00A523B8" w:rsidP="00DE51CA">
      <w:pPr>
        <w:ind w:firstLineChars="200" w:firstLine="31680"/>
        <w:rPr>
          <w:sz w:val="30"/>
          <w:szCs w:val="30"/>
        </w:rPr>
      </w:pPr>
      <w:r>
        <w:rPr>
          <w:sz w:val="30"/>
          <w:szCs w:val="30"/>
        </w:rPr>
        <w:t>4</w:t>
      </w:r>
      <w:r>
        <w:rPr>
          <w:rFonts w:hint="eastAsia"/>
          <w:sz w:val="30"/>
          <w:szCs w:val="30"/>
        </w:rPr>
        <w:t>、</w:t>
      </w:r>
      <w:r w:rsidRPr="000420E4">
        <w:rPr>
          <w:rFonts w:hint="eastAsia"/>
          <w:sz w:val="30"/>
          <w:szCs w:val="30"/>
        </w:rPr>
        <w:t>《规划》从落实和完善创新政策法规、完善科技创新投入机制、加强规划实施与管理等三方面提出了保障措施</w:t>
      </w:r>
      <w:r>
        <w:rPr>
          <w:rFonts w:hint="eastAsia"/>
          <w:sz w:val="30"/>
          <w:szCs w:val="30"/>
        </w:rPr>
        <w:t>。</w:t>
      </w:r>
    </w:p>
    <w:sectPr w:rsidR="00A523B8" w:rsidRPr="000420E4" w:rsidSect="00C71C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方正兰亭超细黑简体"/>
    <w:panose1 w:val="00000000000000000000"/>
    <w:charset w:val="86"/>
    <w:family w:val="script"/>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749F"/>
    <w:rsid w:val="000420E4"/>
    <w:rsid w:val="00095046"/>
    <w:rsid w:val="00134661"/>
    <w:rsid w:val="00296A16"/>
    <w:rsid w:val="00394D6D"/>
    <w:rsid w:val="00416827"/>
    <w:rsid w:val="004621A8"/>
    <w:rsid w:val="00477846"/>
    <w:rsid w:val="004D3CCA"/>
    <w:rsid w:val="004E2F09"/>
    <w:rsid w:val="00891FD7"/>
    <w:rsid w:val="008E749F"/>
    <w:rsid w:val="00975C81"/>
    <w:rsid w:val="009D2F09"/>
    <w:rsid w:val="00A17314"/>
    <w:rsid w:val="00A37EA5"/>
    <w:rsid w:val="00A523B8"/>
    <w:rsid w:val="00AE1228"/>
    <w:rsid w:val="00BA3F69"/>
    <w:rsid w:val="00C71C91"/>
    <w:rsid w:val="00C9513B"/>
    <w:rsid w:val="00CA2667"/>
    <w:rsid w:val="00CE2A17"/>
    <w:rsid w:val="00D106F5"/>
    <w:rsid w:val="00D228C9"/>
    <w:rsid w:val="00DB76CC"/>
    <w:rsid w:val="00DE51CA"/>
    <w:rsid w:val="00E20A1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49F"/>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8E749F"/>
    <w:pPr>
      <w:keepNext/>
      <w:keepLines/>
      <w:spacing w:before="340" w:after="330" w:line="578" w:lineRule="auto"/>
      <w:outlineLvl w:val="0"/>
    </w:pPr>
    <w:rPr>
      <w:b/>
      <w:bCs/>
      <w:kern w:val="44"/>
      <w:sz w:val="44"/>
      <w:szCs w:val="44"/>
    </w:rPr>
  </w:style>
  <w:style w:type="paragraph" w:styleId="Heading2">
    <w:name w:val="heading 2"/>
    <w:basedOn w:val="Normal"/>
    <w:link w:val="Heading2Char"/>
    <w:uiPriority w:val="99"/>
    <w:qFormat/>
    <w:rsid w:val="008E749F"/>
    <w:pPr>
      <w:widowControl/>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749F"/>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8E749F"/>
    <w:rPr>
      <w:rFonts w:ascii="宋体" w:eastAsia="宋体" w:hAnsi="宋体" w:cs="宋体"/>
      <w:b/>
      <w:bCs/>
      <w:kern w:val="0"/>
      <w:sz w:val="36"/>
      <w:szCs w:val="36"/>
    </w:rPr>
  </w:style>
  <w:style w:type="paragraph" w:styleId="NormalWeb">
    <w:name w:val="Normal (Web)"/>
    <w:basedOn w:val="Normal"/>
    <w:uiPriority w:val="99"/>
    <w:semiHidden/>
    <w:rsid w:val="00BA3F69"/>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rsid w:val="00CA2667"/>
    <w:rPr>
      <w:rFonts w:cs="Times New Roman"/>
      <w:color w:val="0000FF"/>
      <w:u w:val="single"/>
    </w:rPr>
  </w:style>
  <w:style w:type="character" w:styleId="Strong">
    <w:name w:val="Strong"/>
    <w:basedOn w:val="DefaultParagraphFont"/>
    <w:uiPriority w:val="99"/>
    <w:qFormat/>
    <w:rsid w:val="00CA2667"/>
    <w:rPr>
      <w:rFonts w:cs="Times New Roman"/>
      <w:b/>
      <w:bCs/>
    </w:rPr>
  </w:style>
</w:styles>
</file>

<file path=word/webSettings.xml><?xml version="1.0" encoding="utf-8"?>
<w:webSettings xmlns:r="http://schemas.openxmlformats.org/officeDocument/2006/relationships" xmlns:w="http://schemas.openxmlformats.org/wordprocessingml/2006/main">
  <w:divs>
    <w:div w:id="1855487290">
      <w:marLeft w:val="0"/>
      <w:marRight w:val="0"/>
      <w:marTop w:val="0"/>
      <w:marBottom w:val="0"/>
      <w:divBdr>
        <w:top w:val="none" w:sz="0" w:space="0" w:color="auto"/>
        <w:left w:val="none" w:sz="0" w:space="0" w:color="auto"/>
        <w:bottom w:val="none" w:sz="0" w:space="0" w:color="auto"/>
        <w:right w:val="none" w:sz="0" w:space="0" w:color="auto"/>
      </w:divBdr>
    </w:div>
    <w:div w:id="1855487291">
      <w:marLeft w:val="0"/>
      <w:marRight w:val="0"/>
      <w:marTop w:val="0"/>
      <w:marBottom w:val="0"/>
      <w:divBdr>
        <w:top w:val="none" w:sz="0" w:space="0" w:color="auto"/>
        <w:left w:val="none" w:sz="0" w:space="0" w:color="auto"/>
        <w:bottom w:val="none" w:sz="0" w:space="0" w:color="auto"/>
        <w:right w:val="none" w:sz="0" w:space="0" w:color="auto"/>
      </w:divBdr>
    </w:div>
    <w:div w:id="1855487292">
      <w:marLeft w:val="0"/>
      <w:marRight w:val="0"/>
      <w:marTop w:val="0"/>
      <w:marBottom w:val="0"/>
      <w:divBdr>
        <w:top w:val="none" w:sz="0" w:space="0" w:color="auto"/>
        <w:left w:val="none" w:sz="0" w:space="0" w:color="auto"/>
        <w:bottom w:val="none" w:sz="0" w:space="0" w:color="auto"/>
        <w:right w:val="none" w:sz="0" w:space="0" w:color="auto"/>
      </w:divBdr>
    </w:div>
    <w:div w:id="1855487293">
      <w:marLeft w:val="0"/>
      <w:marRight w:val="0"/>
      <w:marTop w:val="0"/>
      <w:marBottom w:val="0"/>
      <w:divBdr>
        <w:top w:val="none" w:sz="0" w:space="0" w:color="auto"/>
        <w:left w:val="none" w:sz="0" w:space="0" w:color="auto"/>
        <w:bottom w:val="none" w:sz="0" w:space="0" w:color="auto"/>
        <w:right w:val="none" w:sz="0" w:space="0" w:color="auto"/>
      </w:divBdr>
    </w:div>
    <w:div w:id="18554872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130</TotalTime>
  <Pages>5</Pages>
  <Words>313</Words>
  <Characters>1786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lxl</dc:creator>
  <cp:keywords/>
  <dc:description/>
  <cp:lastModifiedBy>User</cp:lastModifiedBy>
  <cp:revision>5</cp:revision>
  <dcterms:created xsi:type="dcterms:W3CDTF">2016-08-30T02:08:00Z</dcterms:created>
  <dcterms:modified xsi:type="dcterms:W3CDTF">2016-08-30T10:02:00Z</dcterms:modified>
</cp:coreProperties>
</file>