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5728" w:rsidRPr="003A5728" w:rsidRDefault="003A5728" w:rsidP="003A5728">
      <w:pPr>
        <w:spacing w:line="220" w:lineRule="atLeast"/>
        <w:jc w:val="center"/>
        <w:rPr>
          <w:rFonts w:ascii="方正小标宋简体" w:eastAsia="方正小标宋简体" w:hint="eastAsia"/>
          <w:sz w:val="44"/>
          <w:szCs w:val="44"/>
        </w:rPr>
      </w:pPr>
      <w:r w:rsidRPr="003A5728">
        <w:rPr>
          <w:rFonts w:ascii="方正小标宋简体" w:eastAsia="方正小标宋简体" w:hint="eastAsia"/>
          <w:sz w:val="44"/>
          <w:szCs w:val="44"/>
        </w:rPr>
        <w:t>郑州师范学院关于2017年高校教师资格面试和直接认定材料受理工作的通知</w:t>
      </w:r>
    </w:p>
    <w:p w:rsidR="003A5728" w:rsidRPr="00706FF2" w:rsidRDefault="003A5728" w:rsidP="003A5728">
      <w:pPr>
        <w:spacing w:line="220" w:lineRule="atLeast"/>
        <w:rPr>
          <w:rFonts w:ascii="仿宋_GB2312" w:eastAsia="仿宋_GB2312" w:hint="eastAsia"/>
          <w:sz w:val="30"/>
          <w:szCs w:val="30"/>
        </w:rPr>
      </w:pPr>
      <w:r w:rsidRPr="00706FF2">
        <w:rPr>
          <w:rFonts w:ascii="仿宋_GB2312" w:eastAsia="仿宋_GB2312" w:hint="eastAsia"/>
          <w:sz w:val="30"/>
          <w:szCs w:val="30"/>
        </w:rPr>
        <w:t>学校各单位：</w:t>
      </w:r>
    </w:p>
    <w:p w:rsidR="003A5728" w:rsidRPr="00706FF2" w:rsidRDefault="003A5728" w:rsidP="00706FF2">
      <w:pPr>
        <w:pStyle w:val="a5"/>
        <w:spacing w:before="0" w:beforeAutospacing="0" w:after="0" w:afterAutospacing="0"/>
        <w:ind w:firstLineChars="200" w:firstLine="600"/>
        <w:rPr>
          <w:rFonts w:ascii="仿宋_GB2312" w:hAnsi="仿宋" w:hint="eastAsia"/>
          <w:color w:val="auto"/>
          <w:sz w:val="30"/>
        </w:rPr>
      </w:pPr>
      <w:r w:rsidRPr="00706FF2">
        <w:rPr>
          <w:rFonts w:ascii="仿宋_GB2312" w:hint="eastAsia"/>
          <w:sz w:val="30"/>
        </w:rPr>
        <w:t xml:space="preserve">    </w:t>
      </w:r>
      <w:r w:rsidRPr="00706FF2">
        <w:rPr>
          <w:rFonts w:ascii="仿宋_GB2312" w:hAnsi="仿宋" w:hint="eastAsia"/>
          <w:color w:val="auto"/>
          <w:sz w:val="30"/>
        </w:rPr>
        <w:t>根据河南省教育厅2017年高等学校教师资格认定工作安排，现将学校2017年高等学校教师资格</w:t>
      </w:r>
      <w:r w:rsidRPr="00706FF2">
        <w:rPr>
          <w:rFonts w:ascii="仿宋_GB2312" w:hAnsi="仿宋" w:hint="eastAsia"/>
          <w:color w:val="000000" w:themeColor="text1"/>
          <w:sz w:val="30"/>
        </w:rPr>
        <w:t>面试和直接认定的</w:t>
      </w:r>
      <w:r w:rsidRPr="00706FF2">
        <w:rPr>
          <w:rFonts w:ascii="仿宋_GB2312" w:hAnsi="仿宋" w:hint="eastAsia"/>
          <w:color w:val="auto"/>
          <w:sz w:val="30"/>
        </w:rPr>
        <w:t>材料受理工作的有关事宜通知如下：</w:t>
      </w:r>
    </w:p>
    <w:p w:rsidR="003A5728" w:rsidRPr="00706FF2" w:rsidRDefault="003A5728" w:rsidP="00706FF2">
      <w:pPr>
        <w:tabs>
          <w:tab w:val="left" w:pos="1240"/>
        </w:tabs>
        <w:ind w:firstLineChars="200" w:firstLine="600"/>
        <w:rPr>
          <w:rFonts w:ascii="仿宋_GB2312" w:eastAsia="仿宋_GB2312" w:hAnsi="黑体" w:hint="eastAsia"/>
          <w:sz w:val="30"/>
          <w:szCs w:val="30"/>
        </w:rPr>
      </w:pPr>
      <w:r w:rsidRPr="00706FF2">
        <w:rPr>
          <w:rFonts w:ascii="仿宋_GB2312" w:eastAsia="仿宋_GB2312" w:hAnsi="黑体" w:hint="eastAsia"/>
          <w:sz w:val="30"/>
          <w:szCs w:val="30"/>
        </w:rPr>
        <w:t>一、人员范围</w:t>
      </w:r>
    </w:p>
    <w:p w:rsidR="003A5728" w:rsidRPr="00706FF2" w:rsidRDefault="003A5728" w:rsidP="005C403F">
      <w:pPr>
        <w:tabs>
          <w:tab w:val="left" w:pos="1240"/>
        </w:tabs>
        <w:spacing w:line="480" w:lineRule="auto"/>
        <w:ind w:firstLineChars="200" w:firstLine="600"/>
        <w:rPr>
          <w:rFonts w:ascii="仿宋_GB2312" w:eastAsia="仿宋_GB2312" w:hAnsi="仿宋" w:hint="eastAsia"/>
          <w:sz w:val="30"/>
          <w:szCs w:val="30"/>
        </w:rPr>
      </w:pPr>
      <w:r w:rsidRPr="00706FF2">
        <w:rPr>
          <w:rFonts w:ascii="仿宋_GB2312" w:eastAsia="仿宋_GB2312" w:hAnsi="仿宋" w:hint="eastAsia"/>
          <w:sz w:val="30"/>
          <w:szCs w:val="30"/>
        </w:rPr>
        <w:t>1.面试人员范围：2017年河南省高校教师资格笔试合格人员，及2016年河南省高校教师资格笔试合格且未认定教师资格证书人员。</w:t>
      </w:r>
    </w:p>
    <w:p w:rsidR="003A5728" w:rsidRPr="00706FF2" w:rsidRDefault="003A5728" w:rsidP="00706FF2">
      <w:pPr>
        <w:pStyle w:val="a5"/>
        <w:spacing w:before="0" w:beforeAutospacing="0" w:after="0" w:afterAutospacing="0"/>
        <w:ind w:firstLineChars="200" w:firstLine="600"/>
        <w:rPr>
          <w:rFonts w:ascii="仿宋_GB2312" w:hAnsi="仿宋" w:hint="eastAsia"/>
          <w:sz w:val="30"/>
        </w:rPr>
      </w:pPr>
      <w:r w:rsidRPr="00706FF2">
        <w:rPr>
          <w:rFonts w:ascii="仿宋_GB2312" w:hAnsi="仿宋" w:hint="eastAsia"/>
          <w:sz w:val="30"/>
        </w:rPr>
        <w:t>2.直接认定人员范围：全日制普招类师范生、全日制教育硕士、具有博士学位人员、具有高校教师系列副教授以上职称人员。以上人员申请任教学科必须与所学专业一致。</w:t>
      </w:r>
    </w:p>
    <w:p w:rsidR="003A5728" w:rsidRPr="00706FF2" w:rsidRDefault="003A5728" w:rsidP="003A5728">
      <w:pPr>
        <w:pStyle w:val="a5"/>
        <w:spacing w:before="0" w:beforeAutospacing="0" w:after="0" w:afterAutospacing="0"/>
        <w:ind w:firstLineChars="200" w:firstLine="600"/>
        <w:rPr>
          <w:rFonts w:ascii="仿宋_GB2312" w:hAnsi="仿宋" w:hint="eastAsia"/>
          <w:color w:val="auto"/>
          <w:sz w:val="30"/>
        </w:rPr>
      </w:pPr>
      <w:r w:rsidRPr="00706FF2">
        <w:rPr>
          <w:rFonts w:ascii="仿宋_GB2312" w:hAnsi="仿宋" w:hint="eastAsia"/>
          <w:color w:val="auto"/>
          <w:sz w:val="30"/>
        </w:rPr>
        <w:t>二、时间安排</w:t>
      </w:r>
    </w:p>
    <w:p w:rsidR="003A5728" w:rsidRPr="00706FF2" w:rsidRDefault="003A5728" w:rsidP="003A5728">
      <w:pPr>
        <w:pStyle w:val="a5"/>
        <w:spacing w:before="0" w:beforeAutospacing="0" w:after="0" w:afterAutospacing="0"/>
        <w:ind w:firstLineChars="200" w:firstLine="600"/>
        <w:rPr>
          <w:rFonts w:ascii="仿宋_GB2312" w:hAnsi="仿宋" w:hint="eastAsia"/>
          <w:color w:val="auto"/>
          <w:sz w:val="30"/>
        </w:rPr>
      </w:pPr>
      <w:r w:rsidRPr="00706FF2">
        <w:rPr>
          <w:rFonts w:ascii="仿宋_GB2312" w:hAnsi="仿宋" w:hint="eastAsia"/>
          <w:color w:val="auto"/>
          <w:sz w:val="30"/>
        </w:rPr>
        <w:t>1、材料</w:t>
      </w:r>
      <w:r w:rsidR="00E047D0" w:rsidRPr="00706FF2">
        <w:rPr>
          <w:rFonts w:ascii="仿宋_GB2312" w:hAnsi="仿宋" w:hint="eastAsia"/>
          <w:color w:val="auto"/>
          <w:sz w:val="30"/>
        </w:rPr>
        <w:t>提交</w:t>
      </w:r>
      <w:r w:rsidRPr="00706FF2">
        <w:rPr>
          <w:rFonts w:ascii="仿宋_GB2312" w:hAnsi="仿宋" w:hint="eastAsia"/>
          <w:color w:val="auto"/>
          <w:sz w:val="30"/>
        </w:rPr>
        <w:t>时间为：2018年3月6日至3月</w:t>
      </w:r>
      <w:r w:rsidR="00E047D0" w:rsidRPr="00706FF2">
        <w:rPr>
          <w:rFonts w:ascii="仿宋_GB2312" w:hAnsi="仿宋" w:hint="eastAsia"/>
          <w:color w:val="auto"/>
          <w:sz w:val="30"/>
        </w:rPr>
        <w:t>14日。请严格按照规定时间上交材料，逾期或提前报送材料不予接收。</w:t>
      </w:r>
    </w:p>
    <w:p w:rsidR="00E047D0" w:rsidRPr="00706FF2" w:rsidRDefault="00E047D0" w:rsidP="003A5728">
      <w:pPr>
        <w:pStyle w:val="a5"/>
        <w:spacing w:before="0" w:beforeAutospacing="0" w:after="0" w:afterAutospacing="0"/>
        <w:ind w:firstLineChars="200" w:firstLine="600"/>
        <w:rPr>
          <w:rFonts w:ascii="仿宋_GB2312" w:hAnsi="仿宋" w:hint="eastAsia"/>
          <w:color w:val="auto"/>
          <w:sz w:val="30"/>
        </w:rPr>
      </w:pPr>
      <w:r w:rsidRPr="00706FF2">
        <w:rPr>
          <w:rFonts w:ascii="仿宋_GB2312" w:hAnsi="仿宋" w:hint="eastAsia"/>
          <w:color w:val="auto"/>
          <w:sz w:val="30"/>
        </w:rPr>
        <w:t>2、材料提交地点为：</w:t>
      </w:r>
      <w:r w:rsidR="00D0781D">
        <w:rPr>
          <w:rFonts w:ascii="仿宋_GB2312" w:hAnsi="仿宋" w:hint="eastAsia"/>
          <w:color w:val="auto"/>
          <w:sz w:val="30"/>
        </w:rPr>
        <w:t>东校区</w:t>
      </w:r>
      <w:r w:rsidRPr="00706FF2">
        <w:rPr>
          <w:rFonts w:ascii="仿宋_GB2312" w:hAnsi="仿宋" w:hint="eastAsia"/>
          <w:color w:val="auto"/>
          <w:sz w:val="30"/>
        </w:rPr>
        <w:t>综合楼10楼，1020室。</w:t>
      </w:r>
    </w:p>
    <w:p w:rsidR="00E047D0" w:rsidRPr="00706FF2" w:rsidRDefault="00E047D0" w:rsidP="003A5728">
      <w:pPr>
        <w:pStyle w:val="a5"/>
        <w:spacing w:before="0" w:beforeAutospacing="0" w:after="0" w:afterAutospacing="0"/>
        <w:ind w:firstLineChars="200" w:firstLine="600"/>
        <w:rPr>
          <w:rFonts w:ascii="仿宋_GB2312" w:hAnsi="仿宋" w:hint="eastAsia"/>
          <w:color w:val="auto"/>
          <w:sz w:val="30"/>
        </w:rPr>
      </w:pPr>
      <w:r w:rsidRPr="00706FF2">
        <w:rPr>
          <w:rFonts w:ascii="仿宋_GB2312" w:hAnsi="仿宋" w:hint="eastAsia"/>
          <w:color w:val="auto"/>
          <w:sz w:val="30"/>
        </w:rPr>
        <w:t>三、报送材料要求</w:t>
      </w:r>
    </w:p>
    <w:p w:rsidR="00E047D0" w:rsidRPr="00706FF2" w:rsidRDefault="00706FF2" w:rsidP="00E047D0">
      <w:pPr>
        <w:pStyle w:val="a5"/>
        <w:spacing w:before="0" w:beforeAutospacing="0" w:after="0" w:afterAutospacing="0"/>
        <w:ind w:firstLineChars="200" w:firstLine="600"/>
        <w:rPr>
          <w:rStyle w:val="a7"/>
          <w:rFonts w:ascii="仿宋_GB2312" w:hAnsi="仿宋" w:hint="eastAsia"/>
          <w:b w:val="0"/>
          <w:color w:val="auto"/>
          <w:sz w:val="30"/>
        </w:rPr>
      </w:pPr>
      <w:r w:rsidRPr="00706FF2">
        <w:rPr>
          <w:rStyle w:val="a7"/>
          <w:rFonts w:ascii="仿宋_GB2312" w:hAnsi="仿宋" w:hint="eastAsia"/>
          <w:b w:val="0"/>
          <w:color w:val="auto"/>
          <w:sz w:val="30"/>
        </w:rPr>
        <w:t>（一）</w:t>
      </w:r>
      <w:r w:rsidR="00E047D0" w:rsidRPr="00706FF2">
        <w:rPr>
          <w:rStyle w:val="a7"/>
          <w:rFonts w:ascii="仿宋_GB2312" w:hAnsi="仿宋" w:hint="eastAsia"/>
          <w:b w:val="0"/>
          <w:color w:val="auto"/>
          <w:sz w:val="30"/>
        </w:rPr>
        <w:t>申请人员的个人申报材料包括：</w:t>
      </w:r>
    </w:p>
    <w:p w:rsidR="00E047D0" w:rsidRPr="00706FF2" w:rsidRDefault="00E047D0" w:rsidP="00E047D0">
      <w:pPr>
        <w:pStyle w:val="a5"/>
        <w:spacing w:before="0" w:beforeAutospacing="0" w:after="0" w:afterAutospacing="0"/>
        <w:ind w:firstLineChars="200" w:firstLine="600"/>
        <w:rPr>
          <w:rStyle w:val="a7"/>
          <w:rFonts w:ascii="仿宋_GB2312" w:hint="eastAsia"/>
          <w:b w:val="0"/>
          <w:color w:val="auto"/>
          <w:sz w:val="30"/>
        </w:rPr>
      </w:pPr>
      <w:r w:rsidRPr="00706FF2">
        <w:rPr>
          <w:rStyle w:val="a7"/>
          <w:rFonts w:ascii="仿宋_GB2312" w:hint="eastAsia"/>
          <w:b w:val="0"/>
          <w:color w:val="auto"/>
          <w:sz w:val="30"/>
        </w:rPr>
        <w:lastRenderedPageBreak/>
        <w:t>1.直接认定人员申报材料</w:t>
      </w:r>
    </w:p>
    <w:p w:rsidR="00E047D0" w:rsidRPr="00706FF2" w:rsidRDefault="00E047D0" w:rsidP="00E047D0">
      <w:pPr>
        <w:pStyle w:val="a5"/>
        <w:adjustRightInd w:val="0"/>
        <w:spacing w:before="0" w:beforeAutospacing="0" w:after="0" w:afterAutospacing="0"/>
        <w:ind w:firstLineChars="200" w:firstLine="600"/>
        <w:rPr>
          <w:rFonts w:ascii="仿宋_GB2312" w:hAnsi="仿宋" w:hint="eastAsia"/>
          <w:color w:val="auto"/>
          <w:sz w:val="30"/>
        </w:rPr>
      </w:pPr>
      <w:r w:rsidRPr="00706FF2">
        <w:rPr>
          <w:rFonts w:ascii="仿宋_GB2312" w:hAnsi="仿宋" w:hint="eastAsia"/>
          <w:color w:val="auto"/>
          <w:sz w:val="30"/>
        </w:rPr>
        <w:t>（1）《教师资格认定申请表》原件一式两份（申请人员网上填报完毕后用A3纸自行正反面打印，手写无效）。</w:t>
      </w:r>
    </w:p>
    <w:p w:rsidR="00E047D0" w:rsidRPr="00706FF2" w:rsidRDefault="00E047D0" w:rsidP="00E047D0">
      <w:pPr>
        <w:pStyle w:val="a5"/>
        <w:adjustRightInd w:val="0"/>
        <w:spacing w:before="0" w:beforeAutospacing="0" w:after="0" w:afterAutospacing="0"/>
        <w:ind w:firstLineChars="200" w:firstLine="600"/>
        <w:rPr>
          <w:rFonts w:ascii="仿宋_GB2312" w:hAnsi="仿宋" w:hint="eastAsia"/>
          <w:color w:val="auto"/>
          <w:sz w:val="30"/>
        </w:rPr>
      </w:pPr>
      <w:r w:rsidRPr="00706FF2">
        <w:rPr>
          <w:rFonts w:ascii="仿宋_GB2312" w:hAnsi="仿宋" w:hint="eastAsia"/>
          <w:color w:val="auto"/>
          <w:sz w:val="30"/>
        </w:rPr>
        <w:t>（2）《申请人思想品德鉴定表》原件一式两份。</w:t>
      </w:r>
    </w:p>
    <w:p w:rsidR="00E047D0" w:rsidRPr="00706FF2" w:rsidRDefault="00E047D0" w:rsidP="00E047D0">
      <w:pPr>
        <w:pStyle w:val="a5"/>
        <w:adjustRightInd w:val="0"/>
        <w:spacing w:before="0" w:beforeAutospacing="0" w:after="0" w:afterAutospacing="0"/>
        <w:ind w:firstLineChars="200" w:firstLine="600"/>
        <w:rPr>
          <w:rFonts w:ascii="仿宋_GB2312" w:hAnsi="仿宋" w:hint="eastAsia"/>
          <w:color w:val="auto"/>
          <w:sz w:val="30"/>
        </w:rPr>
      </w:pPr>
      <w:r w:rsidRPr="00706FF2">
        <w:rPr>
          <w:rFonts w:ascii="仿宋_GB2312" w:hAnsi="仿宋" w:hint="eastAsia"/>
          <w:color w:val="auto"/>
          <w:sz w:val="30"/>
        </w:rPr>
        <w:t>（3）《河南省教师资格申请人员体检表》原件一式两份。</w:t>
      </w:r>
    </w:p>
    <w:p w:rsidR="00E047D0" w:rsidRPr="00706FF2" w:rsidRDefault="00E047D0" w:rsidP="00E047D0">
      <w:pPr>
        <w:pStyle w:val="a5"/>
        <w:adjustRightInd w:val="0"/>
        <w:spacing w:before="0" w:beforeAutospacing="0" w:after="0" w:afterAutospacing="0"/>
        <w:ind w:firstLineChars="200" w:firstLine="600"/>
        <w:rPr>
          <w:rFonts w:ascii="仿宋_GB2312" w:hAnsi="仿宋" w:hint="eastAsia"/>
          <w:color w:val="auto"/>
          <w:sz w:val="30"/>
        </w:rPr>
      </w:pPr>
      <w:r w:rsidRPr="00706FF2">
        <w:rPr>
          <w:rFonts w:ascii="仿宋_GB2312" w:hAnsi="仿宋" w:hint="eastAsia"/>
          <w:color w:val="auto"/>
          <w:sz w:val="30"/>
        </w:rPr>
        <w:t>（4）身份证原件及一份复印件。</w:t>
      </w:r>
    </w:p>
    <w:p w:rsidR="00E047D0" w:rsidRPr="00706FF2" w:rsidRDefault="00E047D0" w:rsidP="00E047D0">
      <w:pPr>
        <w:pStyle w:val="a5"/>
        <w:adjustRightInd w:val="0"/>
        <w:spacing w:before="0" w:beforeAutospacing="0" w:after="0" w:afterAutospacing="0"/>
        <w:ind w:firstLineChars="200" w:firstLine="600"/>
        <w:rPr>
          <w:rFonts w:ascii="仿宋_GB2312" w:hAnsi="仿宋" w:hint="eastAsia"/>
          <w:color w:val="auto"/>
          <w:sz w:val="30"/>
        </w:rPr>
      </w:pPr>
      <w:r w:rsidRPr="00706FF2">
        <w:rPr>
          <w:rFonts w:ascii="仿宋_GB2312" w:hAnsi="仿宋" w:hint="eastAsia"/>
          <w:color w:val="auto"/>
          <w:sz w:val="30"/>
        </w:rPr>
        <w:t>（5）学历证书原件（博士提交其学位证书）及一份复印件（全日制本科师范生及全日制教育硕士必须提交其师范专业的学历证书）。</w:t>
      </w:r>
    </w:p>
    <w:p w:rsidR="00E047D0" w:rsidRPr="00706FF2" w:rsidRDefault="00E047D0" w:rsidP="00E047D0">
      <w:pPr>
        <w:pStyle w:val="a5"/>
        <w:adjustRightInd w:val="0"/>
        <w:spacing w:before="0" w:beforeAutospacing="0" w:after="0" w:afterAutospacing="0"/>
        <w:ind w:firstLineChars="200" w:firstLine="600"/>
        <w:rPr>
          <w:rFonts w:ascii="仿宋_GB2312" w:hAnsi="仿宋" w:hint="eastAsia"/>
          <w:color w:val="auto"/>
          <w:sz w:val="30"/>
        </w:rPr>
      </w:pPr>
      <w:r w:rsidRPr="00706FF2">
        <w:rPr>
          <w:rFonts w:ascii="仿宋_GB2312" w:hAnsi="仿宋" w:hint="eastAsia"/>
          <w:color w:val="auto"/>
          <w:sz w:val="30"/>
        </w:rPr>
        <w:t>（6）学历认证报告原件及一份复印件或学信网下载的有效期内《教育部学历证书电子注册备案表》原件及一份复印件（博士需提交其学位认证报告原件及一份复印件）。</w:t>
      </w:r>
    </w:p>
    <w:p w:rsidR="00E047D0" w:rsidRPr="00706FF2" w:rsidRDefault="00E047D0" w:rsidP="00E047D0">
      <w:pPr>
        <w:pStyle w:val="a5"/>
        <w:adjustRightInd w:val="0"/>
        <w:spacing w:before="0" w:beforeAutospacing="0" w:after="0" w:afterAutospacing="0"/>
        <w:ind w:firstLineChars="200" w:firstLine="600"/>
        <w:rPr>
          <w:rFonts w:ascii="仿宋_GB2312" w:hAnsi="仿宋" w:hint="eastAsia"/>
          <w:color w:val="auto"/>
          <w:sz w:val="30"/>
        </w:rPr>
      </w:pPr>
      <w:r w:rsidRPr="00706FF2">
        <w:rPr>
          <w:rFonts w:ascii="仿宋_GB2312" w:hAnsi="仿宋" w:hint="eastAsia"/>
          <w:color w:val="auto"/>
          <w:sz w:val="30"/>
        </w:rPr>
        <w:t>（7）普通话水平测试等级证书原件及一份复印件。其中申请语文教师资格和对外汉语教学教师资格的普通话应当达到二级甲等水平，申请普通话语音教师资格的普通话应当达到一级水平（具有高校教师系列副教授以上职称或具有博士学位人员除外）。</w:t>
      </w:r>
    </w:p>
    <w:p w:rsidR="00E047D0" w:rsidRPr="00706FF2" w:rsidRDefault="00E047D0" w:rsidP="00E047D0">
      <w:pPr>
        <w:pStyle w:val="a5"/>
        <w:adjustRightInd w:val="0"/>
        <w:spacing w:before="0" w:beforeAutospacing="0" w:after="0" w:afterAutospacing="0"/>
        <w:ind w:firstLineChars="200" w:firstLine="600"/>
        <w:rPr>
          <w:rFonts w:ascii="仿宋_GB2312" w:hAnsi="仿宋" w:hint="eastAsia"/>
          <w:color w:val="auto"/>
          <w:sz w:val="30"/>
        </w:rPr>
      </w:pPr>
      <w:r w:rsidRPr="00706FF2">
        <w:rPr>
          <w:rFonts w:ascii="仿宋_GB2312" w:hAnsi="仿宋" w:hint="eastAsia"/>
          <w:color w:val="auto"/>
          <w:sz w:val="30"/>
        </w:rPr>
        <w:t>（8）高校教师系列副教授以上职称人员须提供高校教师系列副教授以上职称证原件及一份复印件。</w:t>
      </w:r>
    </w:p>
    <w:p w:rsidR="00E047D0" w:rsidRPr="00706FF2" w:rsidRDefault="00E047D0" w:rsidP="00E047D0">
      <w:pPr>
        <w:pStyle w:val="a5"/>
        <w:adjustRightInd w:val="0"/>
        <w:spacing w:before="0" w:beforeAutospacing="0" w:after="0" w:afterAutospacing="0"/>
        <w:ind w:firstLineChars="200" w:firstLine="600"/>
        <w:rPr>
          <w:rFonts w:ascii="仿宋_GB2312" w:hAnsi="仿宋" w:hint="eastAsia"/>
          <w:color w:val="auto"/>
          <w:sz w:val="30"/>
        </w:rPr>
      </w:pPr>
      <w:r w:rsidRPr="00706FF2">
        <w:rPr>
          <w:rFonts w:ascii="仿宋_GB2312" w:hAnsi="仿宋" w:hint="eastAsia"/>
          <w:color w:val="auto"/>
          <w:sz w:val="30"/>
        </w:rPr>
        <w:lastRenderedPageBreak/>
        <w:t>（9）申请直接认定的全日制本科师范生须提供入学当年招生计划表复印件（招生计划表必须明确显示其为师范专业，并加盖相关部门公章）。</w:t>
      </w:r>
    </w:p>
    <w:p w:rsidR="00E047D0" w:rsidRPr="00706FF2" w:rsidRDefault="00E047D0" w:rsidP="00E047D0">
      <w:pPr>
        <w:pStyle w:val="a5"/>
        <w:spacing w:before="0" w:beforeAutospacing="0" w:after="0" w:afterAutospacing="0"/>
        <w:ind w:firstLineChars="200" w:firstLine="600"/>
        <w:rPr>
          <w:rStyle w:val="a7"/>
          <w:rFonts w:ascii="仿宋_GB2312" w:hint="eastAsia"/>
          <w:b w:val="0"/>
          <w:color w:val="auto"/>
          <w:sz w:val="30"/>
        </w:rPr>
      </w:pPr>
      <w:r w:rsidRPr="00706FF2">
        <w:rPr>
          <w:rStyle w:val="a7"/>
          <w:rFonts w:ascii="仿宋_GB2312" w:hint="eastAsia"/>
          <w:b w:val="0"/>
          <w:color w:val="auto"/>
          <w:sz w:val="30"/>
        </w:rPr>
        <w:t>2.面试人员申报材料</w:t>
      </w:r>
    </w:p>
    <w:p w:rsidR="00E047D0" w:rsidRPr="00706FF2" w:rsidRDefault="00E047D0" w:rsidP="00E047D0">
      <w:pPr>
        <w:pStyle w:val="a5"/>
        <w:adjustRightInd w:val="0"/>
        <w:spacing w:before="0" w:beforeAutospacing="0" w:after="0" w:afterAutospacing="0"/>
        <w:ind w:firstLineChars="200" w:firstLine="600"/>
        <w:rPr>
          <w:rFonts w:ascii="仿宋_GB2312" w:hAnsi="仿宋" w:hint="eastAsia"/>
          <w:color w:val="auto"/>
          <w:sz w:val="30"/>
        </w:rPr>
      </w:pPr>
      <w:r w:rsidRPr="00706FF2">
        <w:rPr>
          <w:rFonts w:ascii="仿宋_GB2312" w:hAnsi="仿宋" w:hint="eastAsia"/>
          <w:color w:val="auto"/>
          <w:sz w:val="30"/>
        </w:rPr>
        <w:t>参加面试人员需提交上述直接认定人员申报材料的（1）-（4）项外，另需提供：</w:t>
      </w:r>
    </w:p>
    <w:p w:rsidR="00E047D0" w:rsidRPr="00706FF2" w:rsidRDefault="00E047D0" w:rsidP="00E047D0">
      <w:pPr>
        <w:pStyle w:val="a5"/>
        <w:adjustRightInd w:val="0"/>
        <w:spacing w:before="0" w:beforeAutospacing="0" w:after="0" w:afterAutospacing="0"/>
        <w:ind w:firstLineChars="200" w:firstLine="600"/>
        <w:rPr>
          <w:rFonts w:ascii="仿宋_GB2312" w:hAnsi="仿宋" w:hint="eastAsia"/>
          <w:color w:val="auto"/>
          <w:sz w:val="30"/>
        </w:rPr>
      </w:pPr>
      <w:r w:rsidRPr="00706FF2">
        <w:rPr>
          <w:rFonts w:ascii="仿宋_GB2312" w:hAnsi="仿宋" w:hint="eastAsia"/>
          <w:color w:val="auto"/>
          <w:sz w:val="30"/>
        </w:rPr>
        <w:t>（1）学历证书原件及一份复印件。</w:t>
      </w:r>
    </w:p>
    <w:p w:rsidR="00E047D0" w:rsidRPr="00706FF2" w:rsidRDefault="00E047D0" w:rsidP="00E047D0">
      <w:pPr>
        <w:pStyle w:val="a5"/>
        <w:adjustRightInd w:val="0"/>
        <w:spacing w:before="0" w:beforeAutospacing="0" w:after="0" w:afterAutospacing="0"/>
        <w:ind w:firstLineChars="200" w:firstLine="600"/>
        <w:rPr>
          <w:rFonts w:ascii="仿宋_GB2312" w:hAnsi="仿宋" w:hint="eastAsia"/>
          <w:color w:val="auto"/>
          <w:sz w:val="30"/>
        </w:rPr>
      </w:pPr>
      <w:r w:rsidRPr="00706FF2">
        <w:rPr>
          <w:rFonts w:ascii="仿宋_GB2312" w:hAnsi="仿宋" w:hint="eastAsia"/>
          <w:color w:val="auto"/>
          <w:sz w:val="30"/>
        </w:rPr>
        <w:t>（2）学历认证报告原件及一份复印件或学信网下载的有效期内《教育部学历证书电子注册备案表》原件及一份复印件。国外学历须有教育部认证的证书。</w:t>
      </w:r>
    </w:p>
    <w:p w:rsidR="00E047D0" w:rsidRPr="00706FF2" w:rsidRDefault="00E047D0" w:rsidP="00E047D0">
      <w:pPr>
        <w:pStyle w:val="a5"/>
        <w:adjustRightInd w:val="0"/>
        <w:spacing w:before="0" w:beforeAutospacing="0" w:after="0" w:afterAutospacing="0"/>
        <w:ind w:firstLineChars="200" w:firstLine="600"/>
        <w:jc w:val="both"/>
        <w:rPr>
          <w:rFonts w:ascii="仿宋_GB2312" w:hAnsi="仿宋" w:hint="eastAsia"/>
          <w:color w:val="auto"/>
          <w:sz w:val="30"/>
        </w:rPr>
      </w:pPr>
      <w:r w:rsidRPr="00706FF2">
        <w:rPr>
          <w:rFonts w:ascii="仿宋_GB2312" w:hAnsi="仿宋" w:hint="eastAsia"/>
          <w:color w:val="auto"/>
          <w:sz w:val="30"/>
        </w:rPr>
        <w:t>（3）普通话水平测试等级证书原件及一份复印件。其中申请语文教师资格和对外汉语教学教师资格的普通话应当达到二级甲等水平，申请普通话语音教师资格的普通话应当达到一级水平。</w:t>
      </w:r>
    </w:p>
    <w:p w:rsidR="00E047D0" w:rsidRPr="00706FF2" w:rsidRDefault="00E047D0" w:rsidP="00E047D0">
      <w:pPr>
        <w:pStyle w:val="a5"/>
        <w:spacing w:before="0" w:beforeAutospacing="0" w:after="0" w:afterAutospacing="0"/>
        <w:ind w:firstLineChars="200" w:firstLine="600"/>
        <w:rPr>
          <w:rFonts w:ascii="仿宋_GB2312" w:hAnsi="楷体" w:hint="eastAsia"/>
          <w:color w:val="auto"/>
          <w:sz w:val="30"/>
        </w:rPr>
      </w:pPr>
      <w:r w:rsidRPr="00706FF2">
        <w:rPr>
          <w:rFonts w:ascii="仿宋_GB2312" w:hAnsi="楷体" w:hint="eastAsia"/>
          <w:color w:val="auto"/>
          <w:sz w:val="30"/>
        </w:rPr>
        <w:t>（</w:t>
      </w:r>
      <w:r w:rsidR="00706FF2" w:rsidRPr="00706FF2">
        <w:rPr>
          <w:rFonts w:ascii="仿宋_GB2312" w:hAnsi="楷体" w:hint="eastAsia"/>
          <w:color w:val="auto"/>
          <w:sz w:val="30"/>
        </w:rPr>
        <w:t>二</w:t>
      </w:r>
      <w:r w:rsidRPr="00706FF2">
        <w:rPr>
          <w:rFonts w:ascii="仿宋_GB2312" w:hAnsi="楷体" w:hint="eastAsia"/>
          <w:color w:val="auto"/>
          <w:sz w:val="30"/>
        </w:rPr>
        <w:t>）材料整理要求</w:t>
      </w:r>
    </w:p>
    <w:p w:rsidR="00E047D0" w:rsidRPr="00706FF2" w:rsidRDefault="00E047D0" w:rsidP="00E047D0">
      <w:pPr>
        <w:pStyle w:val="a5"/>
        <w:spacing w:before="0" w:beforeAutospacing="0" w:after="0" w:afterAutospacing="0"/>
        <w:ind w:firstLineChars="200" w:firstLine="600"/>
        <w:rPr>
          <w:rFonts w:ascii="仿宋_GB2312" w:hAnsi="仿宋" w:hint="eastAsia"/>
          <w:color w:val="auto"/>
          <w:sz w:val="30"/>
        </w:rPr>
      </w:pPr>
      <w:r w:rsidRPr="00706FF2">
        <w:rPr>
          <w:rFonts w:ascii="仿宋_GB2312" w:hAnsi="仿宋" w:hint="eastAsia"/>
          <w:color w:val="auto"/>
          <w:sz w:val="30"/>
        </w:rPr>
        <w:t>1.各类表格填写要求</w:t>
      </w:r>
    </w:p>
    <w:p w:rsidR="00E047D0" w:rsidRPr="00706FF2" w:rsidRDefault="00E047D0" w:rsidP="00E047D0">
      <w:pPr>
        <w:pStyle w:val="a5"/>
        <w:spacing w:before="0" w:beforeAutospacing="0" w:after="0" w:afterAutospacing="0"/>
        <w:ind w:firstLineChars="200" w:firstLine="600"/>
        <w:rPr>
          <w:rFonts w:ascii="仿宋_GB2312" w:hAnsi="仿宋" w:hint="eastAsia"/>
          <w:color w:val="auto"/>
          <w:sz w:val="30"/>
        </w:rPr>
      </w:pPr>
      <w:r w:rsidRPr="00706FF2">
        <w:rPr>
          <w:rFonts w:ascii="仿宋_GB2312" w:hAnsi="仿宋" w:hint="eastAsia"/>
          <w:color w:val="auto"/>
          <w:sz w:val="30"/>
        </w:rPr>
        <w:t>《品德表》、《体检表》必须使用黑色水笔填写，不得涂改。有下列情况之一的表格将被视为无效：</w:t>
      </w:r>
    </w:p>
    <w:p w:rsidR="00E047D0" w:rsidRPr="00706FF2" w:rsidRDefault="00E047D0" w:rsidP="00E047D0">
      <w:pPr>
        <w:pStyle w:val="a5"/>
        <w:spacing w:before="0" w:beforeAutospacing="0" w:after="0" w:afterAutospacing="0"/>
        <w:ind w:firstLineChars="200" w:firstLine="600"/>
        <w:rPr>
          <w:rFonts w:ascii="仿宋_GB2312" w:hAnsi="仿宋" w:hint="eastAsia"/>
          <w:color w:val="auto"/>
          <w:sz w:val="30"/>
        </w:rPr>
      </w:pPr>
      <w:r w:rsidRPr="00706FF2">
        <w:rPr>
          <w:rFonts w:ascii="仿宋_GB2312" w:hAnsi="仿宋" w:hint="eastAsia"/>
          <w:color w:val="auto"/>
          <w:sz w:val="30"/>
        </w:rPr>
        <w:t>（1）使用圆珠笔填写的；</w:t>
      </w:r>
    </w:p>
    <w:p w:rsidR="00E047D0" w:rsidRPr="00706FF2" w:rsidRDefault="00E047D0" w:rsidP="00E047D0">
      <w:pPr>
        <w:pStyle w:val="a5"/>
        <w:spacing w:before="0" w:beforeAutospacing="0" w:after="0" w:afterAutospacing="0"/>
        <w:ind w:firstLineChars="200" w:firstLine="600"/>
        <w:rPr>
          <w:rFonts w:ascii="仿宋_GB2312" w:hAnsi="仿宋" w:hint="eastAsia"/>
          <w:color w:val="auto"/>
          <w:sz w:val="30"/>
        </w:rPr>
      </w:pPr>
      <w:r w:rsidRPr="00706FF2">
        <w:rPr>
          <w:rFonts w:ascii="仿宋_GB2312" w:hAnsi="仿宋" w:hint="eastAsia"/>
          <w:color w:val="auto"/>
          <w:sz w:val="30"/>
        </w:rPr>
        <w:lastRenderedPageBreak/>
        <w:t>（2）有涂改痕迹的；</w:t>
      </w:r>
    </w:p>
    <w:p w:rsidR="00E047D0" w:rsidRPr="00706FF2" w:rsidRDefault="00E047D0" w:rsidP="00E047D0">
      <w:pPr>
        <w:pStyle w:val="a5"/>
        <w:spacing w:before="0" w:beforeAutospacing="0" w:after="0" w:afterAutospacing="0"/>
        <w:ind w:firstLineChars="200" w:firstLine="600"/>
        <w:rPr>
          <w:rFonts w:ascii="仿宋_GB2312" w:hAnsi="仿宋" w:hint="eastAsia"/>
          <w:color w:val="auto"/>
          <w:sz w:val="30"/>
        </w:rPr>
      </w:pPr>
      <w:r w:rsidRPr="00706FF2">
        <w:rPr>
          <w:rFonts w:ascii="仿宋_GB2312" w:hAnsi="仿宋" w:hint="eastAsia"/>
          <w:color w:val="auto"/>
          <w:sz w:val="30"/>
        </w:rPr>
        <w:t>（3）字迹潦草无法辨认的；</w:t>
      </w:r>
    </w:p>
    <w:p w:rsidR="00E047D0" w:rsidRPr="00706FF2" w:rsidRDefault="00E047D0" w:rsidP="00E047D0">
      <w:pPr>
        <w:pStyle w:val="a5"/>
        <w:spacing w:before="0" w:beforeAutospacing="0" w:after="0" w:afterAutospacing="0"/>
        <w:ind w:firstLineChars="200" w:firstLine="600"/>
        <w:rPr>
          <w:rFonts w:ascii="仿宋_GB2312" w:hAnsi="仿宋" w:hint="eastAsia"/>
          <w:color w:val="auto"/>
          <w:sz w:val="30"/>
        </w:rPr>
      </w:pPr>
      <w:r w:rsidRPr="00706FF2">
        <w:rPr>
          <w:rFonts w:ascii="仿宋_GB2312" w:hAnsi="仿宋" w:hint="eastAsia"/>
          <w:color w:val="auto"/>
          <w:sz w:val="30"/>
        </w:rPr>
        <w:t>（4）填写项目不规范的；</w:t>
      </w:r>
    </w:p>
    <w:p w:rsidR="00E047D0" w:rsidRPr="00706FF2" w:rsidRDefault="00E047D0" w:rsidP="00E047D0">
      <w:pPr>
        <w:pStyle w:val="a5"/>
        <w:spacing w:before="0" w:beforeAutospacing="0" w:after="0" w:afterAutospacing="0"/>
        <w:ind w:firstLineChars="200" w:firstLine="600"/>
        <w:rPr>
          <w:rFonts w:ascii="仿宋_GB2312" w:hAnsi="仿宋" w:hint="eastAsia"/>
          <w:color w:val="auto"/>
          <w:sz w:val="30"/>
        </w:rPr>
      </w:pPr>
      <w:r w:rsidRPr="00706FF2">
        <w:rPr>
          <w:rFonts w:ascii="仿宋_GB2312" w:hAnsi="仿宋" w:hint="eastAsia"/>
          <w:color w:val="auto"/>
          <w:sz w:val="30"/>
        </w:rPr>
        <w:t>（5）应由单位或教师资格认定机构负责填写的项目，个人随意填写的。</w:t>
      </w:r>
    </w:p>
    <w:p w:rsidR="00E047D0" w:rsidRPr="00706FF2" w:rsidRDefault="00E047D0" w:rsidP="00E047D0">
      <w:pPr>
        <w:pStyle w:val="a5"/>
        <w:spacing w:before="0" w:beforeAutospacing="0" w:after="0" w:afterAutospacing="0"/>
        <w:ind w:firstLineChars="200" w:firstLine="600"/>
        <w:rPr>
          <w:rFonts w:ascii="仿宋_GB2312" w:hAnsi="仿宋" w:hint="eastAsia"/>
          <w:color w:val="auto"/>
          <w:sz w:val="30"/>
        </w:rPr>
      </w:pPr>
      <w:r w:rsidRPr="00706FF2">
        <w:rPr>
          <w:rFonts w:ascii="仿宋_GB2312" w:hAnsi="仿宋" w:hint="eastAsia"/>
          <w:color w:val="auto"/>
          <w:sz w:val="30"/>
        </w:rPr>
        <w:t>《品德表》和《体检表》均可在河南省教师资格网官网下载（http://jszg.haedu.gov.cn）</w:t>
      </w:r>
    </w:p>
    <w:p w:rsidR="00E047D0" w:rsidRPr="00706FF2" w:rsidRDefault="00E047D0" w:rsidP="00E047D0">
      <w:pPr>
        <w:pStyle w:val="a5"/>
        <w:spacing w:before="0" w:beforeAutospacing="0" w:after="0" w:afterAutospacing="0"/>
        <w:ind w:firstLineChars="200" w:firstLine="600"/>
        <w:rPr>
          <w:rFonts w:ascii="仿宋_GB2312" w:hAnsi="仿宋" w:hint="eastAsia"/>
          <w:color w:val="auto"/>
          <w:sz w:val="30"/>
        </w:rPr>
      </w:pPr>
      <w:r w:rsidRPr="00706FF2">
        <w:rPr>
          <w:rFonts w:ascii="仿宋_GB2312" w:hAnsi="仿宋" w:hint="eastAsia"/>
          <w:color w:val="auto"/>
          <w:sz w:val="30"/>
        </w:rPr>
        <w:t>2.申请人员的个人材料要准确、清晰（有关材料整理问题说明见附件）。个人材料分两套分别装袋整理：</w:t>
      </w:r>
    </w:p>
    <w:p w:rsidR="00E047D0" w:rsidRPr="00706FF2" w:rsidRDefault="00E047D0" w:rsidP="00E047D0">
      <w:pPr>
        <w:pStyle w:val="a5"/>
        <w:spacing w:before="0" w:beforeAutospacing="0" w:after="0" w:afterAutospacing="0"/>
        <w:ind w:firstLineChars="200" w:firstLine="600"/>
        <w:rPr>
          <w:rFonts w:ascii="仿宋_GB2312" w:hAnsi="仿宋" w:hint="eastAsia"/>
          <w:color w:val="auto"/>
          <w:sz w:val="30"/>
        </w:rPr>
      </w:pPr>
      <w:r w:rsidRPr="00706FF2">
        <w:rPr>
          <w:rFonts w:ascii="仿宋_GB2312" w:hAnsi="仿宋" w:hint="eastAsia"/>
          <w:color w:val="auto"/>
          <w:sz w:val="30"/>
        </w:rPr>
        <w:t>第一套：含《申请表》、《品德表》、《体检表》(内附各项检查单据不需提交)原件及各类证书原件。各类证书原件由省教师资格认定注册服务中心审验核对无误后返还单位退回个人。《申请表》、《品德表》、《体检表》原件认定结束后返还单位存入个人档案。</w:t>
      </w:r>
    </w:p>
    <w:p w:rsidR="00E047D0" w:rsidRPr="00706FF2" w:rsidRDefault="00E047D0" w:rsidP="00E047D0">
      <w:pPr>
        <w:pStyle w:val="a5"/>
        <w:spacing w:before="0" w:beforeAutospacing="0" w:after="0" w:afterAutospacing="0"/>
        <w:ind w:firstLineChars="200" w:firstLine="600"/>
        <w:rPr>
          <w:rFonts w:ascii="仿宋_GB2312" w:hAnsi="仿宋" w:hint="eastAsia"/>
          <w:color w:val="auto"/>
          <w:sz w:val="30"/>
        </w:rPr>
      </w:pPr>
      <w:r w:rsidRPr="00706FF2">
        <w:rPr>
          <w:rFonts w:ascii="仿宋_GB2312" w:hAnsi="仿宋" w:hint="eastAsia"/>
          <w:color w:val="auto"/>
          <w:sz w:val="30"/>
        </w:rPr>
        <w:t>第二套：含《申请表》、《品德表》、《体检表》(内附各项检查单据不需提交)原件及各类证书复印件。以上各类证书复印件（A4纸单面复印或缩印）须本人签字确认，并加盖单位公章，认定结束后本套材料留存省教师资格管理办公室备案。</w:t>
      </w:r>
    </w:p>
    <w:p w:rsidR="00E047D0" w:rsidRPr="00706FF2" w:rsidRDefault="00E047D0" w:rsidP="003A5728">
      <w:pPr>
        <w:pStyle w:val="a5"/>
        <w:spacing w:before="0" w:beforeAutospacing="0" w:after="0" w:afterAutospacing="0"/>
        <w:ind w:firstLineChars="200" w:firstLine="600"/>
        <w:rPr>
          <w:rFonts w:ascii="仿宋_GB2312" w:hAnsi="仿宋" w:hint="eastAsia"/>
          <w:color w:val="auto"/>
          <w:sz w:val="30"/>
        </w:rPr>
      </w:pPr>
    </w:p>
    <w:p w:rsidR="003A5728" w:rsidRPr="00706FF2" w:rsidRDefault="003A5728" w:rsidP="003A5728">
      <w:pPr>
        <w:spacing w:line="220" w:lineRule="atLeast"/>
        <w:rPr>
          <w:rFonts w:ascii="仿宋_GB2312" w:eastAsia="仿宋_GB2312" w:hint="eastAsia"/>
          <w:sz w:val="30"/>
          <w:szCs w:val="30"/>
        </w:rPr>
      </w:pPr>
    </w:p>
    <w:p w:rsidR="003A5728" w:rsidRPr="00706FF2" w:rsidRDefault="00706FF2" w:rsidP="003A5728">
      <w:pPr>
        <w:spacing w:line="220" w:lineRule="atLeast"/>
        <w:ind w:firstLine="270"/>
        <w:rPr>
          <w:rFonts w:ascii="仿宋_GB2312" w:eastAsia="仿宋_GB2312" w:hint="eastAsia"/>
          <w:sz w:val="30"/>
          <w:szCs w:val="30"/>
        </w:rPr>
      </w:pPr>
      <w:r w:rsidRPr="00706FF2">
        <w:rPr>
          <w:rFonts w:ascii="仿宋_GB2312" w:eastAsia="仿宋_GB2312" w:hint="eastAsia"/>
          <w:sz w:val="30"/>
          <w:szCs w:val="30"/>
        </w:rPr>
        <w:t>四、注意事项</w:t>
      </w:r>
    </w:p>
    <w:p w:rsidR="00706FF2" w:rsidRPr="00706FF2" w:rsidRDefault="00706FF2" w:rsidP="00706FF2">
      <w:pPr>
        <w:spacing w:after="0" w:line="480" w:lineRule="auto"/>
        <w:ind w:firstLineChars="200" w:firstLine="600"/>
        <w:rPr>
          <w:rFonts w:ascii="仿宋_GB2312" w:eastAsia="仿宋_GB2312" w:hAnsi="仿宋" w:hint="eastAsia"/>
          <w:sz w:val="30"/>
          <w:szCs w:val="30"/>
        </w:rPr>
      </w:pPr>
      <w:r w:rsidRPr="00706FF2">
        <w:rPr>
          <w:rFonts w:ascii="仿宋_GB2312" w:eastAsia="仿宋_GB2312" w:hint="eastAsia"/>
          <w:sz w:val="30"/>
          <w:szCs w:val="30"/>
        </w:rPr>
        <w:t>1、</w:t>
      </w:r>
      <w:r w:rsidRPr="00706FF2">
        <w:rPr>
          <w:rFonts w:ascii="仿宋_GB2312" w:eastAsia="仿宋_GB2312" w:hAnsi="仿宋" w:hint="eastAsia"/>
          <w:sz w:val="30"/>
          <w:szCs w:val="30"/>
        </w:rPr>
        <w:t>正式提交的申请人个人材料，凡种类不齐全，整理不规范，有缺失或不能证明有关情况的，将予以退回并取消申请人2017年高等学校教师资格面试或直接认定资格。</w:t>
      </w:r>
    </w:p>
    <w:p w:rsidR="00706FF2" w:rsidRPr="00706FF2" w:rsidRDefault="00706FF2" w:rsidP="00706FF2">
      <w:pPr>
        <w:spacing w:after="0" w:line="480" w:lineRule="auto"/>
        <w:ind w:firstLineChars="200" w:firstLine="600"/>
        <w:rPr>
          <w:rFonts w:ascii="仿宋_GB2312" w:eastAsia="仿宋_GB2312" w:hAnsi="仿宋" w:hint="eastAsia"/>
          <w:sz w:val="30"/>
          <w:szCs w:val="30"/>
        </w:rPr>
      </w:pPr>
      <w:r w:rsidRPr="00706FF2">
        <w:rPr>
          <w:rFonts w:ascii="仿宋_GB2312" w:eastAsia="仿宋_GB2312" w:hAnsi="仿宋" w:hint="eastAsia"/>
          <w:sz w:val="30"/>
          <w:szCs w:val="30"/>
        </w:rPr>
        <w:t>2、报送材料时，面试人员请缴纳参加面试测试费，每人278元。</w:t>
      </w:r>
    </w:p>
    <w:p w:rsidR="00706FF2" w:rsidRPr="00706FF2" w:rsidRDefault="00706FF2" w:rsidP="00706FF2">
      <w:pPr>
        <w:pStyle w:val="a5"/>
        <w:spacing w:before="0" w:beforeAutospacing="0" w:after="0" w:afterAutospacing="0" w:line="480" w:lineRule="auto"/>
        <w:ind w:firstLineChars="200" w:firstLine="600"/>
        <w:rPr>
          <w:rFonts w:ascii="仿宋_GB2312" w:hAnsi="仿宋" w:hint="eastAsia"/>
          <w:color w:val="auto"/>
          <w:sz w:val="30"/>
        </w:rPr>
      </w:pPr>
      <w:r w:rsidRPr="00706FF2">
        <w:rPr>
          <w:rFonts w:ascii="仿宋_GB2312" w:hAnsi="仿宋" w:hint="eastAsia"/>
          <w:color w:val="auto"/>
          <w:sz w:val="30"/>
        </w:rPr>
        <w:t>2017年度高等学校教师资格认定材料报送工作时间紧、任务重，请各位老师抓紧时间，按照要求，认真把关，按规定时间提交。</w:t>
      </w:r>
    </w:p>
    <w:p w:rsidR="00706FF2" w:rsidRPr="00706FF2" w:rsidRDefault="00706FF2" w:rsidP="00706FF2">
      <w:pPr>
        <w:spacing w:after="0" w:line="480" w:lineRule="auto"/>
        <w:ind w:firstLineChars="200" w:firstLine="600"/>
        <w:rPr>
          <w:rFonts w:ascii="仿宋_GB2312" w:eastAsia="仿宋_GB2312" w:hAnsi="仿宋" w:cs="宋体" w:hint="eastAsia"/>
          <w:sz w:val="30"/>
          <w:szCs w:val="30"/>
        </w:rPr>
      </w:pPr>
      <w:r w:rsidRPr="00706FF2">
        <w:rPr>
          <w:rFonts w:ascii="仿宋_GB2312" w:eastAsia="仿宋_GB2312" w:hAnsi="仿宋" w:cs="宋体" w:hint="eastAsia"/>
          <w:sz w:val="30"/>
          <w:szCs w:val="30"/>
        </w:rPr>
        <w:t>附件：关于高等学校教师资格认定材料受理工作有关问题的说明</w:t>
      </w:r>
    </w:p>
    <w:p w:rsidR="00706FF2" w:rsidRPr="00706FF2" w:rsidRDefault="00706FF2" w:rsidP="00706FF2">
      <w:pPr>
        <w:pStyle w:val="a5"/>
        <w:spacing w:before="0" w:beforeAutospacing="0" w:after="0" w:afterAutospacing="0"/>
        <w:ind w:firstLineChars="200" w:firstLine="600"/>
        <w:jc w:val="both"/>
        <w:rPr>
          <w:rFonts w:ascii="仿宋_GB2312" w:hAnsi="仿宋" w:hint="eastAsia"/>
          <w:color w:val="auto"/>
          <w:sz w:val="30"/>
        </w:rPr>
      </w:pPr>
    </w:p>
    <w:p w:rsidR="00706FF2" w:rsidRPr="00706FF2" w:rsidRDefault="00706FF2" w:rsidP="003A5728">
      <w:pPr>
        <w:spacing w:line="220" w:lineRule="atLeast"/>
        <w:ind w:firstLine="270"/>
        <w:rPr>
          <w:rFonts w:ascii="仿宋_GB2312" w:eastAsia="仿宋_GB2312" w:hint="eastAsia"/>
          <w:sz w:val="30"/>
          <w:szCs w:val="30"/>
        </w:rPr>
      </w:pPr>
    </w:p>
    <w:p w:rsidR="003A5728" w:rsidRPr="00706FF2" w:rsidRDefault="00706FF2" w:rsidP="00706FF2">
      <w:pPr>
        <w:spacing w:line="220" w:lineRule="atLeast"/>
        <w:ind w:left="6300" w:hangingChars="2100" w:hanging="6300"/>
        <w:rPr>
          <w:rFonts w:ascii="仿宋_GB2312" w:eastAsia="仿宋_GB2312" w:hint="eastAsia"/>
          <w:sz w:val="30"/>
          <w:szCs w:val="30"/>
        </w:rPr>
      </w:pPr>
      <w:r w:rsidRPr="00706FF2">
        <w:rPr>
          <w:rFonts w:ascii="仿宋_GB2312" w:eastAsia="仿宋_GB2312" w:hint="eastAsia"/>
          <w:sz w:val="30"/>
          <w:szCs w:val="30"/>
        </w:rPr>
        <w:t xml:space="preserve">                                                                                                    人事处</w:t>
      </w:r>
    </w:p>
    <w:p w:rsidR="00706FF2" w:rsidRDefault="00706FF2" w:rsidP="00706FF2">
      <w:pPr>
        <w:spacing w:line="220" w:lineRule="atLeast"/>
        <w:ind w:left="5850" w:hangingChars="1950" w:hanging="5850"/>
        <w:rPr>
          <w:rFonts w:ascii="仿宋_GB2312" w:eastAsia="仿宋_GB2312" w:hint="eastAsia"/>
          <w:sz w:val="30"/>
          <w:szCs w:val="30"/>
        </w:rPr>
      </w:pPr>
      <w:r w:rsidRPr="00706FF2">
        <w:rPr>
          <w:rFonts w:ascii="仿宋_GB2312" w:eastAsia="仿宋_GB2312" w:hint="eastAsia"/>
          <w:sz w:val="30"/>
          <w:szCs w:val="30"/>
        </w:rPr>
        <w:t xml:space="preserve">                                                                                             2018年3月5日</w:t>
      </w:r>
    </w:p>
    <w:p w:rsidR="005C403F" w:rsidRDefault="005C403F" w:rsidP="00706FF2">
      <w:pPr>
        <w:spacing w:line="220" w:lineRule="atLeast"/>
        <w:ind w:left="5850" w:hangingChars="1950" w:hanging="5850"/>
        <w:rPr>
          <w:rFonts w:ascii="仿宋_GB2312" w:eastAsia="仿宋_GB2312" w:hint="eastAsia"/>
          <w:sz w:val="30"/>
          <w:szCs w:val="30"/>
        </w:rPr>
      </w:pPr>
    </w:p>
    <w:p w:rsidR="005C403F" w:rsidRDefault="005C403F" w:rsidP="00706FF2">
      <w:pPr>
        <w:spacing w:line="220" w:lineRule="atLeast"/>
        <w:ind w:left="5850" w:hangingChars="1950" w:hanging="5850"/>
        <w:rPr>
          <w:rFonts w:ascii="仿宋_GB2312" w:eastAsia="仿宋_GB2312" w:hint="eastAsia"/>
          <w:sz w:val="30"/>
          <w:szCs w:val="30"/>
        </w:rPr>
      </w:pPr>
    </w:p>
    <w:p w:rsidR="005C403F" w:rsidRDefault="005C403F" w:rsidP="005C403F">
      <w:pPr>
        <w:jc w:val="center"/>
        <w:rPr>
          <w:rFonts w:ascii="仿宋_GB2312" w:eastAsia="仿宋_GB2312" w:hint="eastAsia"/>
          <w:sz w:val="30"/>
          <w:szCs w:val="30"/>
        </w:rPr>
      </w:pPr>
    </w:p>
    <w:p w:rsidR="005C403F" w:rsidRPr="005C403F" w:rsidRDefault="005C403F" w:rsidP="005C403F">
      <w:pPr>
        <w:rPr>
          <w:rFonts w:ascii="仿宋_GB2312" w:eastAsia="仿宋_GB2312" w:hAnsi="宋体" w:hint="eastAsia"/>
          <w:color w:val="000000" w:themeColor="text1"/>
          <w:sz w:val="32"/>
          <w:szCs w:val="32"/>
        </w:rPr>
      </w:pPr>
      <w:r w:rsidRPr="005C403F">
        <w:rPr>
          <w:rFonts w:ascii="仿宋_GB2312" w:eastAsia="仿宋_GB2312" w:hAnsi="宋体" w:hint="eastAsia"/>
          <w:color w:val="000000" w:themeColor="text1"/>
          <w:sz w:val="32"/>
          <w:szCs w:val="32"/>
        </w:rPr>
        <w:lastRenderedPageBreak/>
        <w:t>附件</w:t>
      </w:r>
    </w:p>
    <w:p w:rsidR="005C403F" w:rsidRPr="009E3711" w:rsidRDefault="005C403F" w:rsidP="005C403F">
      <w:pPr>
        <w:jc w:val="center"/>
        <w:rPr>
          <w:rFonts w:ascii="方正小标宋简体" w:eastAsia="方正小标宋简体" w:hAnsi="宋体" w:hint="eastAsia"/>
          <w:sz w:val="44"/>
          <w:szCs w:val="44"/>
        </w:rPr>
      </w:pPr>
      <w:r w:rsidRPr="009E3711">
        <w:rPr>
          <w:rFonts w:ascii="方正小标宋简体" w:eastAsia="方正小标宋简体" w:hAnsi="宋体" w:hint="eastAsia"/>
          <w:sz w:val="44"/>
          <w:szCs w:val="44"/>
        </w:rPr>
        <w:t>关于高等学校教师资格认定材料</w:t>
      </w:r>
    </w:p>
    <w:p w:rsidR="005C403F" w:rsidRPr="009E3711" w:rsidRDefault="005C403F" w:rsidP="005C403F">
      <w:pPr>
        <w:jc w:val="center"/>
        <w:rPr>
          <w:rFonts w:ascii="方正小标宋简体" w:eastAsia="方正小标宋简体" w:hAnsi="宋体"/>
          <w:sz w:val="44"/>
          <w:szCs w:val="44"/>
        </w:rPr>
      </w:pPr>
      <w:r w:rsidRPr="009E3711">
        <w:rPr>
          <w:rFonts w:ascii="方正小标宋简体" w:eastAsia="方正小标宋简体" w:hAnsi="宋体" w:hint="eastAsia"/>
          <w:sz w:val="44"/>
          <w:szCs w:val="44"/>
        </w:rPr>
        <w:t>受理工作有关问题的说明</w:t>
      </w:r>
    </w:p>
    <w:p w:rsidR="005C403F" w:rsidRPr="009E3711" w:rsidRDefault="005C403F" w:rsidP="005C403F">
      <w:pPr>
        <w:ind w:firstLineChars="200" w:firstLine="440"/>
        <w:rPr>
          <w:rFonts w:ascii="仿宋_GB2312" w:hAnsi="仿宋"/>
        </w:rPr>
      </w:pPr>
    </w:p>
    <w:p w:rsidR="005C403F" w:rsidRPr="005C403F" w:rsidRDefault="005C403F" w:rsidP="005C403F">
      <w:pPr>
        <w:ind w:firstLineChars="200" w:firstLine="600"/>
        <w:rPr>
          <w:rFonts w:ascii="仿宋_GB2312" w:eastAsia="仿宋_GB2312" w:hAnsi="仿宋" w:hint="eastAsia"/>
          <w:sz w:val="30"/>
          <w:szCs w:val="30"/>
        </w:rPr>
      </w:pPr>
      <w:r w:rsidRPr="005C403F">
        <w:rPr>
          <w:rFonts w:ascii="仿宋_GB2312" w:eastAsia="仿宋_GB2312" w:hAnsi="仿宋" w:hint="eastAsia"/>
          <w:sz w:val="30"/>
          <w:szCs w:val="30"/>
        </w:rPr>
        <w:t>一、申请高等学校教师资格人员均应具有以下基本条件</w:t>
      </w:r>
    </w:p>
    <w:p w:rsidR="005C403F" w:rsidRPr="005C403F" w:rsidRDefault="005C403F" w:rsidP="005C403F">
      <w:pPr>
        <w:ind w:firstLineChars="200" w:firstLine="600"/>
        <w:rPr>
          <w:rFonts w:ascii="仿宋_GB2312" w:eastAsia="仿宋_GB2312" w:hAnsi="仿宋" w:hint="eastAsia"/>
          <w:sz w:val="30"/>
          <w:szCs w:val="30"/>
        </w:rPr>
      </w:pPr>
      <w:r w:rsidRPr="005C403F">
        <w:rPr>
          <w:rFonts w:ascii="仿宋_GB2312" w:eastAsia="仿宋_GB2312" w:hAnsi="仿宋" w:hint="eastAsia"/>
          <w:sz w:val="30"/>
          <w:szCs w:val="30"/>
        </w:rPr>
        <w:t>1.中国公民身份。</w:t>
      </w:r>
    </w:p>
    <w:p w:rsidR="005C403F" w:rsidRPr="005C403F" w:rsidRDefault="005C403F" w:rsidP="005C403F">
      <w:pPr>
        <w:ind w:firstLineChars="200" w:firstLine="600"/>
        <w:rPr>
          <w:rFonts w:ascii="仿宋_GB2312" w:eastAsia="仿宋_GB2312" w:hAnsi="仿宋" w:hint="eastAsia"/>
          <w:sz w:val="30"/>
          <w:szCs w:val="30"/>
        </w:rPr>
      </w:pPr>
      <w:r w:rsidRPr="005C403F">
        <w:rPr>
          <w:rFonts w:ascii="仿宋_GB2312" w:eastAsia="仿宋_GB2312" w:hAnsi="仿宋" w:hint="eastAsia"/>
          <w:sz w:val="30"/>
          <w:szCs w:val="30"/>
        </w:rPr>
        <w:t>2.河南省境内普通高等学校在编或已聘任教学人员，与高等学校签订工作协议或聘用合同的教学人员。</w:t>
      </w:r>
    </w:p>
    <w:p w:rsidR="005C403F" w:rsidRPr="005C403F" w:rsidRDefault="005C403F" w:rsidP="005C403F">
      <w:pPr>
        <w:ind w:firstLineChars="200" w:firstLine="600"/>
        <w:rPr>
          <w:rFonts w:ascii="仿宋_GB2312" w:eastAsia="仿宋_GB2312" w:hAnsi="仿宋" w:hint="eastAsia"/>
          <w:sz w:val="30"/>
          <w:szCs w:val="30"/>
        </w:rPr>
      </w:pPr>
      <w:r w:rsidRPr="005C403F">
        <w:rPr>
          <w:rFonts w:ascii="仿宋_GB2312" w:eastAsia="仿宋_GB2312" w:hAnsi="仿宋" w:hint="eastAsia"/>
          <w:sz w:val="30"/>
          <w:szCs w:val="30"/>
        </w:rPr>
        <w:t>3.思想品德鉴定合格，以《思想品德鉴定表》为准。</w:t>
      </w:r>
    </w:p>
    <w:p w:rsidR="005C403F" w:rsidRPr="005C403F" w:rsidRDefault="005C403F" w:rsidP="005C403F">
      <w:pPr>
        <w:ind w:firstLineChars="200" w:firstLine="600"/>
        <w:rPr>
          <w:rFonts w:ascii="仿宋_GB2312" w:eastAsia="仿宋_GB2312" w:hAnsi="仿宋" w:hint="eastAsia"/>
          <w:sz w:val="30"/>
          <w:szCs w:val="30"/>
        </w:rPr>
      </w:pPr>
      <w:r w:rsidRPr="005C403F">
        <w:rPr>
          <w:rFonts w:ascii="仿宋_GB2312" w:eastAsia="仿宋_GB2312" w:hAnsi="仿宋" w:hint="eastAsia"/>
          <w:sz w:val="30"/>
          <w:szCs w:val="30"/>
        </w:rPr>
        <w:t>4.体检合格，以指定体检医院体检结论为准。体检结论为不合格的，属于不合格人员。</w:t>
      </w:r>
    </w:p>
    <w:p w:rsidR="005C403F" w:rsidRPr="005C403F" w:rsidRDefault="005C403F" w:rsidP="005C403F">
      <w:pPr>
        <w:ind w:firstLineChars="200" w:firstLine="600"/>
        <w:rPr>
          <w:rFonts w:ascii="仿宋_GB2312" w:eastAsia="仿宋_GB2312" w:hAnsi="仿宋" w:hint="eastAsia"/>
          <w:sz w:val="30"/>
          <w:szCs w:val="30"/>
        </w:rPr>
      </w:pPr>
      <w:r w:rsidRPr="005C403F">
        <w:rPr>
          <w:rFonts w:ascii="仿宋_GB2312" w:eastAsia="仿宋_GB2312" w:hAnsi="仿宋" w:hint="eastAsia"/>
          <w:sz w:val="30"/>
          <w:szCs w:val="30"/>
        </w:rPr>
        <w:t>5.本科及以上学历。</w:t>
      </w:r>
    </w:p>
    <w:p w:rsidR="005C403F" w:rsidRPr="005C403F" w:rsidRDefault="005C403F" w:rsidP="005C403F">
      <w:pPr>
        <w:ind w:firstLineChars="200" w:firstLine="600"/>
        <w:rPr>
          <w:rFonts w:ascii="仿宋_GB2312" w:eastAsia="仿宋_GB2312" w:hAnsi="仿宋" w:hint="eastAsia"/>
          <w:sz w:val="30"/>
          <w:szCs w:val="30"/>
        </w:rPr>
      </w:pPr>
      <w:r w:rsidRPr="005C403F">
        <w:rPr>
          <w:rFonts w:ascii="仿宋_GB2312" w:eastAsia="仿宋_GB2312" w:hAnsi="仿宋" w:hint="eastAsia"/>
          <w:sz w:val="30"/>
          <w:szCs w:val="30"/>
        </w:rPr>
        <w:t>6.普通话水平达到二级乙等以上水平，以普通话等级证书为准（具有高校教师系列副教授职称或博士学位人员除外）。</w:t>
      </w:r>
    </w:p>
    <w:p w:rsidR="005C403F" w:rsidRPr="005C403F" w:rsidRDefault="005C403F" w:rsidP="005C403F">
      <w:pPr>
        <w:ind w:firstLineChars="200" w:firstLine="600"/>
        <w:rPr>
          <w:rFonts w:ascii="仿宋_GB2312" w:eastAsia="仿宋_GB2312" w:hAnsi="仿宋" w:hint="eastAsia"/>
          <w:sz w:val="30"/>
          <w:szCs w:val="30"/>
        </w:rPr>
      </w:pPr>
      <w:r w:rsidRPr="005C403F">
        <w:rPr>
          <w:rFonts w:ascii="仿宋_GB2312" w:eastAsia="仿宋_GB2312" w:hAnsi="仿宋" w:hint="eastAsia"/>
          <w:sz w:val="30"/>
          <w:szCs w:val="30"/>
        </w:rPr>
        <w:t>二、关于全日制师范生申请直接认定的几种情况说明</w:t>
      </w:r>
    </w:p>
    <w:p w:rsidR="005C403F" w:rsidRPr="005C403F" w:rsidRDefault="005C403F" w:rsidP="005C403F">
      <w:pPr>
        <w:ind w:firstLineChars="200" w:firstLine="600"/>
        <w:rPr>
          <w:rFonts w:ascii="仿宋_GB2312" w:eastAsia="仿宋_GB2312" w:hAnsi="仿宋" w:hint="eastAsia"/>
          <w:sz w:val="30"/>
          <w:szCs w:val="30"/>
        </w:rPr>
      </w:pPr>
      <w:r w:rsidRPr="005C403F">
        <w:rPr>
          <w:rFonts w:ascii="仿宋_GB2312" w:eastAsia="仿宋_GB2312" w:hAnsi="仿宋" w:hint="eastAsia"/>
          <w:sz w:val="30"/>
          <w:szCs w:val="30"/>
        </w:rPr>
        <w:t>1.全日制师范本科毕业生：</w:t>
      </w:r>
    </w:p>
    <w:p w:rsidR="005C403F" w:rsidRPr="005C403F" w:rsidRDefault="005C403F" w:rsidP="005C403F">
      <w:pPr>
        <w:ind w:firstLineChars="200" w:firstLine="600"/>
        <w:rPr>
          <w:rFonts w:ascii="仿宋_GB2312" w:eastAsia="仿宋_GB2312" w:hAnsi="仿宋" w:hint="eastAsia"/>
          <w:sz w:val="30"/>
          <w:szCs w:val="30"/>
        </w:rPr>
      </w:pPr>
      <w:r w:rsidRPr="005C403F">
        <w:rPr>
          <w:rFonts w:ascii="仿宋_GB2312" w:eastAsia="仿宋_GB2312" w:hAnsi="仿宋" w:hint="eastAsia"/>
          <w:sz w:val="30"/>
          <w:szCs w:val="30"/>
        </w:rPr>
        <w:t>（1）须提供入学当年招生计划表复印件（招生计划表必须明确显示其为师范专业，并加盖相关部门公章）。</w:t>
      </w:r>
    </w:p>
    <w:p w:rsidR="005C403F" w:rsidRPr="005C403F" w:rsidRDefault="005C403F" w:rsidP="005C403F">
      <w:pPr>
        <w:ind w:firstLineChars="200" w:firstLine="600"/>
        <w:rPr>
          <w:rFonts w:ascii="仿宋_GB2312" w:eastAsia="仿宋_GB2312" w:hAnsi="仿宋" w:hint="eastAsia"/>
          <w:sz w:val="30"/>
          <w:szCs w:val="30"/>
        </w:rPr>
      </w:pPr>
      <w:r w:rsidRPr="005C403F">
        <w:rPr>
          <w:rFonts w:ascii="仿宋_GB2312" w:eastAsia="仿宋_GB2312" w:hAnsi="仿宋" w:hint="eastAsia"/>
          <w:sz w:val="30"/>
          <w:szCs w:val="30"/>
        </w:rPr>
        <w:t>2.专升本师范毕业生</w:t>
      </w:r>
    </w:p>
    <w:p w:rsidR="005C403F" w:rsidRPr="005C403F" w:rsidRDefault="005C403F" w:rsidP="005C403F">
      <w:pPr>
        <w:ind w:firstLineChars="200" w:firstLine="600"/>
        <w:rPr>
          <w:rFonts w:ascii="仿宋_GB2312" w:eastAsia="仿宋_GB2312" w:hAnsi="仿宋" w:hint="eastAsia"/>
          <w:sz w:val="30"/>
          <w:szCs w:val="30"/>
        </w:rPr>
      </w:pPr>
      <w:r w:rsidRPr="005C403F">
        <w:rPr>
          <w:rFonts w:ascii="仿宋_GB2312" w:eastAsia="仿宋_GB2312" w:hAnsi="仿宋" w:hint="eastAsia"/>
          <w:sz w:val="30"/>
          <w:szCs w:val="30"/>
        </w:rPr>
        <w:t>（1）由非师范专业专科升入师范专业本科连读的毕业生，须提供本科入学当年招生计划表复印件（招生计划表必须明确显示其为师范专业，并加盖相关部门公章）。</w:t>
      </w:r>
    </w:p>
    <w:p w:rsidR="005C403F" w:rsidRPr="005C403F" w:rsidRDefault="005C403F" w:rsidP="005C403F">
      <w:pPr>
        <w:ind w:firstLineChars="200" w:firstLine="600"/>
        <w:rPr>
          <w:rFonts w:ascii="仿宋_GB2312" w:eastAsia="仿宋_GB2312" w:hAnsi="仿宋" w:hint="eastAsia"/>
          <w:sz w:val="30"/>
          <w:szCs w:val="30"/>
        </w:rPr>
      </w:pPr>
      <w:r w:rsidRPr="005C403F">
        <w:rPr>
          <w:rFonts w:ascii="仿宋_GB2312" w:eastAsia="仿宋_GB2312" w:hAnsi="仿宋" w:hint="eastAsia"/>
          <w:sz w:val="30"/>
          <w:szCs w:val="30"/>
        </w:rPr>
        <w:t>（2）由师范专业专科升入非师范专业本科连读的毕业生，不能按全日制本科师范生直接认定政策对待。</w:t>
      </w:r>
    </w:p>
    <w:p w:rsidR="005C403F" w:rsidRPr="005C403F" w:rsidRDefault="005C403F" w:rsidP="005C403F">
      <w:pPr>
        <w:ind w:firstLineChars="200" w:firstLine="600"/>
        <w:rPr>
          <w:rFonts w:ascii="仿宋_GB2312" w:eastAsia="仿宋_GB2312" w:hAnsi="仿宋" w:hint="eastAsia"/>
          <w:sz w:val="30"/>
          <w:szCs w:val="30"/>
        </w:rPr>
      </w:pPr>
      <w:r w:rsidRPr="005C403F">
        <w:rPr>
          <w:rFonts w:ascii="仿宋_GB2312" w:eastAsia="仿宋_GB2312" w:hAnsi="仿宋" w:hint="eastAsia"/>
          <w:sz w:val="30"/>
          <w:szCs w:val="30"/>
        </w:rPr>
        <w:t>3.硕士研究生</w:t>
      </w:r>
    </w:p>
    <w:p w:rsidR="005C403F" w:rsidRPr="005C403F" w:rsidRDefault="005C403F" w:rsidP="005C403F">
      <w:pPr>
        <w:ind w:firstLineChars="200" w:firstLine="600"/>
        <w:rPr>
          <w:rFonts w:ascii="仿宋_GB2312" w:eastAsia="仿宋_GB2312" w:hAnsi="仿宋" w:hint="eastAsia"/>
          <w:sz w:val="30"/>
          <w:szCs w:val="30"/>
        </w:rPr>
      </w:pPr>
      <w:r w:rsidRPr="005C403F">
        <w:rPr>
          <w:rFonts w:ascii="仿宋_GB2312" w:eastAsia="仿宋_GB2312" w:hAnsi="仿宋" w:hint="eastAsia"/>
          <w:sz w:val="30"/>
          <w:szCs w:val="30"/>
        </w:rPr>
        <w:lastRenderedPageBreak/>
        <w:t>（1）硕士研究生学历中，以中小学教师为招生对象的</w:t>
      </w:r>
      <w:r w:rsidRPr="005C403F">
        <w:rPr>
          <w:rFonts w:ascii="仿宋_GB2312" w:eastAsia="仿宋_GB2312" w:hAnsi="仿宋" w:hint="eastAsia"/>
          <w:sz w:val="30"/>
          <w:szCs w:val="30"/>
          <w:cs/>
        </w:rPr>
        <w:t>“</w:t>
      </w:r>
      <w:r w:rsidRPr="005C403F">
        <w:rPr>
          <w:rFonts w:ascii="仿宋_GB2312" w:eastAsia="仿宋_GB2312" w:hAnsi="仿宋" w:hint="eastAsia"/>
          <w:sz w:val="30"/>
          <w:szCs w:val="30"/>
        </w:rPr>
        <w:t>教育硕士</w:t>
      </w:r>
      <w:r w:rsidRPr="005C403F">
        <w:rPr>
          <w:rFonts w:ascii="仿宋_GB2312" w:eastAsia="仿宋_GB2312" w:hAnsi="仿宋" w:hint="eastAsia"/>
          <w:sz w:val="30"/>
          <w:szCs w:val="30"/>
          <w:cs/>
        </w:rPr>
        <w:t>”</w:t>
      </w:r>
      <w:r w:rsidRPr="005C403F">
        <w:rPr>
          <w:rFonts w:ascii="仿宋_GB2312" w:eastAsia="仿宋_GB2312" w:hAnsi="仿宋" w:hint="eastAsia"/>
          <w:sz w:val="30"/>
          <w:szCs w:val="30"/>
        </w:rPr>
        <w:t>（注:“教育硕士”同</w:t>
      </w:r>
      <w:r w:rsidRPr="005C403F">
        <w:rPr>
          <w:rFonts w:ascii="仿宋_GB2312" w:eastAsia="仿宋_GB2312" w:hAnsi="仿宋" w:hint="eastAsia"/>
          <w:sz w:val="30"/>
          <w:szCs w:val="30"/>
          <w:cs/>
        </w:rPr>
        <w:t>“</w:t>
      </w:r>
      <w:r w:rsidRPr="005C403F">
        <w:rPr>
          <w:rFonts w:ascii="仿宋_GB2312" w:eastAsia="仿宋_GB2312" w:hAnsi="仿宋" w:hint="eastAsia"/>
          <w:sz w:val="30"/>
          <w:szCs w:val="30"/>
        </w:rPr>
        <w:t>教育学硕士</w:t>
      </w:r>
      <w:r w:rsidRPr="005C403F">
        <w:rPr>
          <w:rFonts w:ascii="仿宋_GB2312" w:eastAsia="仿宋_GB2312" w:hAnsi="仿宋" w:hint="eastAsia"/>
          <w:sz w:val="30"/>
          <w:szCs w:val="30"/>
          <w:cs/>
        </w:rPr>
        <w:t>”</w:t>
      </w:r>
      <w:r w:rsidRPr="005C403F">
        <w:rPr>
          <w:rFonts w:ascii="仿宋_GB2312" w:eastAsia="仿宋_GB2312" w:hAnsi="仿宋" w:hint="eastAsia"/>
          <w:sz w:val="30"/>
          <w:szCs w:val="30"/>
        </w:rPr>
        <w:t>有区别，</w:t>
      </w:r>
      <w:r w:rsidRPr="005C403F">
        <w:rPr>
          <w:rFonts w:ascii="仿宋_GB2312" w:eastAsia="仿宋_GB2312" w:hAnsi="仿宋" w:hint="eastAsia"/>
          <w:sz w:val="30"/>
          <w:szCs w:val="30"/>
          <w:cs/>
        </w:rPr>
        <w:t>“</w:t>
      </w:r>
      <w:r w:rsidRPr="005C403F">
        <w:rPr>
          <w:rFonts w:ascii="仿宋_GB2312" w:eastAsia="仿宋_GB2312" w:hAnsi="仿宋" w:hint="eastAsia"/>
          <w:sz w:val="30"/>
          <w:szCs w:val="30"/>
        </w:rPr>
        <w:t>教育学硕士</w:t>
      </w:r>
      <w:r w:rsidRPr="005C403F">
        <w:rPr>
          <w:rFonts w:ascii="仿宋_GB2312" w:eastAsia="仿宋_GB2312" w:hAnsi="仿宋" w:hint="eastAsia"/>
          <w:sz w:val="30"/>
          <w:szCs w:val="30"/>
          <w:cs/>
        </w:rPr>
        <w:t>”</w:t>
      </w:r>
      <w:r w:rsidRPr="005C403F">
        <w:rPr>
          <w:rFonts w:ascii="仿宋_GB2312" w:eastAsia="仿宋_GB2312" w:hAnsi="仿宋" w:hint="eastAsia"/>
          <w:sz w:val="30"/>
          <w:szCs w:val="30"/>
        </w:rPr>
        <w:t>面向社会招生，很多专业都可以授予</w:t>
      </w:r>
      <w:r w:rsidRPr="005C403F">
        <w:rPr>
          <w:rFonts w:ascii="仿宋_GB2312" w:eastAsia="仿宋_GB2312" w:hAnsi="仿宋" w:hint="eastAsia"/>
          <w:sz w:val="30"/>
          <w:szCs w:val="30"/>
          <w:cs/>
        </w:rPr>
        <w:t>“</w:t>
      </w:r>
      <w:r w:rsidRPr="005C403F">
        <w:rPr>
          <w:rFonts w:ascii="仿宋_GB2312" w:eastAsia="仿宋_GB2312" w:hAnsi="仿宋" w:hint="eastAsia"/>
          <w:sz w:val="30"/>
          <w:szCs w:val="30"/>
        </w:rPr>
        <w:t>教育学硕士</w:t>
      </w:r>
      <w:r w:rsidRPr="005C403F">
        <w:rPr>
          <w:rFonts w:ascii="仿宋_GB2312" w:eastAsia="仿宋_GB2312" w:hAnsi="仿宋" w:hint="eastAsia"/>
          <w:sz w:val="30"/>
          <w:szCs w:val="30"/>
          <w:cs/>
        </w:rPr>
        <w:t>”</w:t>
      </w:r>
      <w:r w:rsidRPr="005C403F">
        <w:rPr>
          <w:rFonts w:ascii="仿宋_GB2312" w:eastAsia="仿宋_GB2312" w:hAnsi="仿宋" w:hint="eastAsia"/>
          <w:sz w:val="30"/>
          <w:szCs w:val="30"/>
        </w:rPr>
        <w:t>；</w:t>
      </w:r>
      <w:r w:rsidRPr="005C403F">
        <w:rPr>
          <w:rFonts w:ascii="仿宋_GB2312" w:eastAsia="仿宋_GB2312" w:hAnsi="仿宋" w:hint="eastAsia"/>
          <w:sz w:val="30"/>
          <w:szCs w:val="30"/>
          <w:cs/>
        </w:rPr>
        <w:t>“</w:t>
      </w:r>
      <w:r w:rsidRPr="005C403F">
        <w:rPr>
          <w:rFonts w:ascii="仿宋_GB2312" w:eastAsia="仿宋_GB2312" w:hAnsi="仿宋" w:hint="eastAsia"/>
          <w:sz w:val="30"/>
          <w:szCs w:val="30"/>
        </w:rPr>
        <w:t>教育硕士</w:t>
      </w:r>
      <w:r w:rsidRPr="005C403F">
        <w:rPr>
          <w:rFonts w:ascii="仿宋_GB2312" w:eastAsia="仿宋_GB2312" w:hAnsi="仿宋" w:hint="eastAsia"/>
          <w:sz w:val="30"/>
          <w:szCs w:val="30"/>
          <w:cs/>
        </w:rPr>
        <w:t>”</w:t>
      </w:r>
      <w:r w:rsidRPr="005C403F">
        <w:rPr>
          <w:rFonts w:ascii="仿宋_GB2312" w:eastAsia="仿宋_GB2312" w:hAnsi="仿宋" w:hint="eastAsia"/>
          <w:sz w:val="30"/>
          <w:szCs w:val="30"/>
        </w:rPr>
        <w:t>仅面向中小学教师招生）毕业，且申请任教学科与所学专业一致的，可按全日制师范生政策对待。全日制教育硕士无需提供入学当年招生计划表复印件。</w:t>
      </w:r>
    </w:p>
    <w:p w:rsidR="005C403F" w:rsidRPr="005C403F" w:rsidRDefault="005C403F" w:rsidP="005C403F">
      <w:pPr>
        <w:ind w:firstLineChars="200" w:firstLine="600"/>
        <w:rPr>
          <w:rFonts w:ascii="仿宋_GB2312" w:eastAsia="仿宋_GB2312" w:hAnsi="仿宋" w:hint="eastAsia"/>
          <w:sz w:val="30"/>
          <w:szCs w:val="30"/>
        </w:rPr>
      </w:pPr>
      <w:r w:rsidRPr="005C403F">
        <w:rPr>
          <w:rFonts w:ascii="仿宋_GB2312" w:eastAsia="仿宋_GB2312" w:hAnsi="仿宋" w:hint="eastAsia"/>
          <w:sz w:val="30"/>
          <w:szCs w:val="30"/>
        </w:rPr>
        <w:t>（2）申请人为硕士研究生，本科学历为全日制师范教育类学历，申请任教学科与其师范类本科学历所学专业学科一致的，可按全日制师范生直接认定政策对待。</w:t>
      </w:r>
    </w:p>
    <w:p w:rsidR="005C403F" w:rsidRPr="005C403F" w:rsidRDefault="005C403F" w:rsidP="005C403F">
      <w:pPr>
        <w:ind w:firstLineChars="200" w:firstLine="600"/>
        <w:rPr>
          <w:rFonts w:ascii="仿宋_GB2312" w:eastAsia="仿宋_GB2312" w:hAnsi="仿宋" w:hint="eastAsia"/>
          <w:sz w:val="30"/>
          <w:szCs w:val="30"/>
        </w:rPr>
      </w:pPr>
      <w:r w:rsidRPr="005C403F">
        <w:rPr>
          <w:rFonts w:ascii="仿宋_GB2312" w:eastAsia="仿宋_GB2312" w:hAnsi="仿宋" w:hint="eastAsia"/>
          <w:sz w:val="30"/>
          <w:szCs w:val="30"/>
        </w:rPr>
        <w:t>三、关于普通话证书认定的有关说明</w:t>
      </w:r>
    </w:p>
    <w:p w:rsidR="005C403F" w:rsidRPr="005C403F" w:rsidRDefault="005C403F" w:rsidP="005C403F">
      <w:pPr>
        <w:ind w:firstLineChars="200" w:firstLine="600"/>
        <w:rPr>
          <w:rFonts w:ascii="仿宋_GB2312" w:eastAsia="仿宋_GB2312" w:hAnsi="仿宋" w:hint="eastAsia"/>
          <w:sz w:val="30"/>
          <w:szCs w:val="30"/>
        </w:rPr>
      </w:pPr>
      <w:r w:rsidRPr="005C403F">
        <w:rPr>
          <w:rFonts w:ascii="仿宋_GB2312" w:eastAsia="仿宋_GB2312" w:hAnsi="仿宋" w:hint="eastAsia"/>
          <w:sz w:val="30"/>
          <w:szCs w:val="30"/>
        </w:rPr>
        <w:t>1.1999年以前师范院校师范教育类专业毕业生颁发的普通话水平合格证书为合格证书，之后毕业生持有的普通话水平等级证书均应显示等级。</w:t>
      </w:r>
    </w:p>
    <w:p w:rsidR="005C403F" w:rsidRPr="005C403F" w:rsidRDefault="005C403F" w:rsidP="005C403F">
      <w:pPr>
        <w:ind w:firstLineChars="200" w:firstLine="600"/>
        <w:rPr>
          <w:rFonts w:ascii="仿宋_GB2312" w:eastAsia="仿宋_GB2312" w:hAnsi="仿宋" w:hint="eastAsia"/>
          <w:sz w:val="30"/>
          <w:szCs w:val="30"/>
        </w:rPr>
      </w:pPr>
      <w:r w:rsidRPr="005C403F">
        <w:rPr>
          <w:rFonts w:ascii="仿宋_GB2312" w:eastAsia="仿宋_GB2312" w:hAnsi="仿宋" w:hint="eastAsia"/>
          <w:sz w:val="30"/>
          <w:szCs w:val="30"/>
        </w:rPr>
        <w:t>2.河南省2001年7月以后的普通话水平等级证书打印有效，手写视为不合格证书。</w:t>
      </w:r>
    </w:p>
    <w:p w:rsidR="005C403F" w:rsidRPr="005C403F" w:rsidRDefault="005C403F" w:rsidP="005C403F">
      <w:pPr>
        <w:ind w:firstLineChars="200" w:firstLine="600"/>
        <w:rPr>
          <w:rFonts w:ascii="仿宋_GB2312" w:eastAsia="仿宋_GB2312" w:hAnsi="仿宋" w:hint="eastAsia"/>
          <w:sz w:val="30"/>
          <w:szCs w:val="30"/>
        </w:rPr>
      </w:pPr>
      <w:r w:rsidRPr="005C403F">
        <w:rPr>
          <w:rFonts w:ascii="仿宋_GB2312" w:eastAsia="仿宋_GB2312" w:hAnsi="仿宋" w:hint="eastAsia"/>
          <w:sz w:val="30"/>
          <w:szCs w:val="30"/>
        </w:rPr>
        <w:t>3.外省语言文字部门颁发的普通话水平等级证书有效。</w:t>
      </w:r>
    </w:p>
    <w:p w:rsidR="005C403F" w:rsidRPr="005C403F" w:rsidRDefault="005C403F" w:rsidP="005C403F">
      <w:pPr>
        <w:ind w:firstLineChars="200" w:firstLine="600"/>
        <w:rPr>
          <w:rFonts w:ascii="仿宋_GB2312" w:eastAsia="仿宋_GB2312" w:hAnsi="仿宋" w:hint="eastAsia"/>
          <w:sz w:val="30"/>
          <w:szCs w:val="30"/>
        </w:rPr>
      </w:pPr>
      <w:r w:rsidRPr="005C403F">
        <w:rPr>
          <w:rFonts w:ascii="仿宋_GB2312" w:eastAsia="仿宋_GB2312" w:hAnsi="仿宋" w:hint="eastAsia"/>
          <w:sz w:val="30"/>
          <w:szCs w:val="30"/>
        </w:rPr>
        <w:t>4.申请语文教师资格和对外汉语教学教师资格的普通话应当达到二级甲等水平，申请普通话语音教师资格的普通话应当达到一级水平。</w:t>
      </w:r>
    </w:p>
    <w:p w:rsidR="005C403F" w:rsidRPr="005C403F" w:rsidRDefault="005C403F" w:rsidP="005C403F">
      <w:pPr>
        <w:ind w:firstLineChars="200" w:firstLine="600"/>
        <w:rPr>
          <w:rFonts w:ascii="仿宋_GB2312" w:eastAsia="仿宋_GB2312" w:hAnsi="仿宋" w:hint="eastAsia"/>
          <w:sz w:val="30"/>
          <w:szCs w:val="30"/>
        </w:rPr>
      </w:pPr>
      <w:r w:rsidRPr="005C403F">
        <w:rPr>
          <w:rFonts w:ascii="仿宋_GB2312" w:eastAsia="仿宋_GB2312" w:hAnsi="仿宋" w:hint="eastAsia"/>
          <w:sz w:val="30"/>
          <w:szCs w:val="30"/>
        </w:rPr>
        <w:t>四、关于学历认定的有关说明</w:t>
      </w:r>
    </w:p>
    <w:p w:rsidR="005C403F" w:rsidRPr="005C403F" w:rsidRDefault="005C403F" w:rsidP="005C403F">
      <w:pPr>
        <w:ind w:firstLineChars="200" w:firstLine="600"/>
        <w:rPr>
          <w:rFonts w:ascii="仿宋_GB2312" w:eastAsia="仿宋_GB2312" w:hAnsi="仿宋" w:hint="eastAsia"/>
          <w:sz w:val="30"/>
          <w:szCs w:val="30"/>
        </w:rPr>
      </w:pPr>
      <w:r w:rsidRPr="005C403F">
        <w:rPr>
          <w:rFonts w:ascii="仿宋_GB2312" w:eastAsia="仿宋_GB2312" w:hAnsi="仿宋" w:hint="eastAsia"/>
          <w:sz w:val="30"/>
          <w:szCs w:val="30"/>
        </w:rPr>
        <w:t>1.所有国内学历证书都需有教育部学历认证报告或学信网下载的有效期内《教育部学历证书电子注册备案表》。</w:t>
      </w:r>
    </w:p>
    <w:p w:rsidR="005C403F" w:rsidRPr="005C403F" w:rsidRDefault="005C403F" w:rsidP="005C403F">
      <w:pPr>
        <w:ind w:firstLineChars="200" w:firstLine="600"/>
        <w:rPr>
          <w:rFonts w:ascii="仿宋_GB2312" w:eastAsia="仿宋_GB2312" w:hAnsi="仿宋" w:hint="eastAsia"/>
          <w:spacing w:val="-4"/>
          <w:sz w:val="30"/>
          <w:szCs w:val="30"/>
        </w:rPr>
      </w:pPr>
      <w:r w:rsidRPr="005C403F">
        <w:rPr>
          <w:rFonts w:ascii="仿宋_GB2312" w:eastAsia="仿宋_GB2312" w:hAnsi="仿宋" w:hint="eastAsia"/>
          <w:sz w:val="30"/>
          <w:szCs w:val="30"/>
        </w:rPr>
        <w:t>2.</w:t>
      </w:r>
      <w:r w:rsidRPr="005C403F">
        <w:rPr>
          <w:rFonts w:ascii="仿宋_GB2312" w:eastAsia="仿宋_GB2312" w:hAnsi="仿宋" w:hint="eastAsia"/>
          <w:spacing w:val="-4"/>
          <w:sz w:val="30"/>
          <w:szCs w:val="30"/>
        </w:rPr>
        <w:t>国外学历须有教育部留学服务中心的国外学历认证证书，国外学历只认可学历学位层次，不符合全日制师范生直接认定政策。</w:t>
      </w:r>
    </w:p>
    <w:p w:rsidR="005C403F" w:rsidRPr="00706FF2" w:rsidRDefault="005C403F" w:rsidP="00706FF2">
      <w:pPr>
        <w:spacing w:line="220" w:lineRule="atLeast"/>
        <w:ind w:left="5850" w:hangingChars="1950" w:hanging="5850"/>
        <w:rPr>
          <w:rFonts w:ascii="仿宋_GB2312" w:eastAsia="仿宋_GB2312" w:hint="eastAsia"/>
          <w:sz w:val="30"/>
          <w:szCs w:val="30"/>
        </w:rPr>
      </w:pPr>
    </w:p>
    <w:sectPr w:rsidR="005C403F" w:rsidRPr="00706FF2" w:rsidSect="004358AB">
      <w:pgSz w:w="11906" w:h="16838"/>
      <w:pgMar w:top="1440" w:right="1800" w:bottom="1440" w:left="180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711B" w:rsidRDefault="0093711B" w:rsidP="003A5728">
      <w:pPr>
        <w:spacing w:after="0"/>
      </w:pPr>
      <w:r>
        <w:separator/>
      </w:r>
    </w:p>
  </w:endnote>
  <w:endnote w:type="continuationSeparator" w:id="0">
    <w:p w:rsidR="0093711B" w:rsidRDefault="0093711B" w:rsidP="003A5728">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altName w:val="Times New Roman"/>
    <w:panose1 w:val="00000000000000000000"/>
    <w:charset w:val="00"/>
    <w:family w:val="roman"/>
    <w:notTrueType/>
    <w:pitch w:val="default"/>
    <w:sig w:usb0="00000000" w:usb1="00000000" w:usb2="00000000" w:usb3="00000000" w:csb0="00000000" w:csb1="00000000"/>
  </w:font>
  <w:font w:name="微软雅黑">
    <w:altName w:val="宋体"/>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altName w:val="微软雅黑"/>
    <w:charset w:val="86"/>
    <w:family w:val="modern"/>
    <w:pitch w:val="fixed"/>
    <w:sig w:usb0="00000000" w:usb1="38CF7CFA" w:usb2="00000016"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楷体">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711B" w:rsidRDefault="0093711B" w:rsidP="003A5728">
      <w:pPr>
        <w:spacing w:after="0"/>
      </w:pPr>
      <w:r>
        <w:separator/>
      </w:r>
    </w:p>
  </w:footnote>
  <w:footnote w:type="continuationSeparator" w:id="0">
    <w:p w:rsidR="0093711B" w:rsidRDefault="0093711B" w:rsidP="003A5728">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6146"/>
  </w:hdrShapeDefaults>
  <w:footnotePr>
    <w:footnote w:id="-1"/>
    <w:footnote w:id="0"/>
  </w:footnotePr>
  <w:endnotePr>
    <w:endnote w:id="-1"/>
    <w:endnote w:id="0"/>
  </w:endnotePr>
  <w:compat>
    <w:useFELayout/>
  </w:compat>
  <w:rsids>
    <w:rsidRoot w:val="00D31D50"/>
    <w:rsid w:val="00323B43"/>
    <w:rsid w:val="003A5728"/>
    <w:rsid w:val="003D37D8"/>
    <w:rsid w:val="00426133"/>
    <w:rsid w:val="004358AB"/>
    <w:rsid w:val="005C403F"/>
    <w:rsid w:val="00706FF2"/>
    <w:rsid w:val="008B7726"/>
    <w:rsid w:val="008D0DD5"/>
    <w:rsid w:val="0093711B"/>
    <w:rsid w:val="00D0781D"/>
    <w:rsid w:val="00D31D50"/>
    <w:rsid w:val="00E047D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A5728"/>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3A5728"/>
    <w:rPr>
      <w:rFonts w:ascii="Tahoma" w:hAnsi="Tahoma"/>
      <w:sz w:val="18"/>
      <w:szCs w:val="18"/>
    </w:rPr>
  </w:style>
  <w:style w:type="paragraph" w:styleId="a4">
    <w:name w:val="footer"/>
    <w:basedOn w:val="a"/>
    <w:link w:val="Char0"/>
    <w:uiPriority w:val="99"/>
    <w:semiHidden/>
    <w:unhideWhenUsed/>
    <w:rsid w:val="003A5728"/>
    <w:pPr>
      <w:tabs>
        <w:tab w:val="center" w:pos="4153"/>
        <w:tab w:val="right" w:pos="8306"/>
      </w:tabs>
    </w:pPr>
    <w:rPr>
      <w:sz w:val="18"/>
      <w:szCs w:val="18"/>
    </w:rPr>
  </w:style>
  <w:style w:type="character" w:customStyle="1" w:styleId="Char0">
    <w:name w:val="页脚 Char"/>
    <w:basedOn w:val="a0"/>
    <w:link w:val="a4"/>
    <w:uiPriority w:val="99"/>
    <w:semiHidden/>
    <w:rsid w:val="003A5728"/>
    <w:rPr>
      <w:rFonts w:ascii="Tahoma" w:hAnsi="Tahoma"/>
      <w:sz w:val="18"/>
      <w:szCs w:val="18"/>
    </w:rPr>
  </w:style>
  <w:style w:type="paragraph" w:styleId="a5">
    <w:name w:val="Normal (Web)"/>
    <w:basedOn w:val="a"/>
    <w:uiPriority w:val="99"/>
    <w:rsid w:val="003A5728"/>
    <w:pPr>
      <w:adjustRightInd/>
      <w:snapToGrid/>
      <w:spacing w:before="100" w:beforeAutospacing="1" w:after="100" w:afterAutospacing="1"/>
    </w:pPr>
    <w:rPr>
      <w:rFonts w:ascii="宋体" w:eastAsia="仿宋_GB2312" w:hAnsi="宋体" w:cs="宋体"/>
      <w:color w:val="000000"/>
      <w:sz w:val="24"/>
      <w:szCs w:val="30"/>
    </w:rPr>
  </w:style>
  <w:style w:type="paragraph" w:styleId="a6">
    <w:name w:val="Balloon Text"/>
    <w:basedOn w:val="a"/>
    <w:link w:val="Char1"/>
    <w:rsid w:val="003A5728"/>
    <w:pPr>
      <w:widowControl w:val="0"/>
      <w:adjustRightInd/>
      <w:snapToGrid/>
      <w:spacing w:after="0"/>
      <w:jc w:val="both"/>
    </w:pPr>
    <w:rPr>
      <w:rFonts w:ascii="Times New Roman" w:eastAsia="仿宋_GB2312" w:hAnsi="Times New Roman" w:cs="Times New Roman"/>
      <w:kern w:val="2"/>
      <w:sz w:val="18"/>
      <w:szCs w:val="18"/>
    </w:rPr>
  </w:style>
  <w:style w:type="character" w:customStyle="1" w:styleId="Char1">
    <w:name w:val="批注框文本 Char"/>
    <w:basedOn w:val="a0"/>
    <w:link w:val="a6"/>
    <w:rsid w:val="003A5728"/>
    <w:rPr>
      <w:rFonts w:ascii="Times New Roman" w:eastAsia="仿宋_GB2312" w:hAnsi="Times New Roman" w:cs="Times New Roman"/>
      <w:kern w:val="2"/>
      <w:sz w:val="18"/>
      <w:szCs w:val="18"/>
    </w:rPr>
  </w:style>
  <w:style w:type="character" w:styleId="a7">
    <w:name w:val="Strong"/>
    <w:uiPriority w:val="22"/>
    <w:qFormat/>
    <w:rsid w:val="00E047D0"/>
    <w:rPr>
      <w:b/>
      <w:bCs/>
    </w:rPr>
  </w:style>
  <w:style w:type="paragraph" w:styleId="a8">
    <w:name w:val="Date"/>
    <w:basedOn w:val="a"/>
    <w:next w:val="a"/>
    <w:link w:val="Char2"/>
    <w:uiPriority w:val="99"/>
    <w:semiHidden/>
    <w:unhideWhenUsed/>
    <w:rsid w:val="005C403F"/>
    <w:pPr>
      <w:ind w:leftChars="2500" w:left="100"/>
    </w:pPr>
  </w:style>
  <w:style w:type="character" w:customStyle="1" w:styleId="Char2">
    <w:name w:val="日期 Char"/>
    <w:basedOn w:val="a0"/>
    <w:link w:val="a8"/>
    <w:uiPriority w:val="99"/>
    <w:semiHidden/>
    <w:rsid w:val="005C403F"/>
    <w:rPr>
      <w:rFonts w:ascii="Tahoma" w:hAnsi="Tahom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7</Pages>
  <Words>449</Words>
  <Characters>2564</Characters>
  <Application>Microsoft Office Word</Application>
  <DocSecurity>0</DocSecurity>
  <Lines>21</Lines>
  <Paragraphs>6</Paragraphs>
  <ScaleCrop>false</ScaleCrop>
  <Company/>
  <LinksUpToDate>false</LinksUpToDate>
  <CharactersWithSpaces>3007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User</cp:lastModifiedBy>
  <cp:revision>3</cp:revision>
  <dcterms:created xsi:type="dcterms:W3CDTF">2008-09-11T17:20:00Z</dcterms:created>
  <dcterms:modified xsi:type="dcterms:W3CDTF">2018-03-05T03:22:00Z</dcterms:modified>
</cp:coreProperties>
</file>