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郑州师范学院专业技术职务任职资格认定申请表</w:t>
      </w:r>
    </w:p>
    <w:p>
      <w:pPr>
        <w:spacing w:line="400" w:lineRule="exact"/>
        <w:jc w:val="center"/>
        <w:rPr>
          <w:rFonts w:hint="eastAsia"/>
          <w:b/>
          <w:bCs/>
          <w:sz w:val="32"/>
        </w:rPr>
      </w:pPr>
    </w:p>
    <w:tbl>
      <w:tblPr>
        <w:tblStyle w:val="4"/>
        <w:tblW w:w="10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57"/>
        <w:gridCol w:w="986"/>
        <w:gridCol w:w="988"/>
        <w:gridCol w:w="1369"/>
        <w:gridCol w:w="707"/>
        <w:gridCol w:w="574"/>
        <w:gridCol w:w="937"/>
        <w:gridCol w:w="163"/>
        <w:gridCol w:w="154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性别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出生日期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参加工作时间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入校时间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原工作单位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现工作部门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联系方式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学历情况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第一学历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详情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详情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23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原专业技术职务任职资格情况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专业技术职务任职资格系列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专业技术职务任职资格级别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专业技术职务任职资格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从事</w:t>
            </w:r>
            <w:r>
              <w:rPr>
                <w:rFonts w:hint="eastAsia"/>
                <w:b/>
                <w:bCs/>
                <w:lang w:eastAsia="zh-CN"/>
              </w:rPr>
              <w:t>专业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原资格评价组织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原资格取得时间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原资</w:t>
            </w:r>
            <w:r>
              <w:rPr>
                <w:rFonts w:hint="eastAsia"/>
                <w:b/>
                <w:bCs/>
                <w:lang w:eastAsia="zh-CN"/>
              </w:rPr>
              <w:t>格</w:t>
            </w:r>
            <w:r>
              <w:rPr>
                <w:rFonts w:hint="eastAsia"/>
                <w:b/>
                <w:bCs/>
              </w:rPr>
              <w:t>发证单位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批准文号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23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拟申请专业技术职务任职资格认定情况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认定专业技术职务任职资格系列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认定专业技术职务任职资格级别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认定专业技术职务任职资格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认定专业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3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所在部门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5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人事</w:t>
            </w:r>
            <w:r>
              <w:rPr>
                <w:rFonts w:hint="eastAsia"/>
                <w:b/>
                <w:bCs/>
                <w:lang w:eastAsia="zh-CN"/>
              </w:rPr>
              <w:t>处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学校</w:t>
            </w:r>
            <w:r>
              <w:rPr>
                <w:rFonts w:hint="eastAsia"/>
                <w:b/>
                <w:bCs/>
              </w:rPr>
              <w:t>资格认定意见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33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5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年   月   日</w:t>
            </w:r>
          </w:p>
        </w:tc>
        <w:tc>
          <w:tcPr>
            <w:tcW w:w="3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133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注：此表一式三份，一份存个人档案，一份存</w:t>
      </w:r>
      <w:r>
        <w:rPr>
          <w:rFonts w:hint="eastAsia"/>
          <w:lang w:eastAsia="zh-CN"/>
        </w:rPr>
        <w:t>所在部门</w:t>
      </w:r>
      <w:r>
        <w:rPr>
          <w:rFonts w:hint="eastAsia"/>
        </w:rPr>
        <w:t>，一份</w:t>
      </w:r>
      <w:r>
        <w:rPr>
          <w:rFonts w:hint="eastAsia"/>
          <w:lang w:eastAsia="zh-CN"/>
        </w:rPr>
        <w:t>存人事处</w:t>
      </w:r>
      <w:r>
        <w:rPr>
          <w:rFonts w:hint="eastAsia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A75D2"/>
    <w:rsid w:val="300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2019-07-02T03:02:00Z</dcterms:created>
  <dc:creator>麒明</dc:creator>
  <cp:lastModifiedBy>麒明</cp:lastModifiedBy>
  <dcterms:modified xsi:type="dcterms:W3CDTF">2019-07-02T06:57:02Z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