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C9F" w:rsidRPr="002865CE" w:rsidRDefault="002865CE" w:rsidP="002865CE">
      <w:pPr>
        <w:jc w:val="center"/>
        <w:rPr>
          <w:rFonts w:ascii="黑体" w:eastAsia="黑体" w:hAnsi="黑体"/>
          <w:sz w:val="32"/>
          <w:szCs w:val="32"/>
        </w:rPr>
      </w:pPr>
      <w:r w:rsidRPr="002865CE">
        <w:rPr>
          <w:rFonts w:ascii="黑体" w:eastAsia="黑体" w:hAnsi="黑体" w:hint="eastAsia"/>
          <w:sz w:val="32"/>
          <w:szCs w:val="32"/>
        </w:rPr>
        <w:t>公共数学教研室教学进度检查情况</w:t>
      </w:r>
    </w:p>
    <w:p w:rsidR="002865CE" w:rsidRDefault="002865CE"/>
    <w:p w:rsidR="002865CE" w:rsidRDefault="00B6056D" w:rsidP="00B6056D">
      <w:pPr>
        <w:ind w:firstLineChars="200" w:firstLine="560"/>
        <w:rPr>
          <w:sz w:val="28"/>
          <w:szCs w:val="28"/>
        </w:rPr>
      </w:pPr>
      <w:r w:rsidRPr="00B6056D">
        <w:rPr>
          <w:rFonts w:hint="eastAsia"/>
          <w:sz w:val="28"/>
          <w:szCs w:val="28"/>
        </w:rPr>
        <w:t>开学第二周，按照院里安排，对我们教研室老师的</w:t>
      </w:r>
      <w:r w:rsidR="005F08DC">
        <w:rPr>
          <w:rFonts w:hint="eastAsia"/>
          <w:sz w:val="28"/>
          <w:szCs w:val="28"/>
        </w:rPr>
        <w:t>教案及</w:t>
      </w:r>
      <w:r w:rsidRPr="00B6056D">
        <w:rPr>
          <w:rFonts w:hint="eastAsia"/>
          <w:sz w:val="28"/>
          <w:szCs w:val="28"/>
        </w:rPr>
        <w:t>教学进度进行了检查，情况如下：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5F08DC" w:rsidTr="005F08DC">
        <w:tc>
          <w:tcPr>
            <w:tcW w:w="1526" w:type="dxa"/>
          </w:tcPr>
          <w:p w:rsidR="005F08DC" w:rsidRDefault="005F08DC" w:rsidP="005F0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996" w:type="dxa"/>
          </w:tcPr>
          <w:p w:rsidR="005F08DC" w:rsidRDefault="005F08DC" w:rsidP="005F0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备课情况</w:t>
            </w:r>
          </w:p>
        </w:tc>
      </w:tr>
      <w:tr w:rsidR="005F08DC" w:rsidTr="005F08DC">
        <w:tc>
          <w:tcPr>
            <w:tcW w:w="1526" w:type="dxa"/>
          </w:tcPr>
          <w:p w:rsidR="005F08DC" w:rsidRDefault="005F08DC" w:rsidP="005F0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范中广</w:t>
            </w:r>
          </w:p>
        </w:tc>
        <w:tc>
          <w:tcPr>
            <w:tcW w:w="6996" w:type="dxa"/>
          </w:tcPr>
          <w:p w:rsidR="005F08DC" w:rsidRDefault="005F08DC" w:rsidP="001044B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1044BB"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章、</w:t>
            </w:r>
            <w:r w:rsidR="001044BB">
              <w:rPr>
                <w:rFonts w:hint="eastAsia"/>
                <w:sz w:val="28"/>
                <w:szCs w:val="28"/>
              </w:rPr>
              <w:t>微</w:t>
            </w:r>
            <w:r w:rsidR="001044BB">
              <w:rPr>
                <w:sz w:val="28"/>
                <w:szCs w:val="28"/>
              </w:rPr>
              <w:t>分方程</w:t>
            </w:r>
          </w:p>
        </w:tc>
      </w:tr>
      <w:tr w:rsidR="005F08DC" w:rsidTr="005F08DC">
        <w:tc>
          <w:tcPr>
            <w:tcW w:w="1526" w:type="dxa"/>
          </w:tcPr>
          <w:p w:rsidR="005F08DC" w:rsidRDefault="005F08DC" w:rsidP="005F0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王桂花</w:t>
            </w:r>
          </w:p>
        </w:tc>
        <w:tc>
          <w:tcPr>
            <w:tcW w:w="6996" w:type="dxa"/>
          </w:tcPr>
          <w:p w:rsidR="005F08DC" w:rsidRDefault="005F08DC" w:rsidP="005F08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章、向量代数与空间解析</w:t>
            </w:r>
          </w:p>
        </w:tc>
      </w:tr>
      <w:tr w:rsidR="005F08DC" w:rsidTr="005F08DC">
        <w:tc>
          <w:tcPr>
            <w:tcW w:w="1526" w:type="dxa"/>
          </w:tcPr>
          <w:p w:rsidR="005F08DC" w:rsidRDefault="005F08DC" w:rsidP="005F0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赵元祥</w:t>
            </w:r>
          </w:p>
        </w:tc>
        <w:tc>
          <w:tcPr>
            <w:tcW w:w="6996" w:type="dxa"/>
          </w:tcPr>
          <w:p w:rsidR="005F08DC" w:rsidRDefault="00FA1C85" w:rsidP="00B605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章、</w:t>
            </w:r>
            <w:r w:rsidR="007805CA">
              <w:rPr>
                <w:rFonts w:hint="eastAsia"/>
                <w:sz w:val="28"/>
                <w:szCs w:val="28"/>
              </w:rPr>
              <w:t>行列式</w:t>
            </w:r>
          </w:p>
        </w:tc>
      </w:tr>
      <w:tr w:rsidR="005F08DC" w:rsidTr="005F08DC">
        <w:tc>
          <w:tcPr>
            <w:tcW w:w="1526" w:type="dxa"/>
          </w:tcPr>
          <w:p w:rsidR="005F08DC" w:rsidRDefault="005F08DC" w:rsidP="005F0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张香伟</w:t>
            </w:r>
          </w:p>
        </w:tc>
        <w:tc>
          <w:tcPr>
            <w:tcW w:w="6996" w:type="dxa"/>
          </w:tcPr>
          <w:p w:rsidR="005F08DC" w:rsidRDefault="00FA1C85" w:rsidP="001044BB">
            <w:pPr>
              <w:rPr>
                <w:rFonts w:hint="eastAsia"/>
                <w:sz w:val="28"/>
                <w:szCs w:val="28"/>
              </w:rPr>
            </w:pPr>
            <w:r w:rsidRPr="00FA1C85">
              <w:rPr>
                <w:rFonts w:hint="eastAsia"/>
                <w:sz w:val="28"/>
                <w:szCs w:val="28"/>
              </w:rPr>
              <w:t>第</w:t>
            </w:r>
            <w:r w:rsidRPr="00FA1C85">
              <w:rPr>
                <w:rFonts w:hint="eastAsia"/>
                <w:sz w:val="28"/>
                <w:szCs w:val="28"/>
              </w:rPr>
              <w:t>8</w:t>
            </w:r>
            <w:r w:rsidRPr="00FA1C85">
              <w:rPr>
                <w:rFonts w:hint="eastAsia"/>
                <w:sz w:val="28"/>
                <w:szCs w:val="28"/>
              </w:rPr>
              <w:t>章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1044BB">
              <w:rPr>
                <w:rFonts w:hint="eastAsia"/>
                <w:sz w:val="28"/>
                <w:szCs w:val="28"/>
              </w:rPr>
              <w:t>微分方程</w:t>
            </w:r>
          </w:p>
        </w:tc>
      </w:tr>
      <w:tr w:rsidR="005F08DC" w:rsidTr="005F08DC">
        <w:tc>
          <w:tcPr>
            <w:tcW w:w="1526" w:type="dxa"/>
          </w:tcPr>
          <w:p w:rsidR="005F08DC" w:rsidRDefault="005F08DC" w:rsidP="005F0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陈彩云</w:t>
            </w:r>
          </w:p>
        </w:tc>
        <w:tc>
          <w:tcPr>
            <w:tcW w:w="6996" w:type="dxa"/>
          </w:tcPr>
          <w:p w:rsidR="005F08DC" w:rsidRDefault="005F08DC" w:rsidP="00B6056D">
            <w:pPr>
              <w:rPr>
                <w:sz w:val="28"/>
                <w:szCs w:val="28"/>
              </w:rPr>
            </w:pPr>
          </w:p>
        </w:tc>
      </w:tr>
      <w:tr w:rsidR="005F08DC" w:rsidTr="005F08DC">
        <w:tc>
          <w:tcPr>
            <w:tcW w:w="1526" w:type="dxa"/>
          </w:tcPr>
          <w:p w:rsidR="005F08DC" w:rsidRDefault="005F08DC" w:rsidP="005F08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潘艳玲</w:t>
            </w:r>
          </w:p>
        </w:tc>
        <w:tc>
          <w:tcPr>
            <w:tcW w:w="6996" w:type="dxa"/>
          </w:tcPr>
          <w:p w:rsidR="005F08DC" w:rsidRDefault="005F08DC" w:rsidP="00B6056D">
            <w:pPr>
              <w:rPr>
                <w:sz w:val="28"/>
                <w:szCs w:val="28"/>
              </w:rPr>
            </w:pPr>
          </w:p>
        </w:tc>
      </w:tr>
    </w:tbl>
    <w:p w:rsidR="00B6056D" w:rsidRDefault="007805CA" w:rsidP="00B6056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7805CA" w:rsidRDefault="007805CA" w:rsidP="00B6056D">
      <w:pPr>
        <w:ind w:firstLineChars="200" w:firstLine="560"/>
        <w:rPr>
          <w:sz w:val="28"/>
          <w:szCs w:val="28"/>
        </w:rPr>
      </w:pPr>
    </w:p>
    <w:p w:rsidR="007805CA" w:rsidRDefault="007805CA" w:rsidP="00B6056D">
      <w:pPr>
        <w:ind w:firstLineChars="200" w:firstLine="560"/>
        <w:rPr>
          <w:sz w:val="28"/>
          <w:szCs w:val="28"/>
        </w:rPr>
      </w:pPr>
    </w:p>
    <w:p w:rsidR="007805CA" w:rsidRDefault="007805CA" w:rsidP="007805CA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公共数学教研室</w:t>
      </w:r>
    </w:p>
    <w:p w:rsidR="007805CA" w:rsidRDefault="007805CA" w:rsidP="00B6056D">
      <w:pPr>
        <w:ind w:firstLineChars="200" w:firstLine="560"/>
        <w:rPr>
          <w:sz w:val="28"/>
          <w:szCs w:val="28"/>
        </w:rPr>
      </w:pPr>
    </w:p>
    <w:p w:rsidR="007805CA" w:rsidRDefault="007805CA" w:rsidP="00B6056D">
      <w:pPr>
        <w:ind w:firstLineChars="200" w:firstLine="560"/>
        <w:rPr>
          <w:sz w:val="28"/>
          <w:szCs w:val="28"/>
        </w:rPr>
      </w:pPr>
    </w:p>
    <w:p w:rsidR="007805CA" w:rsidRDefault="007805CA" w:rsidP="00B6056D">
      <w:pPr>
        <w:ind w:firstLineChars="200" w:firstLine="560"/>
        <w:rPr>
          <w:sz w:val="28"/>
          <w:szCs w:val="28"/>
        </w:rPr>
      </w:pPr>
    </w:p>
    <w:p w:rsidR="007805CA" w:rsidRPr="00B6056D" w:rsidRDefault="007805CA" w:rsidP="007805CA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二〇一</w:t>
      </w:r>
      <w:r w:rsidR="001044BB">
        <w:rPr>
          <w:rFonts w:hint="eastAsia"/>
          <w:sz w:val="28"/>
          <w:szCs w:val="28"/>
        </w:rPr>
        <w:t>九</w:t>
      </w:r>
      <w:r>
        <w:rPr>
          <w:rFonts w:hint="eastAsia"/>
          <w:sz w:val="28"/>
          <w:szCs w:val="28"/>
        </w:rPr>
        <w:t>年</w:t>
      </w:r>
      <w:r w:rsidR="001044BB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月</w:t>
      </w:r>
      <w:r w:rsidR="001044BB">
        <w:rPr>
          <w:rFonts w:hint="eastAsia"/>
          <w:sz w:val="28"/>
          <w:szCs w:val="28"/>
        </w:rPr>
        <w:t>二十</w:t>
      </w:r>
      <w:r w:rsidR="001044BB">
        <w:rPr>
          <w:sz w:val="28"/>
          <w:szCs w:val="28"/>
        </w:rPr>
        <w:t>七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 w:rsidR="007805CA" w:rsidRPr="00B6056D" w:rsidSect="00185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65CE"/>
    <w:rsid w:val="001044BB"/>
    <w:rsid w:val="00185C9F"/>
    <w:rsid w:val="002865CE"/>
    <w:rsid w:val="00550C75"/>
    <w:rsid w:val="005F08DC"/>
    <w:rsid w:val="007805CA"/>
    <w:rsid w:val="00B6056D"/>
    <w:rsid w:val="00CF29BB"/>
    <w:rsid w:val="00FA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5F39AF-F091-441F-86F0-6BCAA92A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2017-03-02T23:56:00Z</dcterms:created>
  <dcterms:modified xsi:type="dcterms:W3CDTF">2019-02-26T08:50:00Z</dcterms:modified>
</cp:coreProperties>
</file>