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80" w:lineRule="atLeast"/>
        <w:ind w:left="0" w:right="0" w:firstLine="0"/>
        <w:rPr>
          <w:rFonts w:hint="default" w:ascii="MicroSoft YaHei" w:hAnsi="MicroSoft YaHei" w:eastAsia="MicroSoft YaHei" w:cs="MicroSoft YaHei"/>
          <w:b w:val="0"/>
          <w:i w:val="0"/>
          <w:caps w:val="0"/>
          <w:color w:val="333333"/>
          <w:spacing w:val="0"/>
          <w:sz w:val="44"/>
          <w:szCs w:val="44"/>
          <w:u w:val="none"/>
          <w:bdr w:val="none" w:color="auto" w:sz="0" w:space="0"/>
        </w:rPr>
      </w:pPr>
      <w:r>
        <w:rPr>
          <w:rFonts w:hint="default" w:eastAsia="黑体" w:asciiTheme="minorHAnsi" w:hAnsiTheme="minorHAnsi" w:cstheme="minorBidi"/>
          <w:b w:val="0"/>
          <w:kern w:val="2"/>
          <w:sz w:val="44"/>
          <w:szCs w:val="44"/>
          <w:lang w:val="en-US" w:eastAsia="zh-CN" w:bidi="ar-SA"/>
        </w:rPr>
        <w:t>2020年河南省疾病预防控制中心招聘45人公告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w:t>
      </w:r>
      <w:r>
        <w:rPr>
          <w:rStyle w:val="6"/>
          <w:rFonts w:hint="eastAsia" w:ascii="宋体-简" w:hAnsi="宋体-简" w:eastAsia="宋体-简" w:cs="宋体-简"/>
          <w:b/>
          <w:i w:val="0"/>
          <w:caps w:val="0"/>
          <w:color w:val="17C1A7"/>
          <w:spacing w:val="0"/>
          <w:sz w:val="32"/>
          <w:szCs w:val="32"/>
          <w:u w:val="none"/>
          <w:bdr w:val="none" w:color="auto" w:sz="0" w:space="0"/>
        </w:rPr>
        <w:fldChar w:fldCharType="begin"/>
      </w:r>
      <w:r>
        <w:rPr>
          <w:rStyle w:val="6"/>
          <w:rFonts w:hint="eastAsia" w:ascii="宋体-简" w:hAnsi="宋体-简" w:eastAsia="宋体-简" w:cs="宋体-简"/>
          <w:b/>
          <w:i w:val="0"/>
          <w:caps w:val="0"/>
          <w:color w:val="17C1A7"/>
          <w:spacing w:val="0"/>
          <w:sz w:val="32"/>
          <w:szCs w:val="32"/>
          <w:u w:val="none"/>
          <w:bdr w:val="none" w:color="auto" w:sz="0" w:space="0"/>
        </w:rPr>
        <w:instrText xml:space="preserve"> HYPERLINK "http://ha.huatu.com/ylws/" </w:instrText>
      </w:r>
      <w:r>
        <w:rPr>
          <w:rStyle w:val="6"/>
          <w:rFonts w:hint="eastAsia" w:ascii="宋体-简" w:hAnsi="宋体-简" w:eastAsia="宋体-简" w:cs="宋体-简"/>
          <w:b/>
          <w:i w:val="0"/>
          <w:caps w:val="0"/>
          <w:color w:val="17C1A7"/>
          <w:spacing w:val="0"/>
          <w:sz w:val="32"/>
          <w:szCs w:val="32"/>
          <w:u w:val="none"/>
          <w:bdr w:val="none" w:color="auto" w:sz="0" w:space="0"/>
        </w:rPr>
        <w:fldChar w:fldCharType="separate"/>
      </w:r>
      <w:r>
        <w:rPr>
          <w:rStyle w:val="7"/>
          <w:rFonts w:hint="eastAsia" w:ascii="宋体-简" w:hAnsi="宋体-简" w:eastAsia="宋体-简" w:cs="宋体-简"/>
          <w:b/>
          <w:i w:val="0"/>
          <w:caps w:val="0"/>
          <w:color w:val="17C1A7"/>
          <w:spacing w:val="0"/>
          <w:sz w:val="32"/>
          <w:szCs w:val="32"/>
          <w:u w:val="none"/>
          <w:bdr w:val="none" w:color="auto" w:sz="0" w:space="0"/>
        </w:rPr>
        <w:t>河南医疗卫生考试网</w:t>
      </w:r>
      <w:r>
        <w:rPr>
          <w:rStyle w:val="6"/>
          <w:rFonts w:hint="eastAsia" w:ascii="宋体-简" w:hAnsi="宋体-简" w:eastAsia="宋体-简" w:cs="宋体-简"/>
          <w:b/>
          <w:i w:val="0"/>
          <w:caps w:val="0"/>
          <w:color w:val="17C1A7"/>
          <w:spacing w:val="0"/>
          <w:sz w:val="32"/>
          <w:szCs w:val="32"/>
          <w:u w:val="none"/>
          <w:bdr w:val="none" w:color="auto" w:sz="0" w:space="0"/>
        </w:rPr>
        <w:fldChar w:fldCharType="end"/>
      </w:r>
      <w:r>
        <w:rPr>
          <w:rFonts w:hint="eastAsia" w:ascii="宋体-简" w:hAnsi="宋体-简" w:eastAsia="宋体-简" w:cs="宋体-简"/>
          <w:b w:val="0"/>
          <w:i w:val="0"/>
          <w:caps w:val="0"/>
          <w:color w:val="333333"/>
          <w:spacing w:val="0"/>
          <w:sz w:val="32"/>
          <w:szCs w:val="32"/>
          <w:u w:val="none"/>
          <w:bdr w:val="none" w:color="auto" w:sz="0" w:space="0"/>
        </w:rPr>
        <w:t>同步河南省人力资源和社会保障厅招聘信息：</w:t>
      </w:r>
      <w:r>
        <w:rPr>
          <w:rStyle w:val="6"/>
          <w:rFonts w:hint="eastAsia" w:ascii="宋体-简" w:hAnsi="宋体-简" w:eastAsia="宋体-简" w:cs="宋体-简"/>
          <w:b/>
          <w:i w:val="0"/>
          <w:caps w:val="0"/>
          <w:color w:val="333333"/>
          <w:spacing w:val="0"/>
          <w:sz w:val="32"/>
          <w:szCs w:val="32"/>
          <w:u w:val="none"/>
          <w:bdr w:val="none" w:color="auto" w:sz="0" w:space="0"/>
        </w:rPr>
        <w:t>20</w:t>
      </w:r>
      <w:bookmarkStart w:id="0" w:name="_GoBack"/>
      <w:bookmarkEnd w:id="0"/>
      <w:r>
        <w:rPr>
          <w:rStyle w:val="6"/>
          <w:rFonts w:hint="eastAsia" w:ascii="宋体-简" w:hAnsi="宋体-简" w:eastAsia="宋体-简" w:cs="宋体-简"/>
          <w:b/>
          <w:i w:val="0"/>
          <w:caps w:val="0"/>
          <w:color w:val="333333"/>
          <w:spacing w:val="0"/>
          <w:sz w:val="32"/>
          <w:szCs w:val="32"/>
          <w:u w:val="none"/>
          <w:bdr w:val="none" w:color="auto" w:sz="0" w:space="0"/>
        </w:rPr>
        <w:t>20年河南省疾病预防控制中心招聘45人公告</w:t>
      </w:r>
      <w:r>
        <w:rPr>
          <w:rFonts w:hint="eastAsia" w:ascii="宋体-简" w:hAnsi="宋体-简" w:eastAsia="宋体-简" w:cs="宋体-简"/>
          <w:b w:val="0"/>
          <w:i w:val="0"/>
          <w:caps w:val="0"/>
          <w:color w:val="333333"/>
          <w:spacing w:val="0"/>
          <w:sz w:val="32"/>
          <w:szCs w:val="32"/>
          <w:u w:val="none"/>
          <w:bdr w:val="none" w:color="auto" w:sz="0" w:space="0"/>
        </w:rPr>
        <w:t>，报名时间：5月29日至6月4日，请考生多加关注。更多关于河南医疗卫生招聘,郑州医疗卫生招聘,河南医疗卫生招聘考试的内容，请关注（</w:t>
      </w:r>
      <w:r>
        <w:rPr>
          <w:rFonts w:hint="eastAsia" w:ascii="宋体-简" w:hAnsi="宋体-简" w:eastAsia="宋体-简" w:cs="宋体-简"/>
          <w:b w:val="0"/>
          <w:i w:val="0"/>
          <w:caps w:val="0"/>
          <w:color w:val="17C1A7"/>
          <w:spacing w:val="0"/>
          <w:sz w:val="32"/>
          <w:szCs w:val="32"/>
          <w:u w:val="none"/>
          <w:bdr w:val="none" w:color="auto" w:sz="0" w:space="0"/>
        </w:rPr>
        <w:fldChar w:fldCharType="begin"/>
      </w:r>
      <w:r>
        <w:rPr>
          <w:rFonts w:hint="eastAsia" w:ascii="宋体-简" w:hAnsi="宋体-简" w:eastAsia="宋体-简" w:cs="宋体-简"/>
          <w:b w:val="0"/>
          <w:i w:val="0"/>
          <w:caps w:val="0"/>
          <w:color w:val="17C1A7"/>
          <w:spacing w:val="0"/>
          <w:sz w:val="32"/>
          <w:szCs w:val="32"/>
          <w:u w:val="none"/>
          <w:bdr w:val="none" w:color="auto" w:sz="0" w:space="0"/>
        </w:rPr>
        <w:instrText xml:space="preserve"> HYPERLINK "http://ha.huatu.com/ylws/" </w:instrText>
      </w:r>
      <w:r>
        <w:rPr>
          <w:rFonts w:hint="eastAsia" w:ascii="宋体-简" w:hAnsi="宋体-简" w:eastAsia="宋体-简" w:cs="宋体-简"/>
          <w:b w:val="0"/>
          <w:i w:val="0"/>
          <w:caps w:val="0"/>
          <w:color w:val="17C1A7"/>
          <w:spacing w:val="0"/>
          <w:sz w:val="32"/>
          <w:szCs w:val="32"/>
          <w:u w:val="none"/>
          <w:bdr w:val="none" w:color="auto" w:sz="0" w:space="0"/>
        </w:rPr>
        <w:fldChar w:fldCharType="separate"/>
      </w:r>
      <w:r>
        <w:rPr>
          <w:rStyle w:val="7"/>
          <w:rFonts w:hint="eastAsia" w:ascii="宋体-简" w:hAnsi="宋体-简" w:eastAsia="宋体-简" w:cs="宋体-简"/>
          <w:b w:val="0"/>
          <w:i w:val="0"/>
          <w:caps w:val="0"/>
          <w:color w:val="17C1A7"/>
          <w:spacing w:val="0"/>
          <w:sz w:val="32"/>
          <w:szCs w:val="32"/>
          <w:u w:val="none"/>
          <w:bdr w:val="none" w:color="auto" w:sz="0" w:space="0"/>
        </w:rPr>
        <w:t>河南医疗卫生招聘考试频道</w:t>
      </w:r>
      <w:r>
        <w:rPr>
          <w:rFonts w:hint="eastAsia" w:ascii="宋体-简" w:hAnsi="宋体-简" w:eastAsia="宋体-简" w:cs="宋体-简"/>
          <w:b w:val="0"/>
          <w:i w:val="0"/>
          <w:caps w:val="0"/>
          <w:color w:val="17C1A7"/>
          <w:spacing w:val="0"/>
          <w:sz w:val="32"/>
          <w:szCs w:val="32"/>
          <w:u w:val="none"/>
          <w:bdr w:val="none" w:color="auto" w:sz="0" w:space="0"/>
        </w:rPr>
        <w:fldChar w:fldCharType="end"/>
      </w:r>
      <w:r>
        <w:rPr>
          <w:rFonts w:hint="eastAsia" w:ascii="宋体-简" w:hAnsi="宋体-简" w:eastAsia="宋体-简" w:cs="宋体-简"/>
          <w:b w:val="0"/>
          <w:i w:val="0"/>
          <w:caps w:val="0"/>
          <w:color w:val="333333"/>
          <w:spacing w:val="0"/>
          <w:sz w:val="32"/>
          <w:szCs w:val="32"/>
          <w:u w:val="none"/>
          <w:bdr w:val="none" w:color="auto" w:sz="0" w:space="0"/>
        </w:rPr>
        <w:t>/</w:t>
      </w:r>
      <w:r>
        <w:rPr>
          <w:rFonts w:hint="eastAsia" w:ascii="宋体-简" w:hAnsi="宋体-简" w:eastAsia="宋体-简" w:cs="宋体-简"/>
          <w:b w:val="0"/>
          <w:i w:val="0"/>
          <w:caps w:val="0"/>
          <w:color w:val="17C1A7"/>
          <w:spacing w:val="0"/>
          <w:sz w:val="32"/>
          <w:szCs w:val="32"/>
          <w:u w:val="none"/>
          <w:bdr w:val="none" w:color="auto" w:sz="0" w:space="0"/>
        </w:rPr>
        <w:fldChar w:fldCharType="begin"/>
      </w:r>
      <w:r>
        <w:rPr>
          <w:rFonts w:hint="eastAsia" w:ascii="宋体-简" w:hAnsi="宋体-简" w:eastAsia="宋体-简" w:cs="宋体-简"/>
          <w:b w:val="0"/>
          <w:i w:val="0"/>
          <w:caps w:val="0"/>
          <w:color w:val="17C1A7"/>
          <w:spacing w:val="0"/>
          <w:sz w:val="32"/>
          <w:szCs w:val="32"/>
          <w:u w:val="none"/>
          <w:bdr w:val="none" w:color="auto" w:sz="0" w:space="0"/>
        </w:rPr>
        <w:instrText xml:space="preserve"> HYPERLINK "http://ha.huatu.com/" </w:instrText>
      </w:r>
      <w:r>
        <w:rPr>
          <w:rFonts w:hint="eastAsia" w:ascii="宋体-简" w:hAnsi="宋体-简" w:eastAsia="宋体-简" w:cs="宋体-简"/>
          <w:b w:val="0"/>
          <w:i w:val="0"/>
          <w:caps w:val="0"/>
          <w:color w:val="17C1A7"/>
          <w:spacing w:val="0"/>
          <w:sz w:val="32"/>
          <w:szCs w:val="32"/>
          <w:u w:val="none"/>
          <w:bdr w:val="none" w:color="auto" w:sz="0" w:space="0"/>
        </w:rPr>
        <w:fldChar w:fldCharType="separate"/>
      </w:r>
      <w:r>
        <w:rPr>
          <w:rStyle w:val="7"/>
          <w:rFonts w:hint="eastAsia" w:ascii="宋体-简" w:hAnsi="宋体-简" w:eastAsia="宋体-简" w:cs="宋体-简"/>
          <w:b w:val="0"/>
          <w:i w:val="0"/>
          <w:caps w:val="0"/>
          <w:color w:val="17C1A7"/>
          <w:spacing w:val="0"/>
          <w:sz w:val="32"/>
          <w:szCs w:val="32"/>
          <w:u w:val="none"/>
          <w:bdr w:val="none" w:color="auto" w:sz="0" w:space="0"/>
        </w:rPr>
        <w:t>河南人事考试网</w:t>
      </w:r>
      <w:r>
        <w:rPr>
          <w:rFonts w:hint="eastAsia" w:ascii="宋体-简" w:hAnsi="宋体-简" w:eastAsia="宋体-简" w:cs="宋体-简"/>
          <w:b w:val="0"/>
          <w:i w:val="0"/>
          <w:caps w:val="0"/>
          <w:color w:val="17C1A7"/>
          <w:spacing w:val="0"/>
          <w:sz w:val="32"/>
          <w:szCs w:val="32"/>
          <w:u w:val="none"/>
          <w:bdr w:val="none" w:color="auto" w:sz="0" w:space="0"/>
        </w:rPr>
        <w:fldChar w:fldCharType="end"/>
      </w:r>
      <w:r>
        <w:rPr>
          <w:rFonts w:hint="eastAsia" w:ascii="宋体-简" w:hAnsi="宋体-简" w:eastAsia="宋体-简" w:cs="宋体-简"/>
          <w:b w:val="0"/>
          <w:i w:val="0"/>
          <w:caps w:val="0"/>
          <w:color w:val="333333"/>
          <w:spacing w:val="0"/>
          <w:sz w:val="32"/>
          <w:szCs w:val="32"/>
          <w:u w:val="none"/>
          <w:bdr w:val="none" w:color="auto" w:sz="0" w:space="0"/>
        </w:rPr>
        <w:t>）,更多资讯请关注河南华图教师微信公众号(htzhaojiao)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根据《河南省事业单位公开招聘工作规程》(豫人社〔2015〕55号)规定，我中心拟面向社会公开招聘工作人员45名，结合单位工作实际，制定本实施方案。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Style w:val="6"/>
          <w:rFonts w:hint="eastAsia" w:ascii="宋体-简" w:hAnsi="宋体-简" w:eastAsia="宋体-简" w:cs="宋体-简"/>
          <w:b/>
          <w:i w:val="0"/>
          <w:caps w:val="0"/>
          <w:color w:val="333333"/>
          <w:spacing w:val="0"/>
          <w:sz w:val="32"/>
          <w:szCs w:val="32"/>
          <w:u w:val="none"/>
          <w:bdr w:val="none" w:color="auto" w:sz="0" w:space="0"/>
        </w:rPr>
        <w:t>　　一、中心简介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河南省疾病预防控制中心是2003年经河南省机构编制委员会批准成立的实行全额预算管理的副厅级事业单位。中心内设行政管理机构6个、业务机构9个。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主要任务：负责开展传染病、寄生虫病、慢性非传染疾病等重大疾病的流行病学监测，制定并实施预防控制对策;进行与疾病预防控制有关的环境、学校卫生等卫生学监测;参与疾病预防控制和公共卫生相关法律、法规、政策、标准、规划等的制订;参与调查处理重大传染病疫情、不明原因疾病以及其它突发公共卫生事件等重大公共卫生问题;实施预防接种，负责预防用生物制品的使用和管理;负责有关人员技术培训和技术指导;开展健康教育和健康促进;承担相关卫生检验、鉴定、技术审核和卫生学评价;开展疾病预防控制科学研究和对外交流;承担疾病预防控制及有关公共卫生信息的报告、管理及预测、预报;向社会提供相关的预防保健信息、咨询服务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Style w:val="6"/>
          <w:rFonts w:hint="eastAsia" w:ascii="宋体-简" w:hAnsi="宋体-简" w:eastAsia="宋体-简" w:cs="宋体-简"/>
          <w:b/>
          <w:i w:val="0"/>
          <w:caps w:val="0"/>
          <w:color w:val="333333"/>
          <w:spacing w:val="0"/>
          <w:sz w:val="32"/>
          <w:szCs w:val="32"/>
          <w:u w:val="none"/>
          <w:bdr w:val="none" w:color="auto" w:sz="0" w:space="0"/>
        </w:rPr>
        <w:t>　　二、招聘基本条件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1.具有中华人民共和国国籍;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2.拥护中华人民共和国宪法，拥护党的方针政策;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3.遵守法律法规，品行端正、热爱拟招聘岗位工作;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4.身体健康;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5.一般应为2019、2020年毕业的全日制普通高等教育毕业生;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6.岗位所需要的其他条件。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有以下情形之一的不得报名应聘：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1.刑事处罚期限未满或者涉嫌违法犯罪正在接受调查的人员;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2.尚未解除党纪、政纪处分或正在接受纪律审查的人员;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3.曾在公务员招录、事业单位公开招聘考试中被认定有舞弊等严重违反招聘纪律行为人员5年内不得参加本省内各级事业单位公开招聘;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4.国家和省另有规定不得应聘到事业单位的人员。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Style w:val="6"/>
          <w:rFonts w:hint="eastAsia" w:ascii="宋体-简" w:hAnsi="宋体-简" w:eastAsia="宋体-简" w:cs="宋体-简"/>
          <w:b/>
          <w:i w:val="0"/>
          <w:caps w:val="0"/>
          <w:color w:val="333333"/>
          <w:spacing w:val="0"/>
          <w:sz w:val="32"/>
          <w:szCs w:val="32"/>
          <w:u w:val="none"/>
          <w:bdr w:val="none" w:color="auto" w:sz="0" w:space="0"/>
        </w:rPr>
        <w:t>　　三、招聘岗位、人数及条件要求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详见《河南省疾病预防控制中心公开招聘工作人员一览表》(附件1)。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Style w:val="6"/>
          <w:rFonts w:hint="eastAsia" w:ascii="宋体-简" w:hAnsi="宋体-简" w:eastAsia="宋体-简" w:cs="宋体-简"/>
          <w:b/>
          <w:i w:val="0"/>
          <w:caps w:val="0"/>
          <w:color w:val="333333"/>
          <w:spacing w:val="0"/>
          <w:sz w:val="32"/>
          <w:szCs w:val="32"/>
          <w:u w:val="none"/>
          <w:bdr w:val="none" w:color="auto" w:sz="0" w:space="0"/>
        </w:rPr>
        <w:t>　　四、招聘工作程序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(一)成立公开招聘工作领导小组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中心成立由主要领导为组长、班子领导为成员的公开招聘领导小组。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领导小组下设办公室，分管人事领导任办公室主任，工作人员由人事处、纪检监察室等相关部门组成。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(二)发布招聘信息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本次公开招聘信息分别在河南省人力资源和社会保障厅(网址http://hrss.henan.gov.cn)、河南省卫生健康委(网址http://www.hnwsjsw.gov.cn)和河南省疾病预防控制中心</w:t>
      </w:r>
      <w:r>
        <w:rPr>
          <w:rFonts w:hint="eastAsia" w:ascii="宋体-简" w:hAnsi="宋体-简" w:eastAsia="宋体-简" w:cs="宋体-简"/>
          <w:b w:val="0"/>
          <w:i w:val="0"/>
          <w:caps w:val="0"/>
          <w:color w:val="17C1A7"/>
          <w:spacing w:val="0"/>
          <w:sz w:val="32"/>
          <w:szCs w:val="32"/>
          <w:u w:val="single"/>
          <w:bdr w:val="none" w:color="auto" w:sz="0" w:space="0"/>
        </w:rPr>
        <w:fldChar w:fldCharType="begin"/>
      </w:r>
      <w:r>
        <w:rPr>
          <w:rFonts w:hint="eastAsia" w:ascii="宋体-简" w:hAnsi="宋体-简" w:eastAsia="宋体-简" w:cs="宋体-简"/>
          <w:b w:val="0"/>
          <w:i w:val="0"/>
          <w:caps w:val="0"/>
          <w:color w:val="17C1A7"/>
          <w:spacing w:val="0"/>
          <w:sz w:val="32"/>
          <w:szCs w:val="32"/>
          <w:u w:val="single"/>
          <w:bdr w:val="none" w:color="auto" w:sz="0" w:space="0"/>
        </w:rPr>
        <w:instrText xml:space="preserve"> HYPERLINK "http://ha.huatu.com/zt/weixin/" \t "/Users/gexi/Documents\\x/_blank" </w:instrText>
      </w:r>
      <w:r>
        <w:rPr>
          <w:rFonts w:hint="eastAsia" w:ascii="宋体-简" w:hAnsi="宋体-简" w:eastAsia="宋体-简" w:cs="宋体-简"/>
          <w:b w:val="0"/>
          <w:i w:val="0"/>
          <w:caps w:val="0"/>
          <w:color w:val="17C1A7"/>
          <w:spacing w:val="0"/>
          <w:sz w:val="32"/>
          <w:szCs w:val="32"/>
          <w:u w:val="single"/>
          <w:bdr w:val="none" w:color="auto" w:sz="0" w:space="0"/>
        </w:rPr>
        <w:fldChar w:fldCharType="separate"/>
      </w:r>
      <w:r>
        <w:rPr>
          <w:rStyle w:val="7"/>
          <w:rFonts w:hint="eastAsia" w:ascii="宋体-简" w:hAnsi="宋体-简" w:eastAsia="宋体-简" w:cs="宋体-简"/>
          <w:b w:val="0"/>
          <w:i w:val="0"/>
          <w:caps w:val="0"/>
          <w:color w:val="17C1A7"/>
          <w:spacing w:val="0"/>
          <w:sz w:val="32"/>
          <w:szCs w:val="32"/>
          <w:u w:val="single"/>
          <w:bdr w:val="none" w:color="auto" w:sz="0" w:space="0"/>
        </w:rPr>
        <w:t>微信</w:t>
      </w:r>
      <w:r>
        <w:rPr>
          <w:rFonts w:hint="eastAsia" w:ascii="宋体-简" w:hAnsi="宋体-简" w:eastAsia="宋体-简" w:cs="宋体-简"/>
          <w:b w:val="0"/>
          <w:i w:val="0"/>
          <w:caps w:val="0"/>
          <w:color w:val="17C1A7"/>
          <w:spacing w:val="0"/>
          <w:sz w:val="32"/>
          <w:szCs w:val="32"/>
          <w:u w:val="single"/>
          <w:bdr w:val="none" w:color="auto" w:sz="0" w:space="0"/>
        </w:rPr>
        <w:fldChar w:fldCharType="end"/>
      </w:r>
      <w:r>
        <w:rPr>
          <w:rFonts w:hint="eastAsia" w:ascii="宋体-简" w:hAnsi="宋体-简" w:eastAsia="宋体-简" w:cs="宋体-简"/>
          <w:b w:val="0"/>
          <w:i w:val="0"/>
          <w:caps w:val="0"/>
          <w:color w:val="333333"/>
          <w:spacing w:val="0"/>
          <w:sz w:val="32"/>
          <w:szCs w:val="32"/>
          <w:u w:val="none"/>
          <w:bdr w:val="none" w:color="auto" w:sz="0" w:space="0"/>
        </w:rPr>
        <w:t>公众号(微信号：henancdc)上发布。发布时间为2020年5月20日至5月28日。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(三)报名和资格审查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报名和资格审查工作由河南省疾病预防控制中心负责组织实施。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1、网上报名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凡符合招聘岗位条件的应聘人员，请将《河南省疾病预防控制中心公开招聘工作人员报名表》(附件2)、身份证、各阶段毕业证及学位证、资格证、执业证等电子版以“申报岗位+姓名”命名发送至邮箱hncdcrsc@163.com。《河南省疾病预防控制中心公开招聘工作人员报名表》见河南省疾病预防控制中心微信公众号(微信号：henancd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网上报名时间为</w:t>
      </w:r>
      <w:r>
        <w:rPr>
          <w:rFonts w:hint="eastAsia" w:ascii="宋体-简" w:hAnsi="宋体-简" w:eastAsia="宋体-简" w:cs="宋体-简"/>
          <w:b w:val="0"/>
          <w:i w:val="0"/>
          <w:caps w:val="0"/>
          <w:color w:val="FF0000"/>
          <w:spacing w:val="0"/>
          <w:sz w:val="32"/>
          <w:szCs w:val="32"/>
          <w:u w:val="none"/>
          <w:bdr w:val="none" w:color="auto" w:sz="0" w:space="0"/>
        </w:rPr>
        <w:t>2020年5月29日至6月4日。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2、现场确认和资格审查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现场确认时，须携带网上打印的《河南省疾病预防控制中心公开招聘工作人员报名表》1份，并携带本人身份证、各阶段毕业证及学位证、资格证、执业证等证件原件和复印件，3张一寸近期免冠照片。(2020年应届毕业生需携带毕业生就业推荐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现场确认时对应聘人员进行资格审查，身份证等原件当面验证后即归还本人，符合岗位要求条件的，确认报名资格有效。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现场确认时间及地址：2020年6月5日至6月9日上午9：00—11：30，下午1：30—4：30(周六周日正常休息)，郑州市农业南路105号河南省疾病预防控制中心2410房间。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重要提示：招聘工作中具体事宜，请应聘人员随时关注我中心微信公众号，若本人不及时阅读相关信息，造成后果，责任自负。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资格审查贯穿招聘工作全过程，对不符合报名条件、弄虚作假或违反招聘规定的，取消其应聘或聘用资格。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各招聘岗位拟招聘人数与符合报名资格审查条件的人数比例低于1:3的，相应缩减该招聘岗位人数。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联系电话：0371-68089212 朱老师。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(四)考试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考试分为笔试、面试，均为100分制，按比例形成最后综合成绩。考试工作在省人社厅、省卫生健康委的指导下，由我中心具体组织实施。博士研究生应聘博士岗位不参加笔试，直接进行面试。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1.笔试。</w:t>
      </w:r>
      <w:r>
        <w:rPr>
          <w:rFonts w:hint="eastAsia" w:ascii="宋体-简" w:hAnsi="宋体-简" w:eastAsia="宋体-简" w:cs="宋体-简"/>
          <w:b w:val="0"/>
          <w:i w:val="0"/>
          <w:caps w:val="0"/>
          <w:color w:val="FF0000"/>
          <w:spacing w:val="0"/>
          <w:sz w:val="32"/>
          <w:szCs w:val="32"/>
          <w:u w:val="none"/>
          <w:bdr w:val="none" w:color="auto" w:sz="0" w:space="0"/>
        </w:rPr>
        <w:t>笔试内容为</w:t>
      </w:r>
      <w:r>
        <w:rPr>
          <w:rFonts w:hint="eastAsia" w:ascii="宋体-简" w:hAnsi="宋体-简" w:eastAsia="宋体-简" w:cs="宋体-简"/>
          <w:b w:val="0"/>
          <w:i w:val="0"/>
          <w:caps w:val="0"/>
          <w:color w:val="17C1A7"/>
          <w:spacing w:val="0"/>
          <w:sz w:val="32"/>
          <w:szCs w:val="32"/>
          <w:u w:val="single"/>
          <w:bdr w:val="none" w:color="auto" w:sz="0" w:space="0"/>
        </w:rPr>
        <w:fldChar w:fldCharType="begin"/>
      </w:r>
      <w:r>
        <w:rPr>
          <w:rFonts w:hint="eastAsia" w:ascii="宋体-简" w:hAnsi="宋体-简" w:eastAsia="宋体-简" w:cs="宋体-简"/>
          <w:b w:val="0"/>
          <w:i w:val="0"/>
          <w:caps w:val="0"/>
          <w:color w:val="17C1A7"/>
          <w:spacing w:val="0"/>
          <w:sz w:val="32"/>
          <w:szCs w:val="32"/>
          <w:u w:val="single"/>
          <w:bdr w:val="none" w:color="auto" w:sz="0" w:space="0"/>
        </w:rPr>
        <w:instrText xml:space="preserve"> HYPERLINK "http://ha.huatu.com/zt/v/" \t "/Users/gexi/Documents\\x/_blank" </w:instrText>
      </w:r>
      <w:r>
        <w:rPr>
          <w:rFonts w:hint="eastAsia" w:ascii="宋体-简" w:hAnsi="宋体-简" w:eastAsia="宋体-简" w:cs="宋体-简"/>
          <w:b w:val="0"/>
          <w:i w:val="0"/>
          <w:caps w:val="0"/>
          <w:color w:val="17C1A7"/>
          <w:spacing w:val="0"/>
          <w:sz w:val="32"/>
          <w:szCs w:val="32"/>
          <w:u w:val="single"/>
          <w:bdr w:val="none" w:color="auto" w:sz="0" w:space="0"/>
        </w:rPr>
        <w:fldChar w:fldCharType="separate"/>
      </w:r>
      <w:r>
        <w:rPr>
          <w:rStyle w:val="7"/>
          <w:rFonts w:hint="eastAsia" w:ascii="宋体-简" w:hAnsi="宋体-简" w:eastAsia="宋体-简" w:cs="宋体-简"/>
          <w:b w:val="0"/>
          <w:i w:val="0"/>
          <w:caps w:val="0"/>
          <w:color w:val="17C1A7"/>
          <w:spacing w:val="0"/>
          <w:sz w:val="32"/>
          <w:szCs w:val="32"/>
          <w:u w:val="single"/>
          <w:bdr w:val="none" w:color="auto" w:sz="0" w:space="0"/>
        </w:rPr>
        <w:t>公共基础知识</w:t>
      </w:r>
      <w:r>
        <w:rPr>
          <w:rFonts w:hint="eastAsia" w:ascii="宋体-简" w:hAnsi="宋体-简" w:eastAsia="宋体-简" w:cs="宋体-简"/>
          <w:b w:val="0"/>
          <w:i w:val="0"/>
          <w:caps w:val="0"/>
          <w:color w:val="17C1A7"/>
          <w:spacing w:val="0"/>
          <w:sz w:val="32"/>
          <w:szCs w:val="32"/>
          <w:u w:val="single"/>
          <w:bdr w:val="none" w:color="auto" w:sz="0" w:space="0"/>
        </w:rPr>
        <w:fldChar w:fldCharType="end"/>
      </w:r>
      <w:r>
        <w:rPr>
          <w:rFonts w:hint="eastAsia" w:ascii="宋体-简" w:hAnsi="宋体-简" w:eastAsia="宋体-简" w:cs="宋体-简"/>
          <w:b w:val="0"/>
          <w:i w:val="0"/>
          <w:caps w:val="0"/>
          <w:color w:val="FF0000"/>
          <w:spacing w:val="0"/>
          <w:sz w:val="32"/>
          <w:szCs w:val="32"/>
          <w:u w:val="none"/>
          <w:bdr w:val="none" w:color="auto" w:sz="0" w:space="0"/>
        </w:rPr>
        <w:t>和与岗位相关专业知识</w:t>
      </w:r>
      <w:r>
        <w:rPr>
          <w:rFonts w:hint="eastAsia" w:ascii="宋体-简" w:hAnsi="宋体-简" w:eastAsia="宋体-简" w:cs="宋体-简"/>
          <w:b w:val="0"/>
          <w:i w:val="0"/>
          <w:caps w:val="0"/>
          <w:color w:val="333333"/>
          <w:spacing w:val="0"/>
          <w:sz w:val="32"/>
          <w:szCs w:val="32"/>
          <w:u w:val="none"/>
          <w:bdr w:val="none" w:color="auto" w:sz="0" w:space="0"/>
        </w:rPr>
        <w:t>，满分100分。</w:t>
      </w:r>
      <w:r>
        <w:rPr>
          <w:rFonts w:hint="eastAsia" w:ascii="宋体-简" w:hAnsi="宋体-简" w:eastAsia="宋体-简" w:cs="宋体-简"/>
          <w:b w:val="0"/>
          <w:i w:val="0"/>
          <w:caps w:val="0"/>
          <w:color w:val="17C1A7"/>
          <w:spacing w:val="0"/>
          <w:sz w:val="32"/>
          <w:szCs w:val="32"/>
          <w:u w:val="none"/>
          <w:bdr w:val="none" w:color="auto" w:sz="0" w:space="0"/>
        </w:rPr>
        <w:fldChar w:fldCharType="begin"/>
      </w:r>
      <w:r>
        <w:rPr>
          <w:rFonts w:hint="eastAsia" w:ascii="宋体-简" w:hAnsi="宋体-简" w:eastAsia="宋体-简" w:cs="宋体-简"/>
          <w:b w:val="0"/>
          <w:i w:val="0"/>
          <w:caps w:val="0"/>
          <w:color w:val="17C1A7"/>
          <w:spacing w:val="0"/>
          <w:sz w:val="32"/>
          <w:szCs w:val="32"/>
          <w:u w:val="none"/>
          <w:bdr w:val="none" w:color="auto" w:sz="0" w:space="0"/>
        </w:rPr>
        <w:instrText xml:space="preserve"> HYPERLINK "https://m.xue.huatu.com/fx/index/detail/45429?t=w/X17BbHq2Z1S3nLEJOeLA==" </w:instrText>
      </w:r>
      <w:r>
        <w:rPr>
          <w:rFonts w:hint="eastAsia" w:ascii="宋体-简" w:hAnsi="宋体-简" w:eastAsia="宋体-简" w:cs="宋体-简"/>
          <w:b w:val="0"/>
          <w:i w:val="0"/>
          <w:caps w:val="0"/>
          <w:color w:val="17C1A7"/>
          <w:spacing w:val="0"/>
          <w:sz w:val="32"/>
          <w:szCs w:val="32"/>
          <w:u w:val="none"/>
          <w:bdr w:val="none" w:color="auto" w:sz="0" w:space="0"/>
        </w:rPr>
        <w:fldChar w:fldCharType="separate"/>
      </w:r>
      <w:r>
        <w:rPr>
          <w:rStyle w:val="7"/>
          <w:rFonts w:hint="eastAsia" w:ascii="宋体-简" w:hAnsi="宋体-简" w:eastAsia="宋体-简" w:cs="宋体-简"/>
          <w:b w:val="0"/>
          <w:i w:val="0"/>
          <w:caps w:val="0"/>
          <w:color w:val="17C1A7"/>
          <w:spacing w:val="0"/>
          <w:sz w:val="32"/>
          <w:szCs w:val="32"/>
          <w:u w:val="none"/>
          <w:bdr w:val="none" w:color="auto" w:sz="0" w:space="0"/>
        </w:rPr>
        <w:t>考试用书（点击领取）</w:t>
      </w:r>
      <w:r>
        <w:rPr>
          <w:rFonts w:hint="eastAsia" w:ascii="宋体-简" w:hAnsi="宋体-简" w:eastAsia="宋体-简" w:cs="宋体-简"/>
          <w:b w:val="0"/>
          <w:i w:val="0"/>
          <w:caps w:val="0"/>
          <w:color w:val="17C1A7"/>
          <w:spacing w:val="0"/>
          <w:sz w:val="32"/>
          <w:szCs w:val="32"/>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笔试时间和地点在我中心微信公众号另行通知。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根据笔试成绩各岗位分别按1：3的比例从高分到低分确定参加面试人选,未达到1:3比例的相应递减招聘岗位人数，直至取消该岗位招聘。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笔试成绩、面试人员时间地点在我中心微信公众号(微信号：henancdc)公布。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2.面试。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由中心招聘考核专家组对应聘人员进行综合素质测试。主要考核应聘者综合素质水平、专业知识水平、语言表达能力、处事应变能力、组织协调能力、敬业奉献精神及团队精神等。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参加面试的人员需在面试开始前15分钟，持本人有效身份证、准考证进入面试候考区。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面试当天某岗位因人员缺考形不成竞争，取消该岗位招聘。某岗位有人员缺考，但仍能形成竞争的，面试继续进行，未到场人员成绩视为零分。面试成绩低于60分者，不列为体检对象。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3.考试总成绩=笔试成绩×40%+面试成绩×60%。(申报博士岗位的博士研究生的面试成绩即为考试总成绩。)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4. 面试环节将全程录音录像。面试成绩于整场面试结束后现场公布，面试结束的当天在我中心微信公众号(微信号：henancdc)公布成绩及排名。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(五)体检和考察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体检工作由我中心负责组织实施。体检人员名单根据考试总成绩从高分到低分，按各招聘岗位拟招聘人数1：1的比例确定，最后一名考试成绩相同的，进行面试加试。体检标准参照公务员录用体检通用标准，因体检不合格出现缺额时，按考试总成绩由高分到低分依次递补。体检合格人员由我中心对其思想政治表现、道德品质等进行考察。对有违纪违规记录、以及其他不符合应聘条件的人员，经核实取消应聘资格。考察不合格不再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(六)拟聘人员公示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体检、考察合格人员即为拟聘人员，拟聘用名单上报省卫生健康委，经省人社厅审核同意后，在省人社厅网站、卫生健康委网站、中心微信公众号(henancdc)上进行公示，公示期7个工作日。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Style w:val="6"/>
          <w:rFonts w:hint="eastAsia" w:ascii="宋体-简" w:hAnsi="宋体-简" w:eastAsia="宋体-简" w:cs="宋体-简"/>
          <w:b/>
          <w:i w:val="0"/>
          <w:caps w:val="0"/>
          <w:color w:val="333333"/>
          <w:spacing w:val="0"/>
          <w:sz w:val="32"/>
          <w:szCs w:val="32"/>
          <w:u w:val="none"/>
          <w:bdr w:val="none" w:color="auto" w:sz="0" w:space="0"/>
        </w:rPr>
        <w:t>　　六、聘用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经公示无异议的拟聘用人员，凭省人力资源和社会保障厅下发的《河南省人力资源和社会保障厅省直事业单位聘用人员通知》办理相关手续，其待遇按照河南省事业单位有关规定执行。实行试用期制度，试用期满考核不合格者，经河南省卫生健康委审核同意并向河南省人力资源和社会保障厅备案后，取消其聘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Style w:val="6"/>
          <w:rFonts w:hint="eastAsia" w:ascii="宋体-简" w:hAnsi="宋体-简" w:eastAsia="宋体-简" w:cs="宋体-简"/>
          <w:b/>
          <w:i w:val="0"/>
          <w:caps w:val="0"/>
          <w:color w:val="333333"/>
          <w:spacing w:val="0"/>
          <w:sz w:val="32"/>
          <w:szCs w:val="32"/>
          <w:u w:val="none"/>
          <w:bdr w:val="none" w:color="auto" w:sz="0" w:space="0"/>
        </w:rPr>
        <w:t>　　七、纪律与监督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中心纪检监察部门负责整个公开招聘工作的监督检查，对举报和申诉进行调查查处。对弄虚作假，在考核过程中作弊的应聘人员，一经查实，将取消其应聘资格，对违反公开招聘纪律的工作人员，视情节轻重，给予相应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监督电话： 0371-85961102(省卫生健康委人事处)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b w:val="0"/>
          <w:i w:val="0"/>
          <w:caps w:val="0"/>
          <w:color w:val="333333"/>
          <w:spacing w:val="0"/>
          <w:sz w:val="32"/>
          <w:szCs w:val="32"/>
          <w:u w:val="none"/>
        </w:rPr>
      </w:pPr>
      <w:r>
        <w:rPr>
          <w:rFonts w:hint="eastAsia" w:ascii="宋体-简" w:hAnsi="宋体-简" w:eastAsia="宋体-简" w:cs="宋体-简"/>
          <w:b w:val="0"/>
          <w:i w:val="0"/>
          <w:caps w:val="0"/>
          <w:color w:val="333333"/>
          <w:spacing w:val="0"/>
          <w:sz w:val="32"/>
          <w:szCs w:val="32"/>
          <w:u w:val="none"/>
          <w:bdr w:val="none" w:color="auto" w:sz="0" w:space="0"/>
        </w:rPr>
        <w:t>　　0371-69690394(省人社厅事业处)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rPr>
          <w:rFonts w:hint="eastAsia" w:ascii="宋体-简" w:hAnsi="宋体-简" w:eastAsia="宋体-简" w:cs="宋体-简"/>
          <w:sz w:val="32"/>
          <w:szCs w:val="32"/>
        </w:rPr>
      </w:pPr>
      <w:r>
        <w:rPr>
          <w:rFonts w:hint="eastAsia" w:ascii="宋体-简" w:hAnsi="宋体-简" w:eastAsia="宋体-简" w:cs="宋体-简"/>
          <w:b w:val="0"/>
          <w:i w:val="0"/>
          <w:caps w:val="0"/>
          <w:color w:val="333333"/>
          <w:spacing w:val="0"/>
          <w:sz w:val="32"/>
          <w:szCs w:val="32"/>
          <w:u w:val="none"/>
          <w:bdr w:val="none" w:color="auto" w:sz="0" w:space="0"/>
        </w:rPr>
        <w:t>　　0371-68089293(中心纪检监察室)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altName w:val="苹方-简"/>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AF28AF"/>
    <w:rsid w:val="FBAF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640" w:firstLineChars="200"/>
      <w:jc w:val="left"/>
    </w:pPr>
    <w:rPr>
      <w:rFonts w:ascii="黑体" w:eastAsia="黑体" w:hAnsiTheme="minorHAnsi" w:cstheme="minorBidi"/>
      <w:sz w:val="32"/>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2020-07-17T12:48:00Z</dcterms:created>
  <dc:creator>gexi</dc:creator>
  <cp:lastModifiedBy>gexi</cp:lastModifiedBy>
  <dcterms:modified xsi:type="dcterms:W3CDTF">2020-07-17T12:53:01Z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