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44"/>
          <w:szCs w:val="44"/>
        </w:rPr>
        <w:t>月份第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sz w:val="44"/>
          <w:szCs w:val="44"/>
        </w:rPr>
        <w:t>次政治学习会议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检查情况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一、本周主题: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五四精神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传承有我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二、较好的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个院系：</w:t>
      </w:r>
      <w:r>
        <w:rPr>
          <w:rFonts w:hint="eastAsia" w:ascii="宋体" w:hAnsi="宋体" w:cs="宋体"/>
          <w:sz w:val="28"/>
          <w:szCs w:val="28"/>
          <w:lang w:eastAsia="zh-CN"/>
        </w:rPr>
        <w:t>化学化工学院、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初等教育学院、生命科学学院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三、较差的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个院系: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文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传播学院、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信息科学与技术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四、较好院系值得借鉴之处: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（一）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化学化工</w:t>
      </w:r>
      <w:r>
        <w:rPr>
          <w:rFonts w:hint="eastAsia" w:ascii="宋体" w:hAnsi="宋体" w:cs="宋体"/>
          <w:b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同学态度认真，内容丰富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板报精美。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（二）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初等教育</w:t>
      </w:r>
      <w:r>
        <w:rPr>
          <w:rFonts w:hint="eastAsia" w:ascii="宋体" w:hAnsi="宋体" w:cs="宋体"/>
          <w:b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板报精美，态度认真，</w:t>
      </w:r>
      <w:r>
        <w:rPr>
          <w:rFonts w:hint="eastAsia" w:ascii="宋体" w:hAnsi="宋体"/>
          <w:sz w:val="28"/>
          <w:szCs w:val="28"/>
          <w:lang w:val="en-US" w:eastAsia="zh-CN"/>
        </w:rPr>
        <w:t>缺席人数较多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（三）生命科学</w:t>
      </w:r>
      <w:r>
        <w:rPr>
          <w:rFonts w:hint="eastAsia" w:ascii="宋体" w:hAnsi="宋体" w:cs="宋体"/>
          <w:b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时间控制较好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讲解内容有待丰富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较差院系需要改进之处：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（一）外国语</w:t>
      </w:r>
      <w:r>
        <w:rPr>
          <w:rFonts w:hint="eastAsia" w:ascii="宋体" w:hAnsi="宋体" w:cs="宋体"/>
          <w:b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纪律良好，但</w:t>
      </w:r>
      <w:r>
        <w:rPr>
          <w:rFonts w:hint="eastAsia" w:ascii="宋体" w:hAnsi="宋体"/>
          <w:sz w:val="28"/>
          <w:szCs w:val="28"/>
        </w:rPr>
        <w:t>桌子上有</w:t>
      </w:r>
      <w:r>
        <w:rPr>
          <w:rFonts w:hint="eastAsia" w:ascii="宋体" w:hAnsi="宋体"/>
          <w:sz w:val="28"/>
          <w:szCs w:val="28"/>
          <w:lang w:val="en-US" w:eastAsia="zh-CN"/>
        </w:rPr>
        <w:t>杂物且</w:t>
      </w:r>
      <w:r>
        <w:rPr>
          <w:rFonts w:hint="eastAsia" w:ascii="宋体" w:hAnsi="宋体"/>
          <w:sz w:val="28"/>
          <w:szCs w:val="28"/>
          <w:lang w:eastAsia="zh-CN"/>
        </w:rPr>
        <w:t>主讲人准备不够充分。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（二）信息科学与技术学院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会议内容不够充分，有些同学睡觉、玩手机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（三）传播学院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1.板报过于简单，桌子上杂物较多。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2.态度不够积极，应付现象有些明显，主讲人准备的学习内容不充足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（四）文学院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有玩手机现象，纪律涣散，态度不端正。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</w:rPr>
        <w:t>共青团郑州师范学院委员会</w:t>
      </w:r>
    </w:p>
    <w:p>
      <w:pPr>
        <w:wordWrap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郑州师范学院学生会</w:t>
      </w:r>
    </w:p>
    <w:p>
      <w:pPr>
        <w:wordWrap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5760"/>
        </w:tabs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headerReference r:id="rId3" w:type="default"/>
      <w:footerReference r:id="rId4" w:type="default"/>
      <w:pgSz w:w="11850" w:h="16783"/>
      <w:pgMar w:top="1440" w:right="1797" w:bottom="1440" w:left="179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7D6F"/>
    <w:rsid w:val="0B8D66EF"/>
    <w:rsid w:val="0FDA5D4F"/>
    <w:rsid w:val="28CC0462"/>
    <w:rsid w:val="3F05685B"/>
    <w:rsid w:val="5B640597"/>
    <w:rsid w:val="6E197D6F"/>
    <w:rsid w:val="752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2019-05-09T12:52:00Z</dcterms:created>
  <dc:creator>忘却营营</dc:creator>
  <cp:lastModifiedBy>忘却营营</cp:lastModifiedBy>
  <dcterms:modified xsi:type="dcterms:W3CDTF">2019-05-09T13:24:45Z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