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cs="宋体"/>
          <w:b/>
          <w:sz w:val="44"/>
          <w:szCs w:val="44"/>
        </w:rPr>
      </w:pPr>
      <w:bookmarkStart w:id="0" w:name="_GoBack"/>
      <w:bookmarkEnd w:id="0"/>
      <w:r>
        <w:rPr>
          <w:rFonts w:cs="宋体"/>
          <w:b/>
          <w:sz w:val="44"/>
          <w:szCs w:val="44"/>
        </w:rPr>
        <w:t>郑州师范学院学生会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筑梦</w:t>
      </w:r>
      <w:r>
        <w:rPr>
          <w:rFonts w:hint="default"/>
          <w:b/>
          <w:sz w:val="44"/>
          <w:szCs w:val="44"/>
          <w:lang w:val="en-US" w:eastAsia="zh-CN"/>
        </w:rPr>
        <w:t>助力站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z w:val="44"/>
          <w:szCs w:val="44"/>
        </w:rPr>
      </w:pPr>
    </w:p>
    <w:p>
      <w:pPr>
        <w:jc w:val="left"/>
        <w:rPr>
          <w:b/>
          <w:sz w:val="44"/>
          <w:szCs w:val="44"/>
        </w:rPr>
      </w:pPr>
    </w:p>
    <w:p>
      <w:pPr>
        <w:jc w:val="center"/>
        <w:rPr>
          <w:rFonts w:hAnsi="Times New Roman" w:cs="Times New Roman"/>
          <w:b/>
          <w:color w:val="000000"/>
          <w:sz w:val="84"/>
          <w:szCs w:val="84"/>
          <w:shd w:val="clear" w:color="auto" w:fill="FFFFFF"/>
        </w:rPr>
      </w:pPr>
      <w:r>
        <w:rPr>
          <w:rFonts w:cs="Times New Roman"/>
          <w:b/>
          <w:color w:val="000000"/>
          <w:sz w:val="84"/>
          <w:szCs w:val="84"/>
          <w:shd w:val="clear" w:color="auto" w:fill="FFFFFF"/>
        </w:rPr>
        <w:t>活</w:t>
      </w:r>
    </w:p>
    <w:p>
      <w:pPr>
        <w:spacing w:line="1200" w:lineRule="auto"/>
        <w:jc w:val="center"/>
        <w:rPr>
          <w:rFonts w:hAnsi="Times New Roman" w:cs="Times New Roman"/>
          <w:b/>
          <w:color w:val="000000"/>
          <w:sz w:val="84"/>
          <w:szCs w:val="84"/>
          <w:shd w:val="clear" w:color="auto" w:fill="FFFFFF"/>
        </w:rPr>
      </w:pPr>
      <w:r>
        <w:rPr>
          <w:rFonts w:cs="Times New Roman"/>
          <w:b/>
          <w:color w:val="000000"/>
          <w:sz w:val="84"/>
          <w:szCs w:val="84"/>
          <w:shd w:val="clear" w:color="auto" w:fill="FFFFFF"/>
        </w:rPr>
        <w:t>动</w:t>
      </w:r>
    </w:p>
    <w:p>
      <w:pPr>
        <w:spacing w:line="1200" w:lineRule="auto"/>
        <w:jc w:val="center"/>
        <w:rPr>
          <w:rFonts w:hAnsi="Times New Roman" w:cs="Times New Roman"/>
          <w:b/>
          <w:color w:val="000000"/>
          <w:sz w:val="84"/>
          <w:szCs w:val="84"/>
          <w:shd w:val="clear" w:color="auto" w:fill="FFFFFF"/>
        </w:rPr>
      </w:pPr>
      <w:r>
        <w:rPr>
          <w:rFonts w:cs="Times New Roman"/>
          <w:b/>
          <w:color w:val="000000"/>
          <w:sz w:val="84"/>
          <w:szCs w:val="84"/>
          <w:shd w:val="clear" w:color="auto" w:fill="FFFFFF"/>
        </w:rPr>
        <w:t>策</w:t>
      </w:r>
    </w:p>
    <w:p>
      <w:pPr>
        <w:spacing w:line="1200" w:lineRule="auto"/>
        <w:jc w:val="center"/>
        <w:rPr>
          <w:rFonts w:hAnsi="Times New Roman" w:cs="Times New Roman"/>
          <w:b/>
          <w:color w:val="000000"/>
          <w:sz w:val="84"/>
          <w:szCs w:val="84"/>
          <w:shd w:val="clear" w:color="auto" w:fill="FFFFFF"/>
        </w:rPr>
      </w:pPr>
      <w:r>
        <w:rPr>
          <w:rFonts w:cs="Times New Roman"/>
          <w:b/>
          <w:color w:val="000000"/>
          <w:sz w:val="84"/>
          <w:szCs w:val="84"/>
          <w:shd w:val="clear" w:color="auto" w:fill="FFFFFF"/>
        </w:rPr>
        <w:t>划</w:t>
      </w:r>
    </w:p>
    <w:p>
      <w:pPr>
        <w:spacing w:line="1200" w:lineRule="auto"/>
        <w:jc w:val="center"/>
      </w:pPr>
      <w:r>
        <w:rPr>
          <w:rFonts w:cs="Times New Roman"/>
          <w:b/>
          <w:color w:val="000000"/>
          <w:sz w:val="84"/>
          <w:szCs w:val="84"/>
          <w:shd w:val="clear" w:color="auto" w:fill="FFFFFF"/>
        </w:rPr>
        <w:t>书</w:t>
      </w:r>
    </w:p>
    <w:p>
      <w:pPr>
        <w:spacing w:line="600" w:lineRule="exact"/>
        <w:ind w:firstLine="640" w:firstLineChars="200"/>
        <w:jc w:val="righ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共青团郑州师范学院委员会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郑州师范学院学生会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9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仿宋_GBK" w:hAnsi="黑体" w:eastAsia="方正仿宋_GBK" w:cs="黑体"/>
          <w:sz w:val="32"/>
          <w:szCs w:val="32"/>
          <w:lang w:val="en-US" w:eastAsia="zh-CN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>一、活动背景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</w:pPr>
      <w:r>
        <w:rPr>
          <w:rFonts w:hint="default" w:ascii="方正仿宋_GBK" w:hAnsi="仿宋" w:eastAsia="方正仿宋_GBK" w:cs="仿宋"/>
          <w:sz w:val="32"/>
          <w:szCs w:val="32"/>
          <w:lang w:val="en-US" w:eastAsia="zh-CN"/>
        </w:rPr>
        <w:t>“盛年不重来，一日难再晨”，青年朝气蓬勃，兴旺正当时，更应把握光阴，勤于自律，强读强记，常学常新，利用好清晨时光，把学习往深里走、往实里走、往心里走。让清晨充沛的思维，更好的服务于学生的学习，助力学生的成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黑体" w:eastAsia="方正仿宋_GBK" w:cs="黑体"/>
          <w:sz w:val="32"/>
          <w:szCs w:val="32"/>
          <w:lang w:val="en-US" w:eastAsia="zh-CN"/>
        </w:rPr>
      </w:pPr>
      <w:r>
        <w:rPr>
          <w:rFonts w:hint="eastAsia" w:ascii="方正仿宋_GBK" w:hAnsi="黑体" w:eastAsia="方正仿宋_GBK" w:cs="黑体"/>
          <w:sz w:val="32"/>
          <w:szCs w:val="32"/>
          <w:lang w:val="en-US" w:eastAsia="zh-CN"/>
        </w:rPr>
        <w:t>二、</w:t>
      </w:r>
      <w:r>
        <w:rPr>
          <w:rFonts w:hint="eastAsia" w:ascii="方正仿宋_GBK" w:hAnsi="黑体" w:eastAsia="方正仿宋_GBK" w:cs="黑体"/>
          <w:sz w:val="32"/>
          <w:szCs w:val="32"/>
        </w:rPr>
        <w:t>活动</w:t>
      </w:r>
      <w:r>
        <w:rPr>
          <w:rFonts w:hint="eastAsia" w:ascii="方正仿宋_GBK" w:hAnsi="黑体" w:eastAsia="方正仿宋_GBK" w:cs="黑体"/>
          <w:sz w:val="32"/>
          <w:szCs w:val="32"/>
          <w:lang w:val="en-US"/>
        </w:rPr>
        <w:t>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</w:pPr>
      <w:r>
        <w:rPr>
          <w:rFonts w:hint="default" w:ascii="方正仿宋_GBK" w:hAnsi="仿宋" w:eastAsia="方正仿宋_GBK" w:cs="仿宋"/>
          <w:sz w:val="32"/>
          <w:szCs w:val="32"/>
          <w:lang w:val="en-US" w:eastAsia="zh-CN"/>
        </w:rPr>
        <w:t>习近平总书记指出:“善于学习，就是善于进步。”无论是个人还是社会，不学习就没有办法赢得主动、赢得优势、赢得未来。所谓学贵有恒，学须崇实，为助力我校学生长期学习，高效学习，我们特举办了“筑梦助力站”活动，鼓励学生坚持长期打卡晨读，养成良好的学习生活习惯，规正自我作息，锻炼自身行动力和毅力，助力校园良好学习文化氛围的营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>三、活动主题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  <w:t>思学弘毅，筑梦助力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方正仿宋_GBK" w:hAnsi="黑体" w:eastAsia="方正仿宋_GBK" w:cs="黑体"/>
          <w:sz w:val="32"/>
          <w:szCs w:val="32"/>
          <w:lang w:val="en-US" w:eastAsia="zh-CN"/>
        </w:rPr>
      </w:pPr>
      <w:r>
        <w:rPr>
          <w:rFonts w:hint="eastAsia" w:ascii="方正仿宋_GBK" w:hAnsi="黑体" w:eastAsia="方正仿宋_GBK" w:cs="黑体"/>
          <w:sz w:val="32"/>
          <w:szCs w:val="32"/>
          <w:lang w:val="en-US" w:eastAsia="zh-CN"/>
        </w:rPr>
        <w:t>四、活动时间</w:t>
      </w:r>
    </w:p>
    <w:p>
      <w:pPr>
        <w:adjustRightInd/>
        <w:snapToGrid/>
        <w:spacing w:line="560" w:lineRule="atLeast"/>
        <w:ind w:firstLine="640" w:firstLineChars="200"/>
        <w:rPr>
          <w:rFonts w:hint="default" w:ascii="方正仿宋_GBK" w:hAnsi="仿宋" w:eastAsia="方正仿宋_GBK" w:cs="仿宋"/>
          <w:sz w:val="32"/>
          <w:szCs w:val="32"/>
          <w:lang w:val="en-US" w:eastAsia="zh-CN"/>
        </w:rPr>
      </w:pPr>
      <w:r>
        <w:rPr>
          <w:rFonts w:hint="default" w:ascii="方正仿宋_GBK" w:hAnsi="仿宋" w:eastAsia="方正仿宋_GBK" w:cs="仿宋"/>
          <w:sz w:val="32"/>
          <w:szCs w:val="32"/>
          <w:lang w:val="en-US" w:eastAsia="zh-CN"/>
        </w:rPr>
        <w:t>5月</w:t>
      </w:r>
      <w:r>
        <w:rPr>
          <w:rFonts w:hint="default" w:hAnsi="仿宋" w:eastAsia="方正仿宋_GBK" w:cs="仿宋"/>
          <w:sz w:val="32"/>
          <w:szCs w:val="32"/>
          <w:lang w:val="en-US" w:eastAsia="zh-CN"/>
        </w:rPr>
        <w:t>22</w:t>
      </w:r>
      <w:r>
        <w:rPr>
          <w:rFonts w:hint="default" w:ascii="方正仿宋_GBK" w:hAnsi="仿宋" w:eastAsia="方正仿宋_GBK" w:cs="仿宋"/>
          <w:sz w:val="32"/>
          <w:szCs w:val="32"/>
          <w:lang w:val="en-US" w:eastAsia="zh-CN"/>
        </w:rPr>
        <w:t>日――6月2</w:t>
      </w:r>
      <w:r>
        <w:rPr>
          <w:rFonts w:hint="default" w:hAnsi="仿宋" w:eastAsia="方正仿宋_GBK" w:cs="仿宋"/>
          <w:sz w:val="32"/>
          <w:szCs w:val="32"/>
          <w:lang w:val="en-US" w:eastAsia="zh-CN"/>
        </w:rPr>
        <w:t>0</w:t>
      </w:r>
      <w:r>
        <w:rPr>
          <w:rFonts w:hint="default" w:ascii="方正仿宋_GBK" w:hAnsi="仿宋" w:eastAsia="方正仿宋_GBK" w:cs="仿宋"/>
          <w:sz w:val="32"/>
          <w:szCs w:val="32"/>
          <w:lang w:val="en-US" w:eastAsia="zh-CN"/>
        </w:rPr>
        <w:t>日</w:t>
      </w:r>
    </w:p>
    <w:p>
      <w:pPr>
        <w:adjustRightInd/>
        <w:snapToGrid/>
        <w:spacing w:line="560" w:lineRule="atLeast"/>
        <w:ind w:firstLine="640" w:firstLineChars="200"/>
        <w:rPr>
          <w:rFonts w:hint="default" w:ascii="方正仿宋_GBK" w:hAnsi="仿宋" w:eastAsia="方正仿宋_GBK" w:cs="仿宋"/>
          <w:sz w:val="32"/>
          <w:szCs w:val="32"/>
          <w:lang w:val="en-US" w:eastAsia="zh-CN"/>
        </w:rPr>
      </w:pPr>
      <w:r>
        <w:rPr>
          <w:rFonts w:hint="default" w:ascii="方正仿宋_GBK" w:hAnsi="仿宋" w:eastAsia="方正仿宋_GBK" w:cs="仿宋"/>
          <w:sz w:val="32"/>
          <w:szCs w:val="32"/>
          <w:lang w:val="en-US" w:eastAsia="zh-CN"/>
        </w:rPr>
        <w:t>每周一至周五早晨6:30--7:10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  <w:lang w:val="en-US" w:eastAsia="zh-CN"/>
        </w:rPr>
        <w:t>五</w:t>
      </w:r>
      <w:r>
        <w:rPr>
          <w:rFonts w:hint="eastAsia" w:ascii="方正仿宋_GBK" w:hAnsi="黑体" w:eastAsia="方正仿宋_GBK" w:cs="黑体"/>
          <w:sz w:val="32"/>
          <w:szCs w:val="32"/>
        </w:rPr>
        <w:t>、活动地点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仿宋" w:eastAsia="方正仿宋_GBK" w:cs="仿宋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郑州师范学院东</w:t>
      </w:r>
      <w:r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  <w:t>校区立德广场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>六、活动对象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郑州师范学院全体成员</w:t>
      </w:r>
    </w:p>
    <w:p>
      <w:pPr>
        <w:adjustRightInd/>
        <w:snapToGrid/>
        <w:spacing w:line="560" w:lineRule="atLeast"/>
        <w:rPr>
          <w:rFonts w:hint="eastAsia" w:ascii="方正仿宋_GBK" w:hAnsi="黑体" w:eastAsia="方正仿宋_GBK" w:cs="黑体"/>
          <w:sz w:val="32"/>
          <w:szCs w:val="32"/>
          <w:lang w:val="en-US" w:eastAsia="zh-CN"/>
        </w:rPr>
      </w:pPr>
      <w:r>
        <w:rPr>
          <w:rFonts w:hint="default" w:ascii="方正仿宋_GBK" w:hAnsi="黑体" w:eastAsia="方正仿宋_GBK" w:cs="黑体"/>
          <w:sz w:val="32"/>
          <w:szCs w:val="32"/>
          <w:lang w:val="en-US" w:eastAsia="zh-CN"/>
        </w:rPr>
        <w:t>七</w:t>
      </w:r>
      <w:r>
        <w:rPr>
          <w:rFonts w:hint="eastAsia" w:ascii="方正仿宋_GBK" w:hAnsi="黑体" w:eastAsia="方正仿宋_GBK" w:cs="黑体"/>
          <w:sz w:val="32"/>
          <w:szCs w:val="32"/>
          <w:lang w:val="en-US" w:eastAsia="zh-CN"/>
        </w:rPr>
        <w:t>、活动流程</w:t>
      </w:r>
    </w:p>
    <w:p>
      <w:pPr>
        <w:adjustRightInd/>
        <w:snapToGrid/>
        <w:spacing w:line="560" w:lineRule="atLeast"/>
        <w:ind w:firstLine="640" w:firstLineChars="200"/>
        <w:rPr>
          <w:rFonts w:hint="eastAsia" w:ascii="方正仿宋_GBK" w:hAnsi="仿宋" w:eastAsia="方正仿宋_GBK" w:cs="仿宋"/>
        </w:rPr>
      </w:pPr>
      <w:r>
        <w:rPr>
          <w:rFonts w:hint="eastAsia" w:ascii="方正仿宋_GBK" w:hAnsi="黑体" w:eastAsia="方正仿宋_GBK" w:cs="黑体"/>
          <w:sz w:val="32"/>
          <w:szCs w:val="32"/>
          <w:lang w:val="en-US" w:eastAsia="zh-CN"/>
        </w:rPr>
        <w:t>（一）前期宣传</w:t>
      </w:r>
    </w:p>
    <w:p>
      <w:pPr>
        <w:spacing w:line="560" w:lineRule="atLeast"/>
        <w:ind w:firstLine="640" w:firstLineChars="200"/>
        <w:jc w:val="left"/>
        <w:rPr>
          <w:rFonts w:hint="eastAsia" w:ascii="方正仿宋_GBK" w:hAnsi="仿宋" w:eastAsia="方正仿宋_GBK" w:cs="仿宋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网络宣传:提前</w:t>
      </w:r>
      <w:r>
        <w:rPr>
          <w:rFonts w:hint="eastAsia" w:ascii="方正仿宋_GBK" w:hAnsi="仿宋" w:eastAsia="方正仿宋_GBK" w:cs="仿宋"/>
          <w:sz w:val="32"/>
          <w:szCs w:val="32"/>
          <w:lang w:val="en-US"/>
        </w:rPr>
        <w:t>三</w:t>
      </w:r>
      <w:r>
        <w:rPr>
          <w:rFonts w:hint="eastAsia" w:ascii="方正仿宋_GBK" w:hAnsi="仿宋" w:eastAsia="方正仿宋_GBK" w:cs="仿宋"/>
          <w:sz w:val="32"/>
          <w:szCs w:val="32"/>
        </w:rPr>
        <w:t>天通过微信公众号推送，QQ官方账号，微博</w:t>
      </w:r>
      <w:r>
        <w:rPr>
          <w:rFonts w:hint="default" w:ascii="方正仿宋_GBK" w:hAnsi="仿宋" w:cs="仿宋"/>
          <w:sz w:val="32"/>
          <w:szCs w:val="32"/>
          <w:lang w:val="en-US"/>
        </w:rPr>
        <w:t>，</w:t>
      </w:r>
      <w:r>
        <w:rPr>
          <w:rFonts w:hint="eastAsia" w:ascii="方正仿宋_GBK" w:hAnsi="仿宋" w:eastAsia="方正仿宋_GBK" w:cs="仿宋"/>
          <w:sz w:val="32"/>
          <w:szCs w:val="32"/>
        </w:rPr>
        <w:t xml:space="preserve">进行宣传。 </w:t>
      </w:r>
    </w:p>
    <w:p>
      <w:pPr>
        <w:spacing w:line="560" w:lineRule="atLeast"/>
        <w:jc w:val="left"/>
        <w:rPr>
          <w:rFonts w:hint="eastAsia" w:ascii="方正仿宋_GBK" w:hAnsi="黑体" w:eastAsia="方正仿宋_GBK" w:cs="黑体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 xml:space="preserve">   </w:t>
      </w:r>
      <w:r>
        <w:rPr>
          <w:rFonts w:hint="eastAsia" w:ascii="方正仿宋_GBK" w:hAnsi="黑体" w:eastAsia="方正仿宋_GBK" w:cs="黑体"/>
          <w:sz w:val="32"/>
          <w:szCs w:val="32"/>
          <w:lang w:val="en-US"/>
        </w:rPr>
        <w:t>（二）</w:t>
      </w:r>
      <w:r>
        <w:rPr>
          <w:rFonts w:hint="eastAsia" w:ascii="方正仿宋_GBK" w:hAnsi="黑体" w:eastAsia="方正仿宋_GBK" w:cs="黑体"/>
          <w:sz w:val="32"/>
          <w:szCs w:val="32"/>
        </w:rPr>
        <w:t>活动准备</w:t>
      </w:r>
    </w:p>
    <w:p>
      <w:pPr>
        <w:spacing w:line="560" w:lineRule="atLeast"/>
        <w:ind w:firstLine="640" w:firstLineChars="200"/>
        <w:jc w:val="left"/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1.</w:t>
      </w:r>
      <w:r>
        <w:rPr>
          <w:rFonts w:hint="eastAsia" w:ascii="方正仿宋_GBK" w:hAnsi="仿宋" w:eastAsia="方正仿宋_GBK" w:cs="仿宋"/>
          <w:sz w:val="32"/>
          <w:szCs w:val="32"/>
          <w:lang w:val="en-US"/>
        </w:rPr>
        <w:t>完成</w:t>
      </w:r>
      <w:r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  <w:t>活动所需签名表等物资的准备。</w:t>
      </w:r>
    </w:p>
    <w:p>
      <w:pPr>
        <w:spacing w:line="560" w:lineRule="atLeast"/>
        <w:ind w:firstLine="640" w:firstLineChars="200"/>
        <w:jc w:val="left"/>
        <w:rPr>
          <w:rFonts w:hint="eastAsia" w:ascii="方正仿宋_GBK" w:hAnsi="仿宋" w:eastAsia="方正仿宋_GBK" w:cs="仿宋"/>
        </w:rPr>
      </w:pPr>
      <w:r>
        <w:rPr>
          <w:rFonts w:hint="default" w:hAnsi="仿宋" w:eastAsia="方正仿宋_GBK" w:cs="仿宋"/>
          <w:sz w:val="32"/>
          <w:szCs w:val="32"/>
          <w:lang w:val="en-US" w:eastAsia="zh-CN"/>
        </w:rPr>
        <w:t>2.测试活动打卡小程序</w:t>
      </w:r>
    </w:p>
    <w:p>
      <w:pPr>
        <w:spacing w:line="560" w:lineRule="atLeast"/>
        <w:ind w:firstLine="640" w:firstLineChars="200"/>
        <w:jc w:val="left"/>
        <w:rPr>
          <w:rFonts w:hint="eastAsia" w:ascii="方正仿宋_GBK" w:hAnsi="仿宋" w:eastAsia="方正仿宋_GBK" w:cs="仿宋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3.</w:t>
      </w:r>
      <w:r>
        <w:rPr>
          <w:rFonts w:hint="eastAsia" w:ascii="方正仿宋_GBK" w:hAnsi="仿宋" w:eastAsia="方正仿宋_GBK" w:cs="仿宋"/>
          <w:sz w:val="32"/>
          <w:szCs w:val="32"/>
          <w:lang w:val="en-US"/>
        </w:rPr>
        <w:t>建立活动微信群。</w:t>
      </w:r>
    </w:p>
    <w:p>
      <w:pPr>
        <w:spacing w:line="560" w:lineRule="atLeast"/>
        <w:ind w:firstLine="640" w:firstLineChars="200"/>
        <w:jc w:val="left"/>
        <w:rPr>
          <w:rFonts w:hint="eastAsia" w:ascii="方正仿宋_GBK" w:hAnsi="仿宋" w:eastAsia="方正仿宋_GBK" w:cs="仿宋"/>
        </w:rPr>
      </w:pPr>
      <w:r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  <w:t>4</w:t>
      </w:r>
      <w:r>
        <w:rPr>
          <w:rFonts w:hint="eastAsia" w:ascii="方正仿宋_GBK" w:hAnsi="仿宋" w:eastAsia="方正仿宋_GBK" w:cs="仿宋"/>
          <w:sz w:val="32"/>
          <w:szCs w:val="32"/>
          <w:lang w:val="en-US"/>
        </w:rPr>
        <w:t>.</w:t>
      </w:r>
      <w:r>
        <w:rPr>
          <w:rFonts w:hint="default" w:ascii="方正仿宋_GBK" w:hAnsi="仿宋" w:eastAsia="方正仿宋_GBK" w:cs="仿宋"/>
          <w:sz w:val="32"/>
          <w:szCs w:val="32"/>
          <w:lang w:val="en-US"/>
        </w:rPr>
        <w:t>制定活动规则，</w:t>
      </w:r>
      <w:r>
        <w:rPr>
          <w:rFonts w:hint="eastAsia" w:ascii="方正仿宋_GBK" w:hAnsi="仿宋" w:eastAsia="方正仿宋_GBK" w:cs="仿宋"/>
          <w:sz w:val="32"/>
          <w:szCs w:val="32"/>
          <w:lang w:val="en-US"/>
        </w:rPr>
        <w:t>建立活动黑名单等。</w:t>
      </w:r>
    </w:p>
    <w:p>
      <w:pPr>
        <w:spacing w:line="560" w:lineRule="atLeast"/>
        <w:ind w:firstLine="640" w:firstLineChars="200"/>
        <w:jc w:val="left"/>
        <w:rPr>
          <w:rFonts w:hint="eastAsia"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  <w:lang w:val="en-US"/>
        </w:rPr>
        <w:t>（三）</w:t>
      </w:r>
      <w:r>
        <w:rPr>
          <w:rFonts w:hint="eastAsia" w:ascii="方正仿宋_GBK" w:hAnsi="黑体" w:eastAsia="方正仿宋_GBK" w:cs="黑体"/>
          <w:sz w:val="32"/>
          <w:szCs w:val="32"/>
        </w:rPr>
        <w:t>活动</w:t>
      </w:r>
      <w:r>
        <w:rPr>
          <w:rFonts w:hint="eastAsia" w:ascii="方正仿宋_GBK" w:hAnsi="黑体" w:eastAsia="方正仿宋_GBK" w:cs="黑体"/>
          <w:sz w:val="32"/>
          <w:szCs w:val="32"/>
          <w:lang w:val="en-US"/>
        </w:rPr>
        <w:t>项目</w:t>
      </w:r>
      <w:r>
        <w:rPr>
          <w:rFonts w:hint="eastAsia" w:ascii="方正仿宋_GBK" w:hAnsi="黑体" w:eastAsia="方正仿宋_GBK" w:cs="黑体"/>
          <w:sz w:val="32"/>
          <w:szCs w:val="32"/>
        </w:rPr>
        <w:t>具体流程</w:t>
      </w:r>
    </w:p>
    <w:p>
      <w:pPr>
        <w:widowControl/>
        <w:ind w:firstLine="640" w:firstLineChars="200"/>
        <w:jc w:val="left"/>
        <w:rPr>
          <w:rFonts w:hint="eastAsia" w:ascii="方正仿宋_GBK" w:hAnsi="仿宋" w:eastAsia="方正仿宋_GBK" w:cs="仿宋"/>
        </w:rPr>
      </w:pPr>
      <w:r>
        <w:rPr>
          <w:rFonts w:hint="eastAsia" w:ascii="方正仿宋_GBK" w:hAnsi="仿宋" w:eastAsia="方正仿宋_GBK" w:cs="仿宋"/>
          <w:sz w:val="32"/>
          <w:szCs w:val="32"/>
          <w:lang w:val="en-US"/>
        </w:rPr>
        <w:t>1.设立</w:t>
      </w:r>
      <w:r>
        <w:rPr>
          <w:rFonts w:hint="default" w:ascii="方正仿宋_GBK" w:hAnsi="仿宋" w:eastAsia="方正仿宋_GBK" w:cs="仿宋"/>
          <w:sz w:val="32"/>
          <w:szCs w:val="32"/>
          <w:lang w:val="en-US"/>
        </w:rPr>
        <w:t>活动站点</w:t>
      </w:r>
      <w:r>
        <w:rPr>
          <w:rFonts w:hint="eastAsia" w:ascii="方正仿宋_GBK" w:hAnsi="仿宋" w:eastAsia="方正仿宋_GBK" w:cs="仿宋"/>
          <w:sz w:val="32"/>
          <w:szCs w:val="32"/>
          <w:lang w:val="en-US"/>
        </w:rPr>
        <w:t>值班分组，每组</w:t>
      </w:r>
      <w:r>
        <w:rPr>
          <w:rFonts w:hint="default" w:hAnsi="仿宋" w:eastAsia="方正仿宋_GBK" w:cs="仿宋"/>
          <w:sz w:val="32"/>
          <w:szCs w:val="32"/>
          <w:lang w:val="en-US"/>
        </w:rPr>
        <w:t>3</w:t>
      </w:r>
      <w:r>
        <w:rPr>
          <w:rFonts w:hint="eastAsia" w:ascii="方正仿宋_GBK" w:hAnsi="仿宋" w:eastAsia="方正仿宋_GBK" w:cs="仿宋"/>
          <w:sz w:val="32"/>
          <w:szCs w:val="32"/>
          <w:lang w:val="en-US"/>
        </w:rPr>
        <w:t>人</w:t>
      </w:r>
      <w:r>
        <w:rPr>
          <w:rFonts w:hint="default" w:ascii="方正仿宋_GBK" w:hAnsi="仿宋" w:cs="仿宋"/>
          <w:sz w:val="32"/>
          <w:szCs w:val="32"/>
          <w:lang w:val="en-US"/>
        </w:rPr>
        <w:t>，负责引导学生打卡，监督活动参与过程，并处理活动突发事件。</w:t>
      </w:r>
    </w:p>
    <w:p>
      <w:pPr>
        <w:widowControl/>
        <w:ind w:firstLine="640" w:firstLineChars="200"/>
        <w:jc w:val="left"/>
        <w:rPr>
          <w:rFonts w:hint="eastAsia" w:ascii="方正仿宋_GBK" w:hAnsi="仿宋" w:eastAsia="方正仿宋_GBK" w:cs="仿宋"/>
          <w:lang w:eastAsia="zh-CN"/>
        </w:rPr>
      </w:pPr>
      <w:r>
        <w:rPr>
          <w:rFonts w:hint="eastAsia" w:ascii="方正仿宋_GBK" w:hAnsi="仿宋" w:eastAsia="方正仿宋_GBK" w:cs="仿宋"/>
          <w:sz w:val="32"/>
          <w:szCs w:val="32"/>
          <w:lang w:val="en-US"/>
        </w:rPr>
        <w:t>2.活动开始前</w:t>
      </w:r>
      <w:r>
        <w:rPr>
          <w:rFonts w:hint="default" w:ascii="方正仿宋_GBK" w:hAnsi="仿宋" w:eastAsia="方正仿宋_GBK" w:cs="仿宋"/>
          <w:sz w:val="32"/>
          <w:szCs w:val="32"/>
          <w:lang w:val="en-US"/>
        </w:rPr>
        <w:t>1</w:t>
      </w:r>
      <w:r>
        <w:rPr>
          <w:rFonts w:hint="default" w:hAnsi="仿宋" w:eastAsia="方正仿宋_GBK" w:cs="仿宋"/>
          <w:sz w:val="32"/>
          <w:szCs w:val="32"/>
          <w:lang w:val="en-US"/>
        </w:rPr>
        <w:t>5</w:t>
      </w:r>
      <w:r>
        <w:rPr>
          <w:rFonts w:hint="eastAsia" w:ascii="方正仿宋_GBK" w:hAnsi="仿宋" w:eastAsia="方正仿宋_GBK" w:cs="仿宋"/>
          <w:sz w:val="32"/>
          <w:szCs w:val="32"/>
          <w:lang w:val="en-US"/>
        </w:rPr>
        <w:t>分钟，值班小组成员于</w:t>
      </w:r>
      <w:r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  <w:t>活动处</w:t>
      </w:r>
      <w:r>
        <w:rPr>
          <w:rFonts w:hint="eastAsia" w:ascii="方正仿宋_GBK" w:hAnsi="仿宋" w:eastAsia="方正仿宋_GBK" w:cs="仿宋"/>
          <w:sz w:val="32"/>
          <w:szCs w:val="32"/>
          <w:lang w:val="en-US"/>
        </w:rPr>
        <w:t>集合，完成</w:t>
      </w:r>
      <w:r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  <w:t>活动物资布置。</w:t>
      </w:r>
    </w:p>
    <w:p>
      <w:pPr>
        <w:widowControl/>
        <w:ind w:firstLine="640" w:firstLineChars="200"/>
        <w:jc w:val="left"/>
        <w:rPr>
          <w:rFonts w:hint="eastAsia" w:ascii="方正仿宋_GBK" w:hAnsi="仿宋" w:eastAsia="方正仿宋_GBK" w:cs="仿宋"/>
        </w:rPr>
      </w:pPr>
      <w:r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  <w:t>3</w:t>
      </w:r>
      <w:r>
        <w:rPr>
          <w:rFonts w:hint="eastAsia" w:ascii="方正仿宋_GBK" w:hAnsi="仿宋" w:eastAsia="方正仿宋_GBK" w:cs="仿宋"/>
          <w:sz w:val="32"/>
          <w:szCs w:val="32"/>
          <w:lang w:val="en-US"/>
        </w:rPr>
        <w:t>.</w:t>
      </w:r>
      <w:r>
        <w:rPr>
          <w:rFonts w:hint="default" w:ascii="方正仿宋_GBK" w:hAnsi="仿宋" w:cs="仿宋"/>
          <w:sz w:val="32"/>
          <w:szCs w:val="32"/>
          <w:lang w:val="en-US"/>
        </w:rPr>
        <w:t>在活动开始与结束时，</w:t>
      </w:r>
      <w:r>
        <w:rPr>
          <w:rFonts w:hint="eastAsia" w:ascii="方正仿宋_GBK" w:hAnsi="仿宋" w:eastAsia="方正仿宋_GBK" w:cs="仿宋"/>
          <w:sz w:val="32"/>
          <w:szCs w:val="32"/>
          <w:lang w:val="en-US"/>
        </w:rPr>
        <w:t>由</w:t>
      </w:r>
      <w:r>
        <w:rPr>
          <w:rFonts w:hint="default" w:ascii="方正仿宋_GBK" w:hAnsi="仿宋" w:cs="仿宋"/>
          <w:sz w:val="32"/>
          <w:szCs w:val="32"/>
          <w:lang w:val="en-US"/>
        </w:rPr>
        <w:t>值班</w:t>
      </w:r>
      <w:r>
        <w:rPr>
          <w:rFonts w:hint="eastAsia" w:ascii="方正仿宋_GBK" w:hAnsi="仿宋" w:eastAsia="方正仿宋_GBK" w:cs="仿宋"/>
          <w:sz w:val="32"/>
          <w:szCs w:val="32"/>
          <w:lang w:val="en-US"/>
        </w:rPr>
        <w:t>同学引导参与学生</w:t>
      </w:r>
      <w:r>
        <w:rPr>
          <w:rFonts w:hint="default" w:ascii="方正仿宋_GBK" w:hAnsi="仿宋" w:cs="仿宋"/>
          <w:sz w:val="32"/>
          <w:szCs w:val="32"/>
          <w:lang w:val="en-US"/>
        </w:rPr>
        <w:t>集合在打卡小程序内签到与签退</w:t>
      </w:r>
      <w:r>
        <w:rPr>
          <w:rFonts w:hint="default" w:ascii="方正仿宋_GBK" w:hAnsi="仿宋" w:eastAsia="方正仿宋_GBK" w:cs="仿宋"/>
          <w:sz w:val="32"/>
          <w:szCs w:val="32"/>
          <w:lang w:val="en-US"/>
        </w:rPr>
        <w:t>，</w:t>
      </w:r>
      <w:r>
        <w:rPr>
          <w:rFonts w:hint="default" w:ascii="方正仿宋_GBK" w:hAnsi="仿宋" w:cs="仿宋"/>
          <w:sz w:val="32"/>
          <w:szCs w:val="32"/>
          <w:lang w:val="en-US"/>
        </w:rPr>
        <w:t>如遇打卡小程序故障，引导学生使用签到表打卡。</w:t>
      </w:r>
    </w:p>
    <w:p>
      <w:pPr>
        <w:widowControl/>
        <w:ind w:firstLine="640" w:firstLineChars="200"/>
        <w:jc w:val="left"/>
        <w:rPr>
          <w:rFonts w:hint="eastAsia" w:ascii="方正仿宋_GBK" w:hAnsi="仿宋" w:eastAsia="方正仿宋_GBK" w:cs="仿宋"/>
          <w:sz w:val="32"/>
          <w:szCs w:val="32"/>
          <w:lang w:val="en-US"/>
        </w:rPr>
      </w:pPr>
      <w:r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  <w:t>4</w:t>
      </w:r>
      <w:r>
        <w:rPr>
          <w:rFonts w:hint="eastAsia" w:ascii="方正仿宋_GBK" w:hAnsi="仿宋" w:eastAsia="方正仿宋_GBK" w:cs="仿宋"/>
          <w:sz w:val="32"/>
          <w:szCs w:val="32"/>
          <w:lang w:val="en-US"/>
        </w:rPr>
        <w:t>.</w:t>
      </w:r>
      <w:r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  <w:t>活动</w:t>
      </w:r>
      <w:r>
        <w:rPr>
          <w:rFonts w:hint="eastAsia" w:ascii="方正仿宋_GBK" w:hAnsi="仿宋" w:eastAsia="方正仿宋_GBK" w:cs="仿宋"/>
          <w:sz w:val="32"/>
          <w:szCs w:val="32"/>
          <w:lang w:val="en-US"/>
        </w:rPr>
        <w:t>结束</w:t>
      </w:r>
      <w:r>
        <w:rPr>
          <w:rFonts w:hint="default" w:ascii="方正仿宋_GBK" w:hAnsi="仿宋" w:eastAsia="方正仿宋_GBK" w:cs="仿宋"/>
          <w:sz w:val="32"/>
          <w:szCs w:val="32"/>
          <w:lang w:val="en-US"/>
        </w:rPr>
        <w:t>，</w:t>
      </w:r>
      <w:r>
        <w:rPr>
          <w:rFonts w:hint="eastAsia" w:ascii="方正仿宋_GBK" w:hAnsi="仿宋" w:eastAsia="方正仿宋_GBK" w:cs="仿宋"/>
          <w:sz w:val="32"/>
          <w:szCs w:val="32"/>
          <w:lang w:val="en-US"/>
        </w:rPr>
        <w:t>收录</w:t>
      </w:r>
      <w:r>
        <w:rPr>
          <w:rFonts w:hint="default" w:ascii="方正仿宋_GBK" w:hAnsi="仿宋" w:cs="仿宋"/>
          <w:sz w:val="32"/>
          <w:szCs w:val="32"/>
          <w:lang w:val="en-US"/>
        </w:rPr>
        <w:t>考勤信息</w:t>
      </w:r>
      <w:r>
        <w:rPr>
          <w:rFonts w:hint="default" w:ascii="方正仿宋_GBK" w:hAnsi="仿宋" w:eastAsia="方正仿宋_GBK" w:cs="仿宋"/>
          <w:sz w:val="32"/>
          <w:szCs w:val="32"/>
          <w:lang w:val="en-US"/>
        </w:rPr>
        <w:t>，方便后期</w:t>
      </w:r>
      <w:r>
        <w:rPr>
          <w:rFonts w:hint="default" w:ascii="方正仿宋_GBK" w:hAnsi="仿宋" w:cs="仿宋"/>
          <w:sz w:val="32"/>
          <w:szCs w:val="32"/>
          <w:lang w:val="en-US"/>
        </w:rPr>
        <w:t>统计</w:t>
      </w:r>
      <w:r>
        <w:rPr>
          <w:rFonts w:hint="default" w:ascii="方正仿宋_GBK" w:hAnsi="仿宋" w:eastAsia="方正仿宋_GBK" w:cs="仿宋"/>
          <w:sz w:val="32"/>
          <w:szCs w:val="32"/>
          <w:lang w:val="en-US"/>
        </w:rPr>
        <w:t>管理</w:t>
      </w:r>
      <w:r>
        <w:rPr>
          <w:rFonts w:hint="eastAsia" w:ascii="方正仿宋_GBK" w:hAnsi="仿宋" w:eastAsia="方正仿宋_GBK" w:cs="仿宋"/>
          <w:sz w:val="32"/>
          <w:szCs w:val="32"/>
          <w:lang w:val="en-US"/>
        </w:rPr>
        <w:t>。</w:t>
      </w:r>
    </w:p>
    <w:p>
      <w:pPr>
        <w:widowControl/>
        <w:ind w:firstLine="640" w:firstLineChars="200"/>
        <w:jc w:val="left"/>
        <w:rPr>
          <w:rFonts w:hint="eastAsia" w:ascii="方正仿宋_GBK" w:hAnsi="仿宋" w:eastAsia="方正仿宋_GBK" w:cs="仿宋"/>
        </w:rPr>
      </w:pPr>
      <w:r>
        <w:rPr>
          <w:rFonts w:hint="default" w:ascii="方正仿宋_GBK" w:hAnsi="仿宋" w:eastAsia="方正仿宋_GBK" w:cs="仿宋"/>
          <w:sz w:val="32"/>
          <w:szCs w:val="32"/>
          <w:lang w:val="en-US"/>
        </w:rPr>
        <w:t>5.活动举办期间，将不定期举办小的团体活动，增强活动趣味性，具体推行过程中的活动组织人员由外联部进行邀请或组织。</w:t>
      </w:r>
    </w:p>
    <w:p>
      <w:pPr>
        <w:widowControl/>
        <w:ind w:firstLine="640" w:firstLineChars="200"/>
        <w:jc w:val="left"/>
        <w:rPr>
          <w:rFonts w:hint="default" w:ascii="方正仿宋_GBK" w:hAnsi="黑体" w:eastAsia="方正仿宋_GBK" w:cs="黑体"/>
          <w:sz w:val="32"/>
          <w:szCs w:val="32"/>
          <w:lang w:val="en-US" w:eastAsia="zh-CN"/>
        </w:rPr>
      </w:pPr>
      <w:r>
        <w:rPr>
          <w:rFonts w:hint="default" w:ascii="方正仿宋_GBK" w:hAnsi="仿宋" w:eastAsia="方正仿宋_GBK" w:cs="仿宋"/>
          <w:sz w:val="32"/>
          <w:szCs w:val="32"/>
          <w:lang w:val="en-US"/>
        </w:rPr>
        <w:t>6</w:t>
      </w:r>
      <w:r>
        <w:rPr>
          <w:rFonts w:hint="eastAsia" w:ascii="方正仿宋_GBK" w:hAnsi="仿宋" w:eastAsia="方正仿宋_GBK" w:cs="仿宋"/>
          <w:sz w:val="32"/>
          <w:szCs w:val="32"/>
          <w:lang w:val="en-US"/>
        </w:rPr>
        <w:t>.定期信息汇总，建立参与同学信息名录，方便后期</w:t>
      </w:r>
      <w:r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  <w:t>奖</w:t>
      </w:r>
      <w:r>
        <w:rPr>
          <w:rFonts w:hint="eastAsia" w:ascii="方正仿宋_GBK" w:hAnsi="仿宋" w:eastAsia="方正仿宋_GBK" w:cs="仿宋"/>
          <w:sz w:val="32"/>
          <w:szCs w:val="32"/>
          <w:lang w:val="en-US"/>
        </w:rPr>
        <w:t>品发放</w:t>
      </w:r>
      <w:r>
        <w:rPr>
          <w:rFonts w:hint="default" w:ascii="方正仿宋_GBK" w:hAnsi="仿宋" w:eastAsia="方正仿宋_GBK" w:cs="仿宋"/>
          <w:sz w:val="32"/>
          <w:szCs w:val="32"/>
          <w:lang w:val="en-US"/>
        </w:rPr>
        <w:t>与参与人数的控制</w:t>
      </w:r>
      <w:r>
        <w:rPr>
          <w:rFonts w:hint="eastAsia" w:ascii="方正仿宋_GBK" w:hAnsi="仿宋" w:eastAsia="方正仿宋_GBK" w:cs="仿宋"/>
          <w:sz w:val="32"/>
          <w:szCs w:val="32"/>
          <w:lang w:val="en-US"/>
        </w:rPr>
        <w:t>。</w:t>
      </w:r>
    </w:p>
    <w:p>
      <w:pPr>
        <w:adjustRightInd/>
        <w:snapToGrid/>
        <w:spacing w:line="560" w:lineRule="atLeast"/>
        <w:jc w:val="left"/>
        <w:rPr>
          <w:rFonts w:hint="eastAsia" w:ascii="方正仿宋_GBK" w:hAnsi="黑体" w:eastAsia="方正仿宋_GBK" w:cs="黑体"/>
          <w:sz w:val="32"/>
          <w:szCs w:val="32"/>
        </w:rPr>
      </w:pPr>
      <w:r>
        <w:rPr>
          <w:rFonts w:hint="default" w:ascii="方正仿宋_GBK" w:hAnsi="黑体" w:eastAsia="方正仿宋_GBK" w:cs="黑体"/>
          <w:sz w:val="32"/>
          <w:szCs w:val="32"/>
          <w:lang w:val="en-US"/>
        </w:rPr>
        <w:t>八</w:t>
      </w:r>
      <w:r>
        <w:rPr>
          <w:rFonts w:hint="eastAsia" w:ascii="方正仿宋_GBK" w:hAnsi="黑体" w:eastAsia="方正仿宋_GBK" w:cs="黑体"/>
          <w:sz w:val="32"/>
          <w:szCs w:val="32"/>
        </w:rPr>
        <w:t>、活动规则</w:t>
      </w:r>
    </w:p>
    <w:p>
      <w:pPr>
        <w:adjustRightInd/>
        <w:snapToGrid/>
        <w:spacing w:line="560" w:lineRule="atLeast"/>
        <w:ind w:firstLine="640" w:firstLineChars="200"/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（一）</w:t>
      </w:r>
      <w:r>
        <w:rPr>
          <w:rFonts w:hint="eastAsia" w:ascii="方正仿宋_GBK" w:hAnsi="仿宋" w:eastAsia="方正仿宋_GBK" w:cs="仿宋"/>
          <w:sz w:val="32"/>
          <w:szCs w:val="32"/>
          <w:lang w:val="en-US"/>
        </w:rPr>
        <w:t>参与</w:t>
      </w:r>
      <w:r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  <w:t>学生可于活动官方群报名或联系活动负责人报名参与活动。</w:t>
      </w:r>
    </w:p>
    <w:p>
      <w:pPr>
        <w:adjustRightInd/>
        <w:snapToGrid/>
        <w:spacing w:line="560" w:lineRule="atLeast"/>
        <w:ind w:firstLine="640" w:firstLineChars="200"/>
        <w:rPr>
          <w:rFonts w:hint="default" w:ascii="方正仿宋_GBK" w:hAnsi="仿宋" w:eastAsia="方正仿宋_GBK" w:cs="仿宋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  <w:t>（</w:t>
      </w:r>
      <w:r>
        <w:rPr>
          <w:rFonts w:hint="default" w:ascii="方正仿宋_GBK" w:hAnsi="仿宋" w:eastAsia="方正仿宋_GBK" w:cs="仿宋"/>
          <w:sz w:val="32"/>
          <w:szCs w:val="32"/>
          <w:lang w:val="en-US" w:eastAsia="zh-CN"/>
        </w:rPr>
        <w:t>二</w:t>
      </w:r>
      <w:r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  <w:t>）获得奖品</w:t>
      </w:r>
      <w:r>
        <w:rPr>
          <w:rFonts w:hint="default" w:ascii="方正仿宋_GBK" w:hAnsi="仿宋" w:eastAsia="方正仿宋_GBK" w:cs="仿宋"/>
          <w:sz w:val="32"/>
          <w:szCs w:val="32"/>
          <w:lang w:val="en-US" w:eastAsia="zh-CN"/>
        </w:rPr>
        <w:t>与证书的</w:t>
      </w:r>
      <w:r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  <w:t>要求：</w:t>
      </w:r>
      <w:r>
        <w:rPr>
          <w:rFonts w:hint="default" w:ascii="方正仿宋_GBK" w:hAnsi="仿宋" w:eastAsia="方正仿宋_GBK" w:cs="仿宋"/>
          <w:sz w:val="32"/>
          <w:szCs w:val="32"/>
          <w:lang w:val="en-US" w:eastAsia="zh-CN"/>
        </w:rPr>
        <w:t>通过微信小程序“</w:t>
      </w:r>
      <w:r>
        <w:rPr>
          <w:rFonts w:hint="default" w:ascii="方正仿宋_GBK" w:hAnsi="仿宋" w:cs="仿宋"/>
          <w:sz w:val="32"/>
          <w:szCs w:val="32"/>
          <w:lang w:val="en-US" w:eastAsia="zh-CN"/>
        </w:rPr>
        <w:t>打卡考勤</w:t>
      </w:r>
      <w:r>
        <w:rPr>
          <w:rFonts w:hint="default" w:ascii="方正仿宋_GBK" w:hAnsi="仿宋" w:eastAsia="方正仿宋_GBK" w:cs="仿宋"/>
          <w:sz w:val="32"/>
          <w:szCs w:val="32"/>
          <w:lang w:val="en-US" w:eastAsia="zh-CN"/>
        </w:rPr>
        <w:t>”于活动早晨的立德广场</w:t>
      </w:r>
      <w:r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  <w:t>连续打卡二十</w:t>
      </w:r>
      <w:r>
        <w:rPr>
          <w:rFonts w:hint="default" w:ascii="方正仿宋_GBK" w:hAnsi="仿宋" w:eastAsia="方正仿宋_GBK" w:cs="仿宋"/>
          <w:sz w:val="32"/>
          <w:szCs w:val="32"/>
          <w:lang w:val="en-US" w:eastAsia="zh-CN"/>
        </w:rPr>
        <w:t>一</w:t>
      </w:r>
      <w:r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  <w:t>次</w:t>
      </w:r>
      <w:r>
        <w:rPr>
          <w:rFonts w:hint="default" w:ascii="方正仿宋_GBK" w:hAnsi="仿宋" w:eastAsia="方正仿宋_GBK" w:cs="仿宋"/>
          <w:sz w:val="32"/>
          <w:szCs w:val="32"/>
          <w:lang w:val="en-US" w:eastAsia="zh-CN"/>
        </w:rPr>
        <w:t>，</w:t>
      </w:r>
      <w:r>
        <w:rPr>
          <w:rFonts w:hint="default" w:ascii="方正仿宋_GBK" w:hAnsi="仿宋" w:cs="仿宋"/>
          <w:sz w:val="32"/>
          <w:szCs w:val="32"/>
          <w:lang w:val="en-US" w:eastAsia="zh-CN"/>
        </w:rPr>
        <w:t>集合打卡</w:t>
      </w:r>
      <w:r>
        <w:rPr>
          <w:rFonts w:hint="default" w:ascii="方正仿宋_GBK" w:hAnsi="仿宋" w:eastAsia="方正仿宋_GBK" w:cs="仿宋"/>
          <w:sz w:val="32"/>
          <w:szCs w:val="32"/>
          <w:lang w:val="en-US" w:eastAsia="zh-CN"/>
        </w:rPr>
        <w:t>时间</w:t>
      </w:r>
      <w:r>
        <w:rPr>
          <w:rFonts w:hint="default" w:ascii="方正仿宋_GBK" w:hAnsi="仿宋" w:cs="仿宋"/>
          <w:sz w:val="32"/>
          <w:szCs w:val="32"/>
          <w:lang w:val="en-US" w:eastAsia="zh-CN"/>
        </w:rPr>
        <w:t>为</w:t>
      </w:r>
      <w:r>
        <w:rPr>
          <w:rFonts w:hint="default" w:hAnsi="仿宋" w:cs="仿宋"/>
          <w:sz w:val="32"/>
          <w:szCs w:val="32"/>
          <w:lang w:val="en-US" w:eastAsia="zh-CN"/>
        </w:rPr>
        <w:t>6:30与7:18</w:t>
      </w:r>
      <w:r>
        <w:rPr>
          <w:rFonts w:hint="default" w:ascii="方正仿宋_GBK" w:hAnsi="仿宋" w:eastAsia="方正仿宋_GBK" w:cs="仿宋"/>
          <w:sz w:val="32"/>
          <w:szCs w:val="32"/>
          <w:lang w:val="en-US" w:eastAsia="zh-CN"/>
        </w:rPr>
        <w:t>有效</w:t>
      </w:r>
      <w:r>
        <w:rPr>
          <w:rFonts w:hint="default" w:ascii="方正仿宋_GBK" w:hAnsi="仿宋" w:cs="仿宋"/>
          <w:sz w:val="32"/>
          <w:szCs w:val="32"/>
          <w:lang w:val="en-US" w:eastAsia="zh-CN"/>
        </w:rPr>
        <w:t>。如遇打卡小程序故障，可寻找值班同学使用签到表打卡。</w:t>
      </w:r>
    </w:p>
    <w:p>
      <w:pPr>
        <w:adjustRightInd/>
        <w:snapToGrid/>
        <w:spacing w:line="560" w:lineRule="atLeast"/>
        <w:ind w:firstLine="640" w:firstLineChars="200"/>
        <w:rPr>
          <w:rFonts w:hint="default" w:ascii="方正仿宋_GBK" w:hAnsi="仿宋" w:eastAsia="方正仿宋_GBK" w:cs="仿宋"/>
          <w:sz w:val="32"/>
          <w:szCs w:val="32"/>
          <w:lang w:val="en-US" w:eastAsia="zh-CN"/>
        </w:rPr>
      </w:pPr>
      <w:r>
        <w:rPr>
          <w:rFonts w:hint="default" w:ascii="方正仿宋_GBK" w:hAnsi="仿宋" w:eastAsia="方正仿宋_GBK" w:cs="仿宋"/>
          <w:sz w:val="32"/>
          <w:szCs w:val="32"/>
          <w:lang w:val="en-US" w:eastAsia="zh-CN"/>
        </w:rPr>
        <w:t>（四）晨读内容要求积极向上，类型不做具体要求。</w:t>
      </w:r>
    </w:p>
    <w:p>
      <w:pPr>
        <w:adjustRightInd/>
        <w:snapToGrid/>
        <w:spacing w:line="560" w:lineRule="atLeast"/>
        <w:ind w:firstLine="640" w:firstLineChars="200"/>
        <w:rPr>
          <w:rFonts w:hint="default" w:ascii="方正仿宋_GBK" w:hAnsi="仿宋" w:eastAsia="方正仿宋_GBK" w:cs="仿宋"/>
          <w:sz w:val="32"/>
          <w:szCs w:val="32"/>
          <w:lang w:val="en-US" w:eastAsia="zh-CN"/>
        </w:rPr>
      </w:pPr>
      <w:r>
        <w:rPr>
          <w:rFonts w:hint="default" w:ascii="方正仿宋_GBK" w:hAnsi="仿宋" w:eastAsia="方正仿宋_GBK" w:cs="仿宋"/>
          <w:sz w:val="32"/>
          <w:szCs w:val="32"/>
          <w:lang w:val="en-US" w:eastAsia="zh-CN"/>
        </w:rPr>
        <w:t>（五）活动举办过程中将不定期举行“小讲堂”或“小游戏”等小活动，参与同学可根据自身兴趣自愿选择参加与否。</w:t>
      </w:r>
    </w:p>
    <w:p>
      <w:pPr>
        <w:adjustRightInd/>
        <w:snapToGrid/>
        <w:spacing w:line="560" w:lineRule="atLeast"/>
        <w:ind w:firstLine="640" w:firstLineChars="200"/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</w:pPr>
      <w:r>
        <w:rPr>
          <w:rFonts w:hint="default" w:ascii="方正仿宋_GBK" w:hAnsi="仿宋" w:eastAsia="方正仿宋_GBK" w:cs="仿宋"/>
          <w:sz w:val="32"/>
          <w:szCs w:val="32"/>
          <w:lang w:val="en-US" w:eastAsia="zh-CN"/>
        </w:rPr>
        <w:t>（</w:t>
      </w:r>
      <w:r>
        <w:rPr>
          <w:rFonts w:hint="default" w:ascii="方正仿宋_GBK" w:hAnsi="仿宋" w:cs="仿宋"/>
          <w:sz w:val="32"/>
          <w:szCs w:val="32"/>
          <w:lang w:val="en-US" w:eastAsia="zh-CN"/>
        </w:rPr>
        <w:t>六</w:t>
      </w:r>
      <w:r>
        <w:rPr>
          <w:rFonts w:hint="default" w:ascii="方正仿宋_GBK" w:hAnsi="仿宋" w:eastAsia="方正仿宋_GBK" w:cs="仿宋"/>
          <w:sz w:val="32"/>
          <w:szCs w:val="32"/>
          <w:lang w:val="en-US" w:eastAsia="zh-CN"/>
        </w:rPr>
        <w:t>）</w:t>
      </w:r>
      <w:r>
        <w:rPr>
          <w:rFonts w:hint="default" w:ascii="方正仿宋_GBK" w:hAnsi="仿宋" w:cs="仿宋"/>
          <w:sz w:val="32"/>
          <w:szCs w:val="32"/>
          <w:lang w:val="en-US" w:eastAsia="zh-CN"/>
        </w:rPr>
        <w:t>活动过程中若发现代签等作弊方法取消其参与资格。</w:t>
      </w:r>
    </w:p>
    <w:p>
      <w:pPr>
        <w:adjustRightInd/>
        <w:snapToGrid/>
        <w:spacing w:line="560" w:lineRule="atLeast"/>
        <w:rPr>
          <w:rFonts w:hint="eastAsia" w:ascii="方正仿宋_GBK" w:hAnsi="黑体" w:eastAsia="方正仿宋_GBK" w:cs="黑体"/>
          <w:sz w:val="32"/>
          <w:szCs w:val="32"/>
          <w:lang w:val="en-US" w:eastAsia="zh-CN"/>
        </w:rPr>
      </w:pPr>
      <w:r>
        <w:rPr>
          <w:rFonts w:hint="default" w:ascii="方正仿宋_GBK" w:hAnsi="黑体" w:eastAsia="方正仿宋_GBK" w:cs="黑体"/>
          <w:sz w:val="32"/>
          <w:szCs w:val="32"/>
          <w:lang w:val="en-US" w:eastAsia="zh-CN"/>
        </w:rPr>
        <w:t>九</w:t>
      </w:r>
      <w:r>
        <w:rPr>
          <w:rFonts w:hint="eastAsia" w:ascii="方正仿宋_GBK" w:hAnsi="黑体" w:eastAsia="方正仿宋_GBK" w:cs="黑体"/>
          <w:sz w:val="32"/>
          <w:szCs w:val="32"/>
          <w:lang w:val="en-US" w:eastAsia="zh-CN"/>
        </w:rPr>
        <w:t>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  <w:t>（一）活动方式需简洁易懂、公平公正、有趣、易参与；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  <w:t>（二）活动参与过程禁止弄虚作假，一但发现将加入活动黑名单中；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  <w:t>（三）活动开展过程中，根据天气，时令等变化，活动的具体情况将有选择性的调整，需及时通知于活动通讯群内。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黑体" w:eastAsia="方正仿宋_GBK" w:cs="黑体"/>
          <w:sz w:val="32"/>
          <w:szCs w:val="32"/>
          <w:lang w:val="en-US" w:eastAsia="zh-CN"/>
        </w:rPr>
      </w:pPr>
      <w:r>
        <w:rPr>
          <w:rFonts w:hint="eastAsia" w:ascii="方正仿宋_GBK" w:hAnsi="黑体" w:eastAsia="方正仿宋_GBK" w:cs="黑体"/>
          <w:sz w:val="32"/>
          <w:szCs w:val="32"/>
          <w:lang w:val="en-US" w:eastAsia="zh-CN"/>
        </w:rPr>
        <w:t>十、应急措施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  <w:t>（一）建立活动通讯群，若活动过程中遭遇雷雨等特殊天气，及时更改活动时间</w:t>
      </w:r>
      <w:r>
        <w:rPr>
          <w:rFonts w:hint="default" w:ascii="方正仿宋_GBK" w:hAnsi="仿宋" w:cs="仿宋"/>
          <w:sz w:val="32"/>
          <w:szCs w:val="32"/>
          <w:lang w:val="en-US" w:eastAsia="zh-CN"/>
        </w:rPr>
        <w:t>或地点</w:t>
      </w:r>
      <w:r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  <w:t>，通知参与同学。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仿宋" w:eastAsia="方正仿宋_GBK" w:cs="仿宋"/>
          <w:sz w:val="32"/>
          <w:szCs w:val="32"/>
          <w:lang w:val="en-US" w:eastAsia="zh-CN"/>
        </w:rPr>
      </w:pPr>
      <w:r>
        <w:rPr>
          <w:rFonts w:hint="default" w:ascii="方正仿宋_GBK" w:hAnsi="仿宋" w:eastAsia="方正仿宋_GBK" w:cs="仿宋"/>
          <w:sz w:val="32"/>
          <w:szCs w:val="32"/>
          <w:lang w:val="en-US" w:eastAsia="zh-CN"/>
        </w:rPr>
        <w:t>（</w:t>
      </w:r>
      <w:r>
        <w:rPr>
          <w:rFonts w:hint="default" w:ascii="方正仿宋_GBK" w:hAnsi="仿宋" w:cs="仿宋"/>
          <w:sz w:val="32"/>
          <w:szCs w:val="32"/>
          <w:lang w:val="en-US" w:eastAsia="zh-CN"/>
        </w:rPr>
        <w:t>二</w:t>
      </w:r>
      <w:r>
        <w:rPr>
          <w:rFonts w:hint="default" w:ascii="方正仿宋_GBK" w:hAnsi="仿宋" w:eastAsia="方正仿宋_GBK" w:cs="仿宋"/>
          <w:sz w:val="32"/>
          <w:szCs w:val="32"/>
          <w:lang w:val="en-US" w:eastAsia="zh-CN"/>
        </w:rPr>
        <w:t>）活动过程中遭遇场地冲突，及时相互沟通，微调活动状况。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仿宋" w:eastAsia="方正仿宋_GBK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共青团郑州师范学院委员会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郑州师范学院学生会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201</w:t>
      </w:r>
      <w:r>
        <w:rPr>
          <w:rFonts w:hint="eastAsia" w:ascii="方正仿宋_GBK" w:hAnsi="仿宋" w:eastAsia="方正仿宋_GBK" w:cs="仿宋"/>
          <w:sz w:val="32"/>
          <w:szCs w:val="32"/>
          <w:lang w:val="en-US"/>
        </w:rPr>
        <w:t>9</w:t>
      </w:r>
      <w:r>
        <w:rPr>
          <w:rFonts w:hint="eastAsia" w:ascii="方正仿宋_GBK" w:hAnsi="仿宋" w:eastAsia="方正仿宋_GBK" w:cs="仿宋"/>
          <w:sz w:val="32"/>
          <w:szCs w:val="32"/>
        </w:rPr>
        <w:t>年</w:t>
      </w:r>
      <w:r>
        <w:rPr>
          <w:rFonts w:hint="eastAsia" w:ascii="方正仿宋_GBK" w:hAnsi="仿宋" w:eastAsia="方正仿宋_GBK" w:cs="仿宋"/>
          <w:sz w:val="32"/>
          <w:szCs w:val="32"/>
          <w:lang w:val="en-US"/>
        </w:rPr>
        <w:t>3</w:t>
      </w:r>
      <w:r>
        <w:rPr>
          <w:rFonts w:hint="eastAsia" w:ascii="方正仿宋_GBK" w:hAnsi="仿宋" w:eastAsia="方正仿宋_GBK" w:cs="仿宋"/>
          <w:sz w:val="32"/>
          <w:szCs w:val="32"/>
        </w:rPr>
        <w:t>月</w:t>
      </w:r>
      <w:r>
        <w:rPr>
          <w:rFonts w:hint="eastAsia" w:ascii="方正仿宋_GBK" w:hAnsi="仿宋" w:eastAsia="方正仿宋_GBK" w:cs="仿宋"/>
          <w:sz w:val="32"/>
          <w:szCs w:val="32"/>
          <w:lang w:val="en-US"/>
        </w:rPr>
        <w:t>10</w:t>
      </w:r>
      <w:r>
        <w:rPr>
          <w:rFonts w:hint="eastAsia" w:ascii="方正仿宋_GBK" w:hAnsi="仿宋" w:eastAsia="方正仿宋_GBK" w:cs="仿宋"/>
          <w:sz w:val="32"/>
          <w:szCs w:val="32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531" w:bottom="1440" w:left="1531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Times New Roman"/>
    <w:panose1 w:val="02020603050000020304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C4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Arial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qFormat/>
    <w:uiPriority w:val="99"/>
    <w:rPr>
      <w:rFonts w:ascii="宋体" w:hAnsi="宋体" w:eastAsia="宋体" w:cs="Arial"/>
      <w:szCs w:val="21"/>
    </w:rPr>
  </w:style>
  <w:style w:type="character" w:customStyle="1" w:styleId="12">
    <w:name w:val="批注框文本 Char"/>
    <w:basedOn w:val="8"/>
    <w:link w:val="3"/>
    <w:qFormat/>
    <w:uiPriority w:val="99"/>
    <w:rPr>
      <w:rFonts w:ascii="宋体" w:hAnsi="宋体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1203</Words>
  <Characters>1242</Characters>
  <Paragraphs>69</Paragraphs>
  <TotalTime>19</TotalTime>
  <ScaleCrop>false</ScaleCrop>
  <LinksUpToDate>false</LinksUpToDate>
  <CharactersWithSpaces>1246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2018-04-09T15:57:00Z</dcterms:created>
  <dc:creator>Administrator</dc:creator>
  <cp:lastModifiedBy>hp</cp:lastModifiedBy>
  <cp:lastPrinted>2018-04-10T05:19:00Z</cp:lastPrinted>
  <dcterms:modified xsi:type="dcterms:W3CDTF">2019-05-20T05:07:20Z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