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仿宋_GB2312" w:eastAsia="黑体"/>
          <w:b/>
          <w:bCs/>
          <w:sz w:val="32"/>
          <w:szCs w:val="32"/>
        </w:rPr>
      </w:pPr>
      <w:r>
        <w:rPr>
          <w:rFonts w:hint="eastAsia" w:ascii="黑体" w:hAnsi="仿宋_GB2312" w:eastAsia="黑体"/>
          <w:b/>
          <w:bCs/>
          <w:sz w:val="32"/>
          <w:szCs w:val="32"/>
        </w:rPr>
        <w:t>附件1：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郑州师范学院</w:t>
      </w:r>
    </w:p>
    <w:p>
      <w:pPr>
        <w:spacing w:line="560" w:lineRule="exact"/>
        <w:ind w:left="3375" w:leftChars="34" w:hanging="3300" w:hangingChars="747"/>
        <w:jc w:val="center"/>
        <w:rPr>
          <w:rFonts w:ascii="黑体" w:hAnsi="仿宋_GB2312" w:eastAsia="黑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届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“三走”五四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广场健身舞比赛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                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规   程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一、竞赛日期和地点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拟定于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日在郑州师范学院新校区综合训练馆一楼篮球馆举行。</w:t>
      </w:r>
    </w:p>
    <w:p>
      <w:pPr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二、竞赛项目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规定套路健身舞</w:t>
      </w:r>
    </w:p>
    <w:p>
      <w:pPr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三、参加单位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郑州师范学院各学院。</w:t>
      </w:r>
    </w:p>
    <w:p>
      <w:pPr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四、参赛办法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（一）符合参加条件的院系均报名参赛。  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（二）报名时间：请认真填写比赛报名表(附件)，于201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日开始至201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fldChar w:fldCharType="begin"/>
      </w:r>
      <w:r>
        <w:instrText xml:space="preserve"> HYPERLINK "mailto:报名表须报电子版一份至邮箱：zsxtwxcb@163.com"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报名表须报电子版一份至邮箱：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1019789466</w:t>
      </w:r>
      <w:r>
        <w:rPr>
          <w:rFonts w:hint="eastAsia" w:ascii="仿宋_GB2312" w:hAnsi="仿宋_GB2312" w:eastAsia="仿宋_GB2312" w:cs="仿宋_GB2312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</w:t>
      </w:r>
      <w:r>
        <w:rPr>
          <w:rFonts w:hint="eastAsia" w:ascii="仿宋_GB2312" w:hAnsi="仿宋_GB2312" w:eastAsia="仿宋_GB2312" w:cs="仿宋_GB2312"/>
          <w:sz w:val="32"/>
          <w:szCs w:val="32"/>
        </w:rPr>
        <w:t>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（三）报名地点：郑州师范学院新校区综合训练馆三楼301团总支办公室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朱厚欣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 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18595812598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（四）参赛人数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1．各参赛单位可报：队员28人。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2.规定健身舞上场队员为28人，每少一名扣2分，男、女队员均不得少于4人，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少一人扣1分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3.其他院系队员不得代替上场比赛，如发现取消该场次的比赛成绩。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4.报到前如果运动员因伤病不能参赛，允许更换（换上的运动员必须符合参赛要求），但必须在报到前以书面形式报比赛组委会批准，报到后一律不得更换。</w:t>
      </w:r>
    </w:p>
    <w:p>
      <w:pPr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五、竞赛办法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（一）比赛动作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编排注意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本规定套路开始两个八拍音乐为自编动作部分，本规定套路在服务于队形创编前提下，允许对原动作做方向、节奏方面修改，请尽量在尊重原创基础上进行方向，节奏的小幅度改变，服务于整套动作的更好呈现，总体套路编排不得少于8个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规定健身舞评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分方向参考以下几个方面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A:完成动作时，参赛运动员动作的规范、熟练、身体姿态，较强的身体控制能力；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B：整体运动员动作的准确性和一致性；</w:t>
      </w:r>
      <w:r>
        <w:rPr>
          <w:rFonts w:hint="eastAsia" w:ascii="仿宋_GB2312" w:hAnsi="仿宋_GB2312" w:eastAsia="仿宋_GB2312" w:cs="仿宋_GB2312"/>
          <w:sz w:val="32"/>
          <w:szCs w:val="32"/>
        </w:rPr>
        <w:t>过渡与连接连贯流畅，空间，层次变化准确，造型美观。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C:成套动作的队形编排的合理性，队员跑动队形的流畅性（规定本比赛套路队形编排不少于8次）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sz w:val="32"/>
          <w:szCs w:val="32"/>
        </w:rPr>
        <w:t>：团队配合默契程度，表演传达的激情，自信与活力的表现欲望。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（二）只进行一轮次比赛。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（三）服装要求：健身舞必须统一服装，男、女服装可相同、也可不同；不得佩带金属饰物；穿运动鞋、舞蹈鞋均可。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健身舞成套动作的时间为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t>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请各院系有序上场、退场。（上下场方式、秩序纳入评分范围）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 录取名次与奖励：</w:t>
      </w:r>
    </w:p>
    <w:p>
      <w:pPr>
        <w:jc w:val="both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(1)设一等奖1个，二等奖2个，三等奖3个，   优秀奖若干个。  </w:t>
      </w:r>
    </w:p>
    <w:p>
      <w:pPr>
        <w:jc w:val="both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(2)一、二、三等奖颁发获奖证书；优秀奖颁发证书。</w:t>
      </w:r>
    </w:p>
    <w:p>
      <w:pPr>
        <w:jc w:val="both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(3)另设组织奖、最佳教练奖若干个，并颁发获奖证书。</w:t>
      </w:r>
    </w:p>
    <w:p>
      <w:pPr>
        <w:widowControl w:val="0"/>
        <w:numPr>
          <w:ilvl w:val="0"/>
          <w:numId w:val="0"/>
        </w:numPr>
        <w:adjustRightInd/>
        <w:snapToGrid/>
        <w:spacing w:after="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音乐：规定操动作成套音乐，由组织竞赛单位统一提供。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成套动作必须在规定的场地内进行（20米x15米）。 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（八）参赛队员必须经医务部门检查，身体健康者方可参加比赛。</w:t>
      </w:r>
    </w:p>
    <w:p>
      <w:pPr>
        <w:jc w:val="both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（九）采用201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全民</w:t>
      </w:r>
      <w:r>
        <w:rPr>
          <w:rFonts w:hint="eastAsia" w:ascii="仿宋_GB2312" w:hAnsi="仿宋_GB2312" w:eastAsia="仿宋_GB2312" w:cs="仿宋_GB2312"/>
          <w:sz w:val="32"/>
          <w:szCs w:val="32"/>
        </w:rPr>
        <w:t>健身操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舞</w:t>
      </w:r>
      <w:r>
        <w:rPr>
          <w:rFonts w:hint="eastAsia" w:ascii="仿宋_GB2312" w:hAnsi="仿宋_GB2312" w:eastAsia="仿宋_GB2312" w:cs="仿宋_GB2312"/>
          <w:sz w:val="32"/>
          <w:szCs w:val="32"/>
        </w:rPr>
        <w:t>评分规则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郑州师范学院团委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体育学院团总支</w:t>
      </w:r>
    </w:p>
    <w:p>
      <w:pPr>
        <w:ind w:firstLine="560" w:firstLineChars="200"/>
        <w:jc w:val="right"/>
        <w:rPr>
          <w:rFonts w:ascii="黑体" w:hAnsi="仿宋_GB2312" w:eastAsia="黑体"/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 w:ascii="黑体" w:hAnsi="仿宋_GB2312" w:eastAsia="黑体"/>
          <w:b/>
          <w:bCs/>
          <w:sz w:val="32"/>
          <w:szCs w:val="32"/>
        </w:rPr>
        <w:t>附件2：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郑州师范学院健身舞比赛报名表</w:t>
      </w:r>
    </w:p>
    <w:p>
      <w:pPr>
        <w:rPr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学院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（盖章）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：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  <w:sz w:val="32"/>
          <w:szCs w:val="32"/>
        </w:rPr>
        <w:t>领队：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  <w:sz w:val="32"/>
          <w:szCs w:val="32"/>
        </w:rPr>
        <w:t>电话 ：________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           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90"/>
        <w:gridCol w:w="2126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Times New Roman"/>
                <w:sz w:val="52"/>
                <w:szCs w:val="28"/>
              </w:rPr>
            </w:pPr>
            <w:r>
              <w:rPr>
                <w:rFonts w:hint="eastAsia" w:ascii="仿宋_GB2312" w:eastAsia="仿宋_GB2312" w:cs="Times New Roman"/>
                <w:sz w:val="36"/>
                <w:szCs w:val="28"/>
              </w:rPr>
              <w:t>序号</w:t>
            </w:r>
          </w:p>
        </w:tc>
        <w:tc>
          <w:tcPr>
            <w:tcW w:w="2090" w:type="dxa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52"/>
                <w:szCs w:val="28"/>
              </w:rPr>
            </w:pPr>
            <w:r>
              <w:rPr>
                <w:rFonts w:hint="eastAsia" w:eastAsia="宋体" w:cs="Times New Roman"/>
                <w:sz w:val="36"/>
                <w:szCs w:val="28"/>
              </w:rPr>
              <w:t>队员姓名</w:t>
            </w:r>
          </w:p>
        </w:tc>
        <w:tc>
          <w:tcPr>
            <w:tcW w:w="2126" w:type="dxa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52"/>
                <w:szCs w:val="28"/>
              </w:rPr>
            </w:pPr>
            <w:r>
              <w:rPr>
                <w:rFonts w:hint="eastAsia" w:eastAsia="宋体" w:cs="Times New Roman"/>
                <w:sz w:val="36"/>
                <w:szCs w:val="28"/>
              </w:rPr>
              <w:t>联系方式</w:t>
            </w:r>
          </w:p>
        </w:tc>
        <w:tc>
          <w:tcPr>
            <w:tcW w:w="1701" w:type="dxa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52"/>
                <w:szCs w:val="28"/>
              </w:rPr>
            </w:pPr>
            <w:r>
              <w:rPr>
                <w:rFonts w:hint="eastAsia" w:eastAsia="宋体" w:cs="Times New Roman"/>
                <w:sz w:val="36"/>
                <w:szCs w:val="28"/>
              </w:rPr>
              <w:t>班级</w:t>
            </w:r>
          </w:p>
        </w:tc>
        <w:tc>
          <w:tcPr>
            <w:tcW w:w="1559" w:type="dxa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52"/>
                <w:szCs w:val="28"/>
              </w:rPr>
            </w:pPr>
            <w:r>
              <w:rPr>
                <w:rFonts w:hint="eastAsia" w:eastAsia="宋体" w:cs="Times New Roman"/>
                <w:sz w:val="36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52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sz w:val="44"/>
                <w:szCs w:val="28"/>
              </w:rPr>
              <w:t>1</w:t>
            </w:r>
          </w:p>
        </w:tc>
        <w:tc>
          <w:tcPr>
            <w:tcW w:w="2090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52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sz w:val="48"/>
                <w:szCs w:val="28"/>
              </w:rPr>
              <w:t>2</w:t>
            </w:r>
          </w:p>
        </w:tc>
        <w:tc>
          <w:tcPr>
            <w:tcW w:w="2090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52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sz w:val="48"/>
                <w:szCs w:val="28"/>
              </w:rPr>
              <w:t>3</w:t>
            </w:r>
          </w:p>
        </w:tc>
        <w:tc>
          <w:tcPr>
            <w:tcW w:w="2090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090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090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090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090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090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090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090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090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090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090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52"/>
                <w:szCs w:val="28"/>
              </w:rPr>
            </w:pPr>
          </w:p>
        </w:tc>
      </w:tr>
    </w:tbl>
    <w:p>
      <w:pPr>
        <w:spacing w:line="220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85DD7"/>
    <w:rsid w:val="7237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赵礼粉</cp:lastModifiedBy>
  <dcterms:modified xsi:type="dcterms:W3CDTF">2019-03-21T08:28:01Z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