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97" w:rsidRDefault="00816797" w:rsidP="00816797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816797" w:rsidRPr="00816797" w:rsidRDefault="00816797" w:rsidP="00816797">
      <w:pPr>
        <w:ind w:firstLineChars="200" w:firstLine="643"/>
        <w:jc w:val="center"/>
        <w:rPr>
          <w:b/>
          <w:sz w:val="32"/>
          <w:szCs w:val="30"/>
        </w:rPr>
      </w:pPr>
      <w:r w:rsidRPr="00816797">
        <w:rPr>
          <w:rFonts w:hint="eastAsia"/>
          <w:b/>
          <w:sz w:val="32"/>
          <w:szCs w:val="30"/>
        </w:rPr>
        <w:t>2018</w:t>
      </w:r>
      <w:r w:rsidRPr="00816797">
        <w:rPr>
          <w:rFonts w:hint="eastAsia"/>
          <w:b/>
          <w:sz w:val="32"/>
          <w:szCs w:val="30"/>
        </w:rPr>
        <w:t>年度思想政治工作科研规划项目立项计划</w:t>
      </w:r>
    </w:p>
    <w:p w:rsidR="00816797" w:rsidRPr="00E82895" w:rsidRDefault="00816797" w:rsidP="00816797">
      <w:pPr>
        <w:ind w:firstLineChars="200" w:firstLine="602"/>
        <w:jc w:val="center"/>
        <w:rPr>
          <w:b/>
          <w:sz w:val="30"/>
          <w:szCs w:val="30"/>
        </w:rPr>
      </w:pPr>
    </w:p>
    <w:tbl>
      <w:tblPr>
        <w:tblStyle w:val="a5"/>
        <w:tblW w:w="5000" w:type="pct"/>
        <w:jc w:val="center"/>
        <w:tblLook w:val="04A0"/>
      </w:tblPr>
      <w:tblGrid>
        <w:gridCol w:w="1243"/>
        <w:gridCol w:w="5812"/>
        <w:gridCol w:w="1467"/>
      </w:tblGrid>
      <w:tr w:rsidR="00816797" w:rsidTr="00B31BDE">
        <w:trPr>
          <w:jc w:val="center"/>
        </w:trPr>
        <w:tc>
          <w:tcPr>
            <w:tcW w:w="729" w:type="pct"/>
          </w:tcPr>
          <w:p w:rsidR="00816797" w:rsidRPr="00B7126E" w:rsidRDefault="00816797" w:rsidP="00B31BDE">
            <w:pPr>
              <w:tabs>
                <w:tab w:val="center" w:pos="1312"/>
              </w:tabs>
              <w:jc w:val="center"/>
              <w:rPr>
                <w:b/>
                <w:sz w:val="30"/>
                <w:szCs w:val="30"/>
              </w:rPr>
            </w:pPr>
            <w:r w:rsidRPr="00B7126E"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3410" w:type="pct"/>
          </w:tcPr>
          <w:p w:rsidR="00816797" w:rsidRPr="00B7126E" w:rsidRDefault="00816797" w:rsidP="00B31BDE">
            <w:pPr>
              <w:jc w:val="center"/>
              <w:rPr>
                <w:b/>
                <w:sz w:val="30"/>
                <w:szCs w:val="30"/>
              </w:rPr>
            </w:pPr>
            <w:r w:rsidRPr="00B7126E"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861" w:type="pct"/>
          </w:tcPr>
          <w:p w:rsidR="00816797" w:rsidRPr="00B7126E" w:rsidRDefault="00816797" w:rsidP="00B31BDE">
            <w:pPr>
              <w:jc w:val="center"/>
              <w:rPr>
                <w:b/>
                <w:sz w:val="30"/>
                <w:szCs w:val="30"/>
              </w:rPr>
            </w:pPr>
            <w:r w:rsidRPr="00B7126E">
              <w:rPr>
                <w:rFonts w:hint="eastAsia"/>
                <w:b/>
                <w:sz w:val="30"/>
                <w:szCs w:val="30"/>
              </w:rPr>
              <w:t>申请人</w:t>
            </w:r>
          </w:p>
        </w:tc>
      </w:tr>
      <w:tr w:rsidR="00816797" w:rsidRPr="00495D68" w:rsidTr="00B31BDE">
        <w:trPr>
          <w:trHeight w:val="748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传播学院</w:t>
            </w:r>
          </w:p>
        </w:tc>
        <w:tc>
          <w:tcPr>
            <w:tcW w:w="3410" w:type="pct"/>
            <w:vAlign w:val="center"/>
          </w:tcPr>
          <w:p w:rsidR="00816797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新时代高校意识形态工作主导权、管理权和话语权</w:t>
            </w:r>
          </w:p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建设研究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蔡</w:t>
            </w:r>
            <w:r>
              <w:rPr>
                <w:rFonts w:hint="eastAsia"/>
                <w:sz w:val="24"/>
                <w:szCs w:val="30"/>
              </w:rPr>
              <w:t xml:space="preserve">  </w:t>
            </w:r>
            <w:r w:rsidRPr="00495D68">
              <w:rPr>
                <w:rFonts w:hint="eastAsia"/>
                <w:sz w:val="24"/>
                <w:szCs w:val="30"/>
              </w:rPr>
              <w:t>莹</w:t>
            </w:r>
          </w:p>
        </w:tc>
      </w:tr>
      <w:tr w:rsidR="00816797" w:rsidRPr="00495D68" w:rsidTr="00B31BDE">
        <w:trPr>
          <w:trHeight w:val="969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思政部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高校思政“金课”建设研究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杜志强</w:t>
            </w:r>
          </w:p>
        </w:tc>
      </w:tr>
      <w:tr w:rsidR="00816797" w:rsidRPr="00495D68" w:rsidTr="00B31BDE">
        <w:trPr>
          <w:trHeight w:val="640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传播学院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高校网络舆情管理与教育引导研究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范红娟</w:t>
            </w:r>
          </w:p>
        </w:tc>
      </w:tr>
      <w:tr w:rsidR="00816797" w:rsidRPr="00495D68" w:rsidTr="00B31BDE">
        <w:trPr>
          <w:trHeight w:val="776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思政部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社会主义核心价值观融入高校思政教育教学创新研究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范会平</w:t>
            </w:r>
          </w:p>
        </w:tc>
      </w:tr>
      <w:tr w:rsidR="00816797" w:rsidRPr="00495D68" w:rsidTr="00B31BDE">
        <w:trPr>
          <w:trHeight w:val="786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思政部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新时代高校廉政信息化建设研究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李江峰</w:t>
            </w:r>
          </w:p>
        </w:tc>
      </w:tr>
      <w:tr w:rsidR="00816797" w:rsidRPr="00495D68" w:rsidTr="00B31BDE">
        <w:trPr>
          <w:trHeight w:val="782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历史文化学院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河南优秀文化资源融入地方高校思想政治工作的价值和路径探析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刘</w:t>
            </w:r>
            <w:r>
              <w:rPr>
                <w:rFonts w:hint="eastAsia"/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</w:rPr>
              <w:t>洪</w:t>
            </w:r>
          </w:p>
        </w:tc>
      </w:tr>
      <w:tr w:rsidR="00816797" w:rsidRPr="00495D68" w:rsidTr="00B31BDE">
        <w:trPr>
          <w:trHeight w:val="862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文学院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移动互联网背景下高校网络文化建设对策研究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汤玫英</w:t>
            </w:r>
          </w:p>
        </w:tc>
      </w:tr>
      <w:tr w:rsidR="00816797" w:rsidRPr="00495D68" w:rsidTr="00B31BDE">
        <w:trPr>
          <w:trHeight w:val="700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思政部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新时代高校德育美育协同育人路径创新研究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王</w:t>
            </w:r>
            <w:r>
              <w:rPr>
                <w:rFonts w:hint="eastAsia"/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</w:rPr>
              <w:t>滢</w:t>
            </w:r>
          </w:p>
        </w:tc>
      </w:tr>
      <w:tr w:rsidR="00816797" w:rsidRPr="00495D68" w:rsidTr="00B31BDE">
        <w:trPr>
          <w:trHeight w:val="850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历史文化学院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新时代高校思想政治工作质量提升问题研究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姚向丹</w:t>
            </w:r>
          </w:p>
        </w:tc>
      </w:tr>
      <w:tr w:rsidR="00816797" w:rsidRPr="00495D68" w:rsidTr="00B31BDE">
        <w:trPr>
          <w:trHeight w:val="930"/>
          <w:jc w:val="center"/>
        </w:trPr>
        <w:tc>
          <w:tcPr>
            <w:tcW w:w="729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宣传部</w:t>
            </w:r>
          </w:p>
        </w:tc>
        <w:tc>
          <w:tcPr>
            <w:tcW w:w="3410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 w:rsidRPr="00495D68">
              <w:rPr>
                <w:rFonts w:hint="eastAsia"/>
                <w:sz w:val="24"/>
                <w:szCs w:val="30"/>
              </w:rPr>
              <w:t>高校网络舆情</w:t>
            </w:r>
            <w:r>
              <w:rPr>
                <w:rFonts w:hint="eastAsia"/>
                <w:sz w:val="24"/>
                <w:szCs w:val="30"/>
              </w:rPr>
              <w:t>监管与处置机制研究</w:t>
            </w:r>
          </w:p>
        </w:tc>
        <w:tc>
          <w:tcPr>
            <w:tcW w:w="861" w:type="pct"/>
            <w:vAlign w:val="center"/>
          </w:tcPr>
          <w:p w:rsidR="00816797" w:rsidRPr="00495D68" w:rsidRDefault="00816797" w:rsidP="00B31BDE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朱红伟</w:t>
            </w:r>
          </w:p>
        </w:tc>
      </w:tr>
    </w:tbl>
    <w:p w:rsidR="00E60C0F" w:rsidRDefault="00541B81"/>
    <w:sectPr w:rsidR="00E60C0F" w:rsidSect="0028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81" w:rsidRDefault="00541B81" w:rsidP="00816797">
      <w:r>
        <w:separator/>
      </w:r>
    </w:p>
  </w:endnote>
  <w:endnote w:type="continuationSeparator" w:id="0">
    <w:p w:rsidR="00541B81" w:rsidRDefault="00541B81" w:rsidP="0081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81" w:rsidRDefault="00541B81" w:rsidP="00816797">
      <w:r>
        <w:separator/>
      </w:r>
    </w:p>
  </w:footnote>
  <w:footnote w:type="continuationSeparator" w:id="0">
    <w:p w:rsidR="00541B81" w:rsidRDefault="00541B81" w:rsidP="00816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797"/>
    <w:rsid w:val="00054695"/>
    <w:rsid w:val="002865AB"/>
    <w:rsid w:val="004E4575"/>
    <w:rsid w:val="00527BE5"/>
    <w:rsid w:val="00541B81"/>
    <w:rsid w:val="00583970"/>
    <w:rsid w:val="00816797"/>
    <w:rsid w:val="008978B4"/>
    <w:rsid w:val="00CB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797"/>
    <w:rPr>
      <w:sz w:val="18"/>
      <w:szCs w:val="18"/>
    </w:rPr>
  </w:style>
  <w:style w:type="table" w:styleId="a5">
    <w:name w:val="Table Grid"/>
    <w:basedOn w:val="a1"/>
    <w:uiPriority w:val="59"/>
    <w:rsid w:val="00816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2019-01-04T07:33:00Z</dcterms:created>
  <dcterms:modified xsi:type="dcterms:W3CDTF">2019-01-04T07:33:00Z</dcterms:modified>
</cp:coreProperties>
</file>