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19" w:rsidRPr="00D31E69" w:rsidRDefault="00D31E69" w:rsidP="004C061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color w:val="000000" w:themeColor="text1"/>
          <w:kern w:val="36"/>
          <w:sz w:val="44"/>
          <w:szCs w:val="44"/>
        </w:rPr>
      </w:pPr>
      <w:r w:rsidRPr="00D31E69">
        <w:rPr>
          <w:rFonts w:ascii="宋体" w:eastAsia="宋体" w:hAnsi="宋体" w:cs="宋体" w:hint="eastAsia"/>
          <w:b/>
          <w:color w:val="000000" w:themeColor="text1"/>
          <w:kern w:val="36"/>
          <w:sz w:val="44"/>
          <w:szCs w:val="44"/>
        </w:rPr>
        <w:t>郑州师范学院</w:t>
      </w:r>
      <w:r w:rsidR="004C0619" w:rsidRPr="00D31E69">
        <w:rPr>
          <w:rFonts w:ascii="宋体" w:eastAsia="宋体" w:hAnsi="宋体" w:cs="宋体"/>
          <w:b/>
          <w:color w:val="000000" w:themeColor="text1"/>
          <w:kern w:val="36"/>
          <w:sz w:val="44"/>
          <w:szCs w:val="44"/>
        </w:rPr>
        <w:t>校内出版物管理办法</w:t>
      </w:r>
      <w:r w:rsidR="002F1208">
        <w:rPr>
          <w:rFonts w:ascii="宋体" w:eastAsia="宋体" w:hAnsi="宋体" w:cs="宋体" w:hint="eastAsia"/>
          <w:b/>
          <w:color w:val="000000" w:themeColor="text1"/>
          <w:kern w:val="36"/>
          <w:sz w:val="44"/>
          <w:szCs w:val="44"/>
        </w:rPr>
        <w:t>（试行）</w:t>
      </w:r>
    </w:p>
    <w:p w:rsidR="00D31E69" w:rsidRDefault="004C0619" w:rsidP="00D31E69">
      <w:pPr>
        <w:widowControl/>
        <w:spacing w:before="100" w:beforeAutospacing="1" w:after="100" w:afterAutospacing="1"/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555555"/>
          <w:kern w:val="0"/>
          <w:szCs w:val="21"/>
        </w:rPr>
        <w:t xml:space="preserve">   </w:t>
      </w:r>
      <w:r w:rsidRPr="004C0619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D31E69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为加强学校内部出版物管理，</w:t>
      </w:r>
      <w:r w:rsidR="00D31E69" w:rsidRPr="006B2D39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引导和鼓励内部出版物的健康发展，</w:t>
      </w:r>
      <w:r w:rsidR="00D31E69">
        <w:rPr>
          <w:rFonts w:asciiTheme="minorEastAsia" w:hAnsiTheme="minorEastAsia" w:cs="Tahoma" w:hint="eastAsia"/>
          <w:color w:val="000000" w:themeColor="text1"/>
          <w:kern w:val="0"/>
          <w:sz w:val="32"/>
          <w:szCs w:val="32"/>
        </w:rPr>
        <w:t>发挥各类媒体在校园文化建设中的作用，</w:t>
      </w:r>
      <w:r w:rsidR="00D31E69" w:rsidRPr="006B2D39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根据国家新闻出版广电总局《内部资料性出版物管理办法》</w:t>
      </w:r>
      <w:r w:rsidR="00D31E69">
        <w:rPr>
          <w:rFonts w:asciiTheme="minorEastAsia" w:hAnsiTheme="minorEastAsia" w:cs="Tahoma" w:hint="eastAsia"/>
          <w:color w:val="000000" w:themeColor="text1"/>
          <w:kern w:val="0"/>
          <w:sz w:val="32"/>
          <w:szCs w:val="32"/>
        </w:rPr>
        <w:t>和教育部《高等学校校园秩序管理若干规定》</w:t>
      </w:r>
      <w:r w:rsidR="00D31E69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等有关</w:t>
      </w:r>
      <w:r w:rsidR="00D31E69" w:rsidRPr="006B2D39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法规</w:t>
      </w:r>
      <w:r w:rsidR="00D31E69">
        <w:rPr>
          <w:rFonts w:asciiTheme="minorEastAsia" w:hAnsiTheme="minorEastAsia" w:cs="Tahoma" w:hint="eastAsia"/>
          <w:color w:val="000000" w:themeColor="text1"/>
          <w:kern w:val="0"/>
          <w:sz w:val="32"/>
          <w:szCs w:val="32"/>
        </w:rPr>
        <w:t>文件</w:t>
      </w:r>
      <w:r w:rsidR="00D31E69" w:rsidRPr="006B2D39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，结合我校实际情况，制定本办法。</w:t>
      </w:r>
    </w:p>
    <w:p w:rsidR="00195683" w:rsidRDefault="00875A44" w:rsidP="00195683">
      <w:pPr>
        <w:widowControl/>
        <w:spacing w:before="100" w:beforeAutospacing="1" w:after="100" w:afterAutospacing="1"/>
        <w:rPr>
          <w:rFonts w:ascii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</w:t>
      </w:r>
      <w:r w:rsidR="0019568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一、</w:t>
      </w:r>
      <w:r w:rsidR="00487836">
        <w:rPr>
          <w:rFonts w:asciiTheme="minorEastAsia" w:hAnsiTheme="minorEastAsia" w:hint="eastAsia"/>
          <w:sz w:val="32"/>
          <w:szCs w:val="32"/>
        </w:rPr>
        <w:t>本办法</w:t>
      </w:r>
      <w:r w:rsidR="00195683" w:rsidRPr="006B2D39">
        <w:rPr>
          <w:rFonts w:asciiTheme="minorEastAsia" w:hAnsiTheme="minorEastAsia" w:hint="eastAsia"/>
          <w:sz w:val="32"/>
          <w:szCs w:val="32"/>
        </w:rPr>
        <w:t>所称校内出版物，是指</w:t>
      </w:r>
      <w:r w:rsidR="00195683">
        <w:rPr>
          <w:rFonts w:asciiTheme="minorEastAsia" w:hAnsiTheme="minorEastAsia" w:hint="eastAsia"/>
          <w:sz w:val="32"/>
          <w:szCs w:val="32"/>
        </w:rPr>
        <w:t>由校内各单位主办并</w:t>
      </w:r>
      <w:r w:rsidR="00195683" w:rsidRPr="006B2D39">
        <w:rPr>
          <w:rFonts w:asciiTheme="minorEastAsia" w:hAnsiTheme="minorEastAsia" w:hint="eastAsia"/>
          <w:sz w:val="32"/>
          <w:szCs w:val="32"/>
        </w:rPr>
        <w:t>出版、</w:t>
      </w:r>
      <w:r w:rsidR="00195683">
        <w:rPr>
          <w:rFonts w:asciiTheme="minorEastAsia" w:hAnsiTheme="minorEastAsia" w:hint="eastAsia"/>
          <w:sz w:val="32"/>
          <w:szCs w:val="32"/>
        </w:rPr>
        <w:t>尚</w:t>
      </w:r>
      <w:r w:rsidR="00195683" w:rsidRPr="006B2D39">
        <w:rPr>
          <w:rFonts w:asciiTheme="minorEastAsia" w:hAnsiTheme="minorEastAsia" w:hint="eastAsia"/>
          <w:sz w:val="32"/>
          <w:szCs w:val="32"/>
        </w:rPr>
        <w:t>未取得全国公开出版统一刊号或内部出版统一刊号，</w:t>
      </w:r>
      <w:r w:rsidR="00195683" w:rsidRPr="004C0619">
        <w:rPr>
          <w:rFonts w:ascii="宋体" w:hAnsi="宋体" w:cs="宋体"/>
          <w:color w:val="000000" w:themeColor="text1"/>
          <w:kern w:val="0"/>
          <w:sz w:val="32"/>
          <w:szCs w:val="32"/>
        </w:rPr>
        <w:t>用于指导工作、交流信息的非营利性报纸、杂志、音像制品及对外宣传文字等，不包括公文、简报。</w:t>
      </w:r>
    </w:p>
    <w:p w:rsidR="004C0619" w:rsidRDefault="00875A44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</w:t>
      </w:r>
      <w:r w:rsidR="0019568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二、党委宣传部是学校</w:t>
      </w:r>
      <w:r w:rsidR="00195683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内部出版物的管理部门，负责审核、批准校内刊物的创刊、停刊和变更</w:t>
      </w:r>
      <w:r w:rsidR="0019568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等。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校内刊物实行主办单位负责制。</w:t>
      </w:r>
    </w:p>
    <w:p w:rsidR="00195683" w:rsidRDefault="00195683" w:rsidP="00195683">
      <w:pPr>
        <w:widowControl/>
        <w:spacing w:before="100" w:beforeAutospacing="1" w:after="100" w:afterAutospacing="1"/>
        <w:rPr>
          <w:rFonts w:asciiTheme="minorEastAsia" w:hAnsiTheme="minorEastAsia" w:cs="Tahoma"/>
          <w:color w:val="444444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三、</w:t>
      </w:r>
      <w:r w:rsidRPr="006B2D39">
        <w:rPr>
          <w:rFonts w:asciiTheme="minorEastAsia" w:hAnsiTheme="minorEastAsia" w:hint="eastAsia"/>
          <w:sz w:val="32"/>
          <w:szCs w:val="32"/>
        </w:rPr>
        <w:t>校内出版物必</w:t>
      </w:r>
      <w:r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须坚持以马列</w:t>
      </w:r>
      <w:r w:rsidRPr="006C2444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主义、毛泽东思想、邓小平理论、“三个代表”</w:t>
      </w:r>
      <w:r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重要思想</w:t>
      </w:r>
      <w:r>
        <w:rPr>
          <w:rFonts w:asciiTheme="minorEastAsia" w:hAnsiTheme="minorEastAsia" w:cs="Tahoma" w:hint="eastAsia"/>
          <w:color w:val="000000" w:themeColor="text1"/>
          <w:kern w:val="0"/>
          <w:sz w:val="32"/>
          <w:szCs w:val="32"/>
        </w:rPr>
        <w:t>、</w:t>
      </w:r>
      <w:r w:rsidRPr="006C2444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科学发展观</w:t>
      </w:r>
      <w:r>
        <w:rPr>
          <w:rFonts w:asciiTheme="minorEastAsia" w:hAnsiTheme="minorEastAsia" w:cs="Tahoma" w:hint="eastAsia"/>
          <w:color w:val="000000" w:themeColor="text1"/>
          <w:kern w:val="0"/>
          <w:sz w:val="32"/>
          <w:szCs w:val="32"/>
        </w:rPr>
        <w:t>和习近平新时代中国特色社会主义思想</w:t>
      </w:r>
      <w:r w:rsidRPr="006C2444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为指导，</w:t>
      </w:r>
      <w:r w:rsidRPr="00A036A8">
        <w:rPr>
          <w:rFonts w:asciiTheme="minorEastAsia" w:hAnsiTheme="minorEastAsia" w:cs="Tahoma" w:hint="eastAsia"/>
          <w:color w:val="000000" w:themeColor="text1"/>
          <w:kern w:val="0"/>
          <w:sz w:val="32"/>
          <w:szCs w:val="32"/>
        </w:rPr>
        <w:t>必须</w:t>
      </w:r>
      <w:r w:rsidRPr="006B2D39">
        <w:rPr>
          <w:rFonts w:asciiTheme="minorEastAsia" w:hAnsiTheme="minorEastAsia" w:hint="eastAsia"/>
          <w:sz w:val="32"/>
          <w:szCs w:val="32"/>
        </w:rPr>
        <w:t>遵守</w:t>
      </w:r>
      <w:r>
        <w:rPr>
          <w:rFonts w:asciiTheme="minorEastAsia" w:hAnsiTheme="minorEastAsia" w:hint="eastAsia"/>
          <w:sz w:val="32"/>
          <w:szCs w:val="32"/>
        </w:rPr>
        <w:t>国家各项</w:t>
      </w:r>
      <w:r w:rsidRPr="006B2D39">
        <w:rPr>
          <w:rFonts w:asciiTheme="minorEastAsia" w:hAnsiTheme="minorEastAsia" w:hint="eastAsia"/>
          <w:sz w:val="32"/>
          <w:szCs w:val="32"/>
        </w:rPr>
        <w:t>法律</w:t>
      </w:r>
      <w:r>
        <w:rPr>
          <w:rFonts w:asciiTheme="minorEastAsia" w:hAnsiTheme="minorEastAsia" w:hint="eastAsia"/>
          <w:sz w:val="32"/>
          <w:szCs w:val="32"/>
        </w:rPr>
        <w:t>法规及</w:t>
      </w:r>
      <w:r w:rsidRPr="006B2D39">
        <w:rPr>
          <w:rFonts w:asciiTheme="minorEastAsia" w:hAnsiTheme="minorEastAsia" w:hint="eastAsia"/>
          <w:sz w:val="32"/>
          <w:szCs w:val="32"/>
        </w:rPr>
        <w:t>学校各项规章制度，不得妨碍正常教学、科研和生活秩序，不得从事有偿经营性活动。</w:t>
      </w:r>
      <w:r w:rsidRPr="006C2444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t>坚持为学校事业发展、为师生服务的宗旨，宣传党的方针政策，宣传学校各领域发展</w:t>
      </w:r>
      <w:r w:rsidRPr="006C2444">
        <w:rPr>
          <w:rFonts w:asciiTheme="minorEastAsia" w:hAnsiTheme="minorEastAsia" w:cs="Tahoma"/>
          <w:color w:val="000000" w:themeColor="text1"/>
          <w:kern w:val="0"/>
          <w:sz w:val="32"/>
          <w:szCs w:val="32"/>
        </w:rPr>
        <w:lastRenderedPageBreak/>
        <w:t>成就，传播科学文化知识，丰富师生精神生活，繁荣校园文化。</w:t>
      </w:r>
    </w:p>
    <w:p w:rsidR="004C0619" w:rsidRPr="00195683" w:rsidRDefault="00195683" w:rsidP="00487836">
      <w:pPr>
        <w:widowControl/>
        <w:spacing w:before="100" w:beforeAutospacing="1" w:after="100" w:afterAutospacing="1"/>
        <w:rPr>
          <w:rFonts w:asciiTheme="minorEastAsia" w:hAnsiTheme="minorEastAsia" w:cs="Tahoma"/>
          <w:color w:val="444444"/>
          <w:kern w:val="0"/>
          <w:sz w:val="32"/>
          <w:szCs w:val="32"/>
        </w:rPr>
      </w:pPr>
      <w:r>
        <w:rPr>
          <w:rFonts w:asciiTheme="minorEastAsia" w:hAnsiTheme="minorEastAsia" w:cs="Tahoma" w:hint="eastAsia"/>
          <w:color w:val="444444"/>
          <w:kern w:val="0"/>
          <w:sz w:val="32"/>
          <w:szCs w:val="32"/>
        </w:rPr>
        <w:t xml:space="preserve">    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四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、刊物的出版，实行审批制：</w:t>
      </w:r>
      <w:r w:rsidR="00487836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校内各二级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学院（部）、科研单位出版物报经本单位负责人审核同意；校级团学组织出版物报经团委审核同意；院级团学组织出版物（原则上不接受班级或团支部的办刊申请）报经所在学院党总支审核同意；两个以上单位合办的刊物，由第一负责人所在单位审核同意后，到校党委宣传部办理出版申请手续。</w:t>
      </w:r>
    </w:p>
    <w:p w:rsidR="004C0619" w:rsidRPr="004C0619" w:rsidRDefault="00875A44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五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、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党委宣传部在接到申请之日起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10</w:t>
      </w:r>
      <w:r w:rsidR="00DB3B2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个工作日内作出同意或不同意的批复。同意出版的，办理登记注册</w:t>
      </w:r>
      <w:r w:rsidR="00DB3B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；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不同意出版的，党委宣传部书面通知申请单位，并说明理由。未经登记许可的自办刊物视为校内非法出版物，宣传部有权予以取缔。本办法印发前已经存在的出版物，由主办单位出具证明并到党委宣传部登记。</w:t>
      </w:r>
    </w:p>
    <w:p w:rsidR="004C0619" w:rsidRPr="004C0619" w:rsidRDefault="00875A44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六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、刊物一经出版，首期须报送党委宣传部存档备案，并在每年的12月15日至</w:t>
      </w:r>
      <w:r w:rsidR="00DB3B2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31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日到党委宣传部进行年检。年检时应提供样刊和出刊情况年度总结。</w:t>
      </w:r>
    </w:p>
    <w:p w:rsidR="004C0619" w:rsidRPr="004C0619" w:rsidRDefault="00875A44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七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、申办单位在办理申请时应向党委宣传部提交以下材料：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lastRenderedPageBreak/>
        <w:t xml:space="preserve">   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1、登记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审批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表。含以下事项：⑴出版物名称；⑵</w:t>
      </w:r>
      <w:r w:rsidR="00FC0B6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主办单位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；</w:t>
      </w:r>
      <w:r w:rsidR="00FC0B67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⑶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主要负责人简介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；</w:t>
      </w:r>
      <w:r w:rsidR="00FC0B67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⑷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出版物宗旨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；</w:t>
      </w:r>
      <w:r w:rsidR="00FC0B67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⑸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主要栏目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；</w:t>
      </w:r>
      <w:r w:rsidR="00FC0B67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⑹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发行量及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印数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；</w:t>
      </w:r>
      <w:r w:rsidR="00FC0B67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⑺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经费来源；</w:t>
      </w:r>
      <w:r w:rsidR="00FC0B6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⑻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挂靠主管单位意见；⑼党委宣传部意见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。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FC0B67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2</w:t>
      </w:r>
      <w:r w:rsidR="00FC0B67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主要负责人的身份证明。</w:t>
      </w:r>
    </w:p>
    <w:p w:rsidR="004C0619" w:rsidRPr="004C0619" w:rsidRDefault="00D31E69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八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、校内刊物的变更，如刊名、刊期、主编、印数、开本、发行范围等变更事项以及停刊，须经主管单位审批后到宣传部备案。</w:t>
      </w:r>
    </w:p>
    <w:p w:rsidR="004C0619" w:rsidRPr="004C0619" w:rsidRDefault="00D31E69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九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、任何出版物不得含有下列内容：</w:t>
      </w:r>
    </w:p>
    <w:p w:rsidR="004C0619" w:rsidRPr="004C0619" w:rsidRDefault="00D31E69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1、反对宪法确定的基本原则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，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危害国家统一、主权和领土完整的；</w:t>
      </w:r>
    </w:p>
    <w:p w:rsidR="004C0619" w:rsidRPr="004C0619" w:rsidRDefault="00D31E69" w:rsidP="00C807BE">
      <w:pPr>
        <w:widowControl/>
        <w:spacing w:before="100" w:beforeAutospacing="1" w:after="100" w:afterAutospacing="1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2</w:t>
      </w:r>
      <w:r w:rsidR="00C807BE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、泄露国家秘密、危害国家安全或者损害国家荣誉和利益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，</w:t>
      </w:r>
      <w:r w:rsidR="00C807BE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煽动民族仇恨、民族歧视，破坏民族团结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的；</w:t>
      </w:r>
      <w:r w:rsidR="00C807BE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 xml:space="preserve"> </w:t>
      </w:r>
    </w:p>
    <w:p w:rsidR="004C0619" w:rsidRPr="004C0619" w:rsidRDefault="00D31E69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3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、宣扬邪教、迷信的；扰乱社会秩序，破坏社会稳定的；宣扬淫秽、赌博、暴力或者教唆犯罪的；</w:t>
      </w:r>
    </w:p>
    <w:p w:rsidR="004C0619" w:rsidRPr="004C0619" w:rsidRDefault="00D31E69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4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、侮辱或者诽谤他人，侵害他人合法权益的；</w:t>
      </w:r>
    </w:p>
    <w:p w:rsidR="004C0619" w:rsidRPr="004C0619" w:rsidRDefault="00D31E69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5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、危害社会公德或者民族优秀文化传统的；</w:t>
      </w:r>
    </w:p>
    <w:p w:rsidR="004C0619" w:rsidRPr="004C0619" w:rsidRDefault="00D31E69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6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、法律、行政法规和国家规定禁止的其他内容。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lastRenderedPageBreak/>
        <w:t xml:space="preserve">    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十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、有下列行为之一的，由党委宣传部在全校通报并责令其停止该行为，主管及主办单位应予以整改；情节严重的，责令其停止出版，并吊销其校内刊号；违反法律的，由相关负责人承担责任：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</w:t>
      </w:r>
      <w:r w:rsidR="006E7AD9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1</w:t>
      </w:r>
      <w:r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、出版物刊载本办法第</w:t>
      </w:r>
      <w:r w:rsidR="00E40B80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九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条禁止内容的；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</w:t>
      </w:r>
      <w:r w:rsidR="006E7AD9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2、出版物侵犯他人著作权的；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</w:t>
      </w:r>
      <w:r w:rsidR="006E7AD9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3、未经批准擅自出版的；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</w:t>
      </w:r>
      <w:r w:rsidR="006E7AD9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4、违反本办法其他规定的。</w:t>
      </w:r>
    </w:p>
    <w:p w:rsidR="004C0619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十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一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、提倡出版节约、环保、高效的电子刊物。</w:t>
      </w:r>
    </w:p>
    <w:p w:rsid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>十</w:t>
      </w:r>
      <w:r w:rsidR="00C807BE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二</w:t>
      </w:r>
      <w:r w:rsidR="004C0619" w:rsidRPr="004C0619"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t xml:space="preserve">、本办法自公布之日起施行，由党委宣传部负责解释。 </w:t>
      </w:r>
    </w:p>
    <w:p w:rsidR="00195683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</w:p>
    <w:p w:rsidR="00195683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</w:p>
    <w:p w:rsidR="00195683" w:rsidRDefault="00C807BE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                                     </w:t>
      </w:r>
      <w:r w:rsidR="00195683"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党委宣传部</w:t>
      </w:r>
    </w:p>
    <w:p w:rsidR="00195683" w:rsidRPr="004C0619" w:rsidRDefault="00195683" w:rsidP="004C06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 xml:space="preserve">                                    2018年10月24日</w:t>
      </w:r>
    </w:p>
    <w:p w:rsidR="00B82F23" w:rsidRPr="004C0619" w:rsidRDefault="00B82F23">
      <w:pPr>
        <w:rPr>
          <w:color w:val="000000" w:themeColor="text1"/>
          <w:sz w:val="32"/>
          <w:szCs w:val="32"/>
        </w:rPr>
      </w:pPr>
    </w:p>
    <w:sectPr w:rsidR="00B82F23" w:rsidRPr="004C0619" w:rsidSect="00B82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AB" w:rsidRDefault="000F4AAB" w:rsidP="00875A44">
      <w:r>
        <w:separator/>
      </w:r>
    </w:p>
  </w:endnote>
  <w:endnote w:type="continuationSeparator" w:id="1">
    <w:p w:rsidR="000F4AAB" w:rsidRDefault="000F4AAB" w:rsidP="0087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AB" w:rsidRDefault="000F4AAB" w:rsidP="00875A44">
      <w:r>
        <w:separator/>
      </w:r>
    </w:p>
  </w:footnote>
  <w:footnote w:type="continuationSeparator" w:id="1">
    <w:p w:rsidR="000F4AAB" w:rsidRDefault="000F4AAB" w:rsidP="0087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19"/>
    <w:rsid w:val="000674D2"/>
    <w:rsid w:val="000F4AAB"/>
    <w:rsid w:val="00195683"/>
    <w:rsid w:val="00245BE5"/>
    <w:rsid w:val="002F1208"/>
    <w:rsid w:val="00487836"/>
    <w:rsid w:val="004C0619"/>
    <w:rsid w:val="006E7AD9"/>
    <w:rsid w:val="00824CA2"/>
    <w:rsid w:val="00875A44"/>
    <w:rsid w:val="00B32949"/>
    <w:rsid w:val="00B82F23"/>
    <w:rsid w:val="00C670B1"/>
    <w:rsid w:val="00C807BE"/>
    <w:rsid w:val="00D31E69"/>
    <w:rsid w:val="00DB3B27"/>
    <w:rsid w:val="00E40B80"/>
    <w:rsid w:val="00FC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2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06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0619"/>
    <w:rPr>
      <w:rFonts w:ascii="宋体" w:eastAsia="宋体" w:hAnsi="宋体" w:cs="宋体"/>
      <w:kern w:val="36"/>
      <w:sz w:val="24"/>
      <w:szCs w:val="24"/>
    </w:rPr>
  </w:style>
  <w:style w:type="paragraph" w:customStyle="1" w:styleId="vsbcontentstart">
    <w:name w:val="vsbcontent_start"/>
    <w:basedOn w:val="a"/>
    <w:rsid w:val="004C0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C0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C0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7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5A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5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241</Words>
  <Characters>1376</Characters>
  <Application>Microsoft Office Word</Application>
  <DocSecurity>0</DocSecurity>
  <Lines>11</Lines>
  <Paragraphs>3</Paragraphs>
  <ScaleCrop>false</ScaleCrop>
  <Company>微软中国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9</cp:revision>
  <dcterms:created xsi:type="dcterms:W3CDTF">2018-10-24T06:58:00Z</dcterms:created>
  <dcterms:modified xsi:type="dcterms:W3CDTF">2018-10-25T03:09:00Z</dcterms:modified>
</cp:coreProperties>
</file>